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2.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theme/themeOverride2.xml" ContentType="application/vnd.openxmlformats-officedocument.themeOverrid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B8B" w:rsidRDefault="003F1B8B" w:rsidP="003F1B8B">
      <w:pPr>
        <w:jc w:val="center"/>
        <w:rPr>
          <w:rFonts w:cs="Simplified Arabic"/>
          <w:color w:val="000000"/>
          <w:rtl/>
        </w:rPr>
      </w:pPr>
      <w:r>
        <w:rPr>
          <w:rFonts w:cs="Simplified Arabic"/>
          <w:noProof/>
          <w:color w:val="000000"/>
        </w:rPr>
        <w:drawing>
          <wp:inline distT="0" distB="0" distL="0" distR="0">
            <wp:extent cx="1514475" cy="1514475"/>
            <wp:effectExtent l="19050" t="0" r="9525" b="0"/>
            <wp:docPr id="16" name="Picture 6" descr="Palestine_Logos_Arabic-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lestine_Logos_Arabic-01.jpg"/>
                    <pic:cNvPicPr>
                      <a:picLocks noChangeAspect="1" noChangeArrowheads="1"/>
                    </pic:cNvPicPr>
                  </pic:nvPicPr>
                  <pic:blipFill>
                    <a:blip r:embed="rId8" cstate="print"/>
                    <a:srcRect/>
                    <a:stretch>
                      <a:fillRect/>
                    </a:stretch>
                  </pic:blipFill>
                  <pic:spPr bwMode="auto">
                    <a:xfrm>
                      <a:off x="0" y="0"/>
                      <a:ext cx="1514475" cy="1514475"/>
                    </a:xfrm>
                    <a:prstGeom prst="rect">
                      <a:avLst/>
                    </a:prstGeom>
                    <a:noFill/>
                    <a:ln w="9525">
                      <a:noFill/>
                      <a:miter lim="800000"/>
                      <a:headEnd/>
                      <a:tailEnd/>
                    </a:ln>
                  </pic:spPr>
                </pic:pic>
              </a:graphicData>
            </a:graphic>
          </wp:inline>
        </w:drawing>
      </w:r>
    </w:p>
    <w:p w:rsidR="003F1B8B" w:rsidRDefault="003F1B8B" w:rsidP="003F1B8B">
      <w:pPr>
        <w:pStyle w:val="Caption"/>
        <w:jc w:val="center"/>
        <w:rPr>
          <w:color w:val="000000"/>
          <w:sz w:val="52"/>
          <w:szCs w:val="52"/>
          <w:rtl/>
        </w:rPr>
      </w:pPr>
      <w:r>
        <w:rPr>
          <w:rFonts w:hint="cs"/>
          <w:color w:val="000000"/>
          <w:sz w:val="52"/>
          <w:szCs w:val="52"/>
          <w:rtl/>
        </w:rPr>
        <w:t>دولة فلسطين</w:t>
      </w:r>
    </w:p>
    <w:p w:rsidR="003F1B8B" w:rsidRDefault="003F1B8B" w:rsidP="00B45CC7">
      <w:pPr>
        <w:pStyle w:val="Caption"/>
        <w:jc w:val="center"/>
        <w:rPr>
          <w:color w:val="000000"/>
          <w:sz w:val="56"/>
          <w:szCs w:val="56"/>
          <w:rtl/>
        </w:rPr>
      </w:pPr>
      <w:r>
        <w:rPr>
          <w:color w:val="000000"/>
          <w:sz w:val="56"/>
          <w:szCs w:val="56"/>
          <w:rtl/>
        </w:rPr>
        <w:t>الجهاز</w:t>
      </w:r>
      <w:r w:rsidR="00B45CC7">
        <w:rPr>
          <w:rFonts w:hint="cs"/>
          <w:color w:val="000000"/>
          <w:sz w:val="56"/>
          <w:szCs w:val="56"/>
          <w:rtl/>
        </w:rPr>
        <w:t xml:space="preserve"> </w:t>
      </w:r>
      <w:r>
        <w:rPr>
          <w:color w:val="000000"/>
          <w:sz w:val="56"/>
          <w:szCs w:val="56"/>
          <w:rtl/>
        </w:rPr>
        <w:t>المركزي للإحصاءالفلسطيني</w:t>
      </w:r>
    </w:p>
    <w:p w:rsidR="003F1B8B" w:rsidRDefault="003F1B8B" w:rsidP="003F1B8B">
      <w:pPr>
        <w:pStyle w:val="Title"/>
        <w:rPr>
          <w:sz w:val="16"/>
          <w:szCs w:val="16"/>
          <w:rtl/>
        </w:rPr>
      </w:pPr>
    </w:p>
    <w:p w:rsidR="003F1B8B" w:rsidRDefault="003F1B8B" w:rsidP="003F1B8B">
      <w:pPr>
        <w:jc w:val="center"/>
        <w:rPr>
          <w:rFonts w:asciiTheme="minorHAnsi" w:hAnsiTheme="minorHAnsi" w:cs="Simplified Arabic"/>
          <w:color w:val="000000"/>
        </w:rPr>
      </w:pPr>
    </w:p>
    <w:p w:rsidR="00260775" w:rsidRPr="00260775" w:rsidRDefault="00260775" w:rsidP="003F1B8B">
      <w:pPr>
        <w:jc w:val="center"/>
        <w:rPr>
          <w:rFonts w:asciiTheme="minorHAnsi" w:hAnsiTheme="minorHAnsi" w:cs="Simplified Arabic"/>
          <w:color w:val="000000"/>
        </w:rPr>
      </w:pPr>
    </w:p>
    <w:p w:rsidR="003F1B8B" w:rsidRDefault="003F1B8B" w:rsidP="003F1B8B">
      <w:pPr>
        <w:jc w:val="center"/>
        <w:rPr>
          <w:rFonts w:cs="Simplified Arabic"/>
          <w:b/>
          <w:bCs/>
          <w:color w:val="000000"/>
          <w:sz w:val="32"/>
          <w:szCs w:val="32"/>
          <w:rtl/>
        </w:rPr>
      </w:pPr>
    </w:p>
    <w:p w:rsidR="002B1277" w:rsidRPr="0092719B" w:rsidRDefault="002B1277" w:rsidP="003F1B8B">
      <w:pPr>
        <w:jc w:val="center"/>
        <w:rPr>
          <w:rFonts w:ascii="Simplified Arabic" w:hAnsi="Simplified Arabic" w:cs="Simplified Arabic"/>
          <w:b/>
          <w:bCs/>
          <w:color w:val="000000"/>
          <w:szCs w:val="40"/>
          <w:rtl/>
        </w:rPr>
      </w:pPr>
    </w:p>
    <w:p w:rsidR="003F1B8B" w:rsidRPr="0092719B" w:rsidRDefault="003F1B8B" w:rsidP="007543ED">
      <w:pPr>
        <w:jc w:val="center"/>
        <w:rPr>
          <w:rFonts w:ascii="Simplified Arabic" w:hAnsi="Simplified Arabic" w:cs="Simplified Arabic"/>
          <w:b/>
          <w:bCs/>
          <w:sz w:val="40"/>
          <w:szCs w:val="40"/>
          <w:rtl/>
        </w:rPr>
      </w:pPr>
      <w:r w:rsidRPr="0092719B">
        <w:rPr>
          <w:rFonts w:ascii="Simplified Arabic" w:hAnsi="Simplified Arabic" w:cs="Simplified Arabic"/>
          <w:b/>
          <w:bCs/>
          <w:sz w:val="40"/>
          <w:szCs w:val="40"/>
          <w:rtl/>
        </w:rPr>
        <w:t xml:space="preserve">واقع المسنين ومتطلبات رعايتهم في </w:t>
      </w:r>
      <w:r w:rsidR="007543ED" w:rsidRPr="0092719B">
        <w:rPr>
          <w:rFonts w:ascii="Simplified Arabic" w:hAnsi="Simplified Arabic" w:cs="Simplified Arabic"/>
          <w:b/>
          <w:bCs/>
          <w:sz w:val="40"/>
          <w:szCs w:val="40"/>
          <w:rtl/>
        </w:rPr>
        <w:t>فلسطين</w:t>
      </w:r>
    </w:p>
    <w:p w:rsidR="003F1B8B" w:rsidRDefault="003F1B8B" w:rsidP="003F1B8B">
      <w:pPr>
        <w:jc w:val="center"/>
        <w:rPr>
          <w:rFonts w:cs="Simplified Arabic"/>
          <w:b/>
          <w:bCs/>
          <w:color w:val="000000"/>
          <w:szCs w:val="40"/>
        </w:rPr>
      </w:pPr>
    </w:p>
    <w:p w:rsidR="00105A66" w:rsidRDefault="00105A66" w:rsidP="003F1B8B">
      <w:pPr>
        <w:jc w:val="center"/>
        <w:rPr>
          <w:rFonts w:cs="Simplified Arabic"/>
          <w:b/>
          <w:bCs/>
          <w:color w:val="000000"/>
          <w:szCs w:val="40"/>
        </w:rPr>
      </w:pPr>
    </w:p>
    <w:p w:rsidR="00260775" w:rsidRDefault="00260775" w:rsidP="003F1B8B">
      <w:pPr>
        <w:jc w:val="center"/>
        <w:rPr>
          <w:rFonts w:cs="Simplified Arabic"/>
          <w:b/>
          <w:bCs/>
          <w:color w:val="000000"/>
          <w:szCs w:val="40"/>
        </w:rPr>
      </w:pPr>
    </w:p>
    <w:p w:rsidR="002B1277" w:rsidRDefault="002B1277" w:rsidP="003F1B8B">
      <w:pPr>
        <w:jc w:val="center"/>
        <w:rPr>
          <w:rFonts w:cs="Simplified Arabic"/>
          <w:b/>
          <w:bCs/>
          <w:color w:val="000000"/>
          <w:szCs w:val="40"/>
          <w:rtl/>
        </w:rPr>
      </w:pPr>
    </w:p>
    <w:p w:rsidR="003F1B8B" w:rsidRDefault="003F1B8B" w:rsidP="003F1B8B">
      <w:pPr>
        <w:jc w:val="center"/>
        <w:rPr>
          <w:rFonts w:cs="Simplified Arabic"/>
          <w:b/>
          <w:bCs/>
          <w:color w:val="000000"/>
          <w:szCs w:val="40"/>
        </w:rPr>
      </w:pPr>
    </w:p>
    <w:p w:rsidR="003F1B8B" w:rsidRDefault="003F1B8B" w:rsidP="003F1B8B">
      <w:pPr>
        <w:jc w:val="center"/>
        <w:rPr>
          <w:rFonts w:ascii="Arial" w:hAnsi="Arial" w:cs="Simplified Arabic"/>
          <w:b/>
          <w:bCs/>
          <w:sz w:val="32"/>
          <w:szCs w:val="32"/>
          <w:rtl/>
        </w:rPr>
      </w:pPr>
      <w:r>
        <w:rPr>
          <w:rFonts w:cs="Simplified Arabic" w:hint="cs"/>
          <w:b/>
          <w:bCs/>
          <w:color w:val="000000"/>
          <w:sz w:val="32"/>
          <w:szCs w:val="32"/>
          <w:rtl/>
        </w:rPr>
        <w:t>إعداد</w:t>
      </w:r>
    </w:p>
    <w:p w:rsidR="003F1B8B" w:rsidRDefault="003F1B8B" w:rsidP="00A11221">
      <w:pPr>
        <w:jc w:val="center"/>
        <w:rPr>
          <w:rFonts w:ascii="Arial" w:hAnsi="Arial" w:cs="Simplified Arabic"/>
          <w:b/>
          <w:bCs/>
          <w:sz w:val="32"/>
          <w:szCs w:val="32"/>
          <w:rtl/>
        </w:rPr>
      </w:pPr>
      <w:r>
        <w:rPr>
          <w:rFonts w:ascii="Arial" w:hAnsi="Arial" w:cs="Simplified Arabic" w:hint="cs"/>
          <w:b/>
          <w:bCs/>
          <w:sz w:val="32"/>
          <w:szCs w:val="32"/>
          <w:rtl/>
        </w:rPr>
        <w:t xml:space="preserve">توفيق </w:t>
      </w:r>
      <w:r w:rsidR="00A11221">
        <w:rPr>
          <w:rFonts w:ascii="Arial" w:hAnsi="Arial" w:cs="Simplified Arabic" w:hint="cs"/>
          <w:b/>
          <w:bCs/>
          <w:sz w:val="32"/>
          <w:szCs w:val="32"/>
          <w:rtl/>
        </w:rPr>
        <w:t>طاهر عارف</w:t>
      </w:r>
    </w:p>
    <w:p w:rsidR="00105A66" w:rsidRDefault="00105A66" w:rsidP="00A11221">
      <w:pPr>
        <w:jc w:val="center"/>
        <w:rPr>
          <w:rFonts w:ascii="Arial" w:hAnsi="Arial" w:cs="Simplified Arabic"/>
          <w:b/>
          <w:bCs/>
          <w:sz w:val="32"/>
          <w:szCs w:val="32"/>
          <w:rtl/>
        </w:rPr>
      </w:pPr>
    </w:p>
    <w:p w:rsidR="00105A66" w:rsidRDefault="00105A66" w:rsidP="00A11221">
      <w:pPr>
        <w:jc w:val="center"/>
        <w:rPr>
          <w:rFonts w:cs="Simplified Arabic"/>
          <w:color w:val="000000"/>
          <w:rtl/>
        </w:rPr>
      </w:pPr>
    </w:p>
    <w:p w:rsidR="003F1B8B" w:rsidRDefault="003F1B8B" w:rsidP="003F1B8B">
      <w:pPr>
        <w:jc w:val="center"/>
        <w:rPr>
          <w:rFonts w:cs="Simplified Arabic"/>
          <w:color w:val="000000"/>
          <w:rtl/>
        </w:rPr>
      </w:pPr>
    </w:p>
    <w:p w:rsidR="003F1B8B" w:rsidRDefault="003F1B8B" w:rsidP="003F1B8B">
      <w:pPr>
        <w:bidi/>
        <w:jc w:val="center"/>
        <w:rPr>
          <w:rFonts w:cs="Simplified Arabic"/>
          <w:b/>
          <w:bCs/>
          <w:rtl/>
        </w:rPr>
      </w:pPr>
    </w:p>
    <w:p w:rsidR="003F1B8B" w:rsidRDefault="003F1B8B" w:rsidP="003F1B8B">
      <w:pPr>
        <w:bidi/>
        <w:jc w:val="center"/>
        <w:rPr>
          <w:rFonts w:cs="Simplified Arabic"/>
          <w:b/>
          <w:bCs/>
          <w:rtl/>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3F1B8B" w:rsidRPr="00C12954" w:rsidTr="007543ED">
        <w:trPr>
          <w:trHeight w:val="1134"/>
          <w:jc w:val="center"/>
        </w:trPr>
        <w:tc>
          <w:tcPr>
            <w:tcW w:w="4535" w:type="dxa"/>
            <w:vAlign w:val="center"/>
          </w:tcPr>
          <w:p w:rsidR="003F1B8B" w:rsidRPr="00F411F4" w:rsidRDefault="003F1B8B" w:rsidP="003F1B8B">
            <w:pPr>
              <w:bidi/>
              <w:jc w:val="right"/>
              <w:rPr>
                <w:rFonts w:cs="Simplified Arabic"/>
                <w:sz w:val="28"/>
                <w:szCs w:val="28"/>
                <w:rtl/>
              </w:rPr>
            </w:pPr>
            <w:r>
              <w:rPr>
                <w:rFonts w:cs="Simplified Arabic"/>
                <w:noProof/>
                <w:sz w:val="28"/>
                <w:szCs w:val="28"/>
              </w:rPr>
              <w:drawing>
                <wp:inline distT="0" distB="0" distL="0" distR="0">
                  <wp:extent cx="904875" cy="323850"/>
                  <wp:effectExtent l="19050" t="0" r="9525" b="0"/>
                  <wp:docPr id="1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cstate="print"/>
                          <a:srcRect/>
                          <a:stretch>
                            <a:fillRect/>
                          </a:stretch>
                        </pic:blipFill>
                        <pic:spPr bwMode="auto">
                          <a:xfrm>
                            <a:off x="0" y="0"/>
                            <a:ext cx="904875" cy="323850"/>
                          </a:xfrm>
                          <a:prstGeom prst="rect">
                            <a:avLst/>
                          </a:prstGeom>
                          <a:noFill/>
                          <a:ln w="9525">
                            <a:noFill/>
                            <a:miter lim="800000"/>
                            <a:headEnd/>
                            <a:tailEnd/>
                          </a:ln>
                        </pic:spPr>
                      </pic:pic>
                    </a:graphicData>
                  </a:graphic>
                </wp:inline>
              </w:drawing>
            </w:r>
          </w:p>
          <w:p w:rsidR="003F1B8B" w:rsidRPr="00F411F4" w:rsidRDefault="003F1B8B" w:rsidP="003F1B8B">
            <w:pPr>
              <w:bidi/>
              <w:rPr>
                <w:rFonts w:ascii="Simplified Arabic" w:hAnsi="Simplified Arabic" w:cs="Simplified Arabic"/>
                <w:b/>
                <w:bCs/>
                <w:sz w:val="12"/>
                <w:szCs w:val="12"/>
                <w:rtl/>
              </w:rPr>
            </w:pPr>
          </w:p>
          <w:p w:rsidR="003F1B8B" w:rsidRPr="00F411F4" w:rsidRDefault="00E36830" w:rsidP="00E36830">
            <w:pPr>
              <w:bidi/>
              <w:jc w:val="right"/>
              <w:rPr>
                <w:rFonts w:ascii="Simplified Arabic" w:hAnsi="Simplified Arabic" w:cs="Simplified Arabic"/>
                <w:b/>
                <w:bCs/>
                <w:sz w:val="28"/>
                <w:szCs w:val="28"/>
                <w:rtl/>
              </w:rPr>
            </w:pPr>
            <w:r>
              <w:rPr>
                <w:rFonts w:ascii="Simplified Arabic" w:hAnsi="Simplified Arabic" w:cs="Simplified Arabic" w:hint="cs"/>
                <w:b/>
                <w:bCs/>
                <w:color w:val="000000" w:themeColor="text1"/>
                <w:sz w:val="28"/>
                <w:szCs w:val="28"/>
                <w:rtl/>
              </w:rPr>
              <w:t>آب</w:t>
            </w:r>
            <w:r w:rsidR="003F1B8B" w:rsidRPr="00F411F4">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 xml:space="preserve"> أغسطس</w:t>
            </w:r>
            <w:r w:rsidR="003F1B8B" w:rsidRPr="00F411F4">
              <w:rPr>
                <w:b/>
                <w:bCs/>
                <w:color w:val="000000" w:themeColor="text1"/>
                <w:sz w:val="28"/>
                <w:szCs w:val="28"/>
                <w:rtl/>
              </w:rPr>
              <w:t xml:space="preserve">، </w:t>
            </w:r>
            <w:r w:rsidR="002B1277">
              <w:rPr>
                <w:rFonts w:hint="cs"/>
                <w:b/>
                <w:bCs/>
                <w:color w:val="000000" w:themeColor="text1"/>
                <w:sz w:val="28"/>
                <w:szCs w:val="28"/>
                <w:rtl/>
              </w:rPr>
              <w:t>2020</w:t>
            </w:r>
          </w:p>
        </w:tc>
        <w:tc>
          <w:tcPr>
            <w:tcW w:w="4537" w:type="dxa"/>
          </w:tcPr>
          <w:p w:rsidR="003F1B8B" w:rsidRPr="00F411F4" w:rsidRDefault="003F1B8B" w:rsidP="003F1B8B">
            <w:pPr>
              <w:bidi/>
              <w:jc w:val="right"/>
              <w:rPr>
                <w:rFonts w:ascii="Arial" w:hAnsi="Arial" w:cs="Arial"/>
                <w:sz w:val="12"/>
                <w:szCs w:val="12"/>
              </w:rPr>
            </w:pPr>
          </w:p>
          <w:p w:rsidR="003F1B8B" w:rsidRPr="00DF541E" w:rsidRDefault="003F1B8B" w:rsidP="003F1B8B">
            <w:pPr>
              <w:bidi/>
              <w:rPr>
                <w:rFonts w:asciiTheme="minorHAnsi" w:hAnsiTheme="minorHAnsi" w:cs="Simplified Arabic"/>
                <w:sz w:val="10"/>
                <w:szCs w:val="10"/>
              </w:rPr>
            </w:pPr>
            <w:r>
              <w:rPr>
                <w:rFonts w:ascii="Simplified Arabic" w:hAnsi="Simplified Arabic" w:cs="Simplified Arabic"/>
                <w:noProof/>
                <w:sz w:val="10"/>
                <w:szCs w:val="10"/>
              </w:rPr>
              <w:drawing>
                <wp:inline distT="0" distB="0" distL="0" distR="0">
                  <wp:extent cx="790575" cy="790575"/>
                  <wp:effectExtent l="19050" t="0" r="9525" b="0"/>
                  <wp:docPr id="18"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10"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r>
    </w:tbl>
    <w:p w:rsidR="0054110F" w:rsidRDefault="0054110F" w:rsidP="003F1B8B">
      <w:pPr>
        <w:jc w:val="lowKashida"/>
        <w:rPr>
          <w:rFonts w:cs="Simplified Arabic"/>
          <w:b/>
          <w:bCs/>
          <w:sz w:val="28"/>
          <w:szCs w:val="28"/>
        </w:rPr>
      </w:pPr>
    </w:p>
    <w:p w:rsidR="0054110F" w:rsidRDefault="0054110F" w:rsidP="003F1B8B">
      <w:pPr>
        <w:jc w:val="lowKashida"/>
        <w:rPr>
          <w:rFonts w:cs="Simplified Arabic"/>
          <w:b/>
          <w:bCs/>
          <w:sz w:val="28"/>
          <w:szCs w:val="28"/>
        </w:rPr>
      </w:pPr>
    </w:p>
    <w:p w:rsidR="003F1B8B" w:rsidRDefault="00D41E14" w:rsidP="003F1B8B">
      <w:pPr>
        <w:jc w:val="lowKashida"/>
        <w:rPr>
          <w:rFonts w:cs="Simplified Arabic"/>
          <w:color w:val="000000"/>
          <w:sz w:val="16"/>
          <w:szCs w:val="16"/>
          <w:rtl/>
        </w:rPr>
      </w:pPr>
      <w:r>
        <w:rPr>
          <w:rFonts w:cs="Simplified Arabic"/>
          <w:noProof/>
          <w:color w:val="000000"/>
          <w:sz w:val="20"/>
          <w:szCs w:val="16"/>
          <w:rtl/>
        </w:rPr>
        <w:lastRenderedPageBreak/>
        <w:pict>
          <v:shapetype id="_x0000_t202" coordsize="21600,21600" o:spt="202" path="m,l,21600r21600,l21600,xe">
            <v:stroke joinstyle="miter"/>
            <v:path gradientshapeok="t" o:connecttype="rect"/>
          </v:shapetype>
          <v:shape id="Text Box 9" o:spid="_x0000_s1026" type="#_x0000_t202" style="position:absolute;left:0;text-align:left;margin-left:21.75pt;margin-top:0;width:405pt;height:1in;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" strokeweight="6pt">
            <v:stroke linestyle="thickBetweenThin"/>
            <v:textbox>
              <w:txbxContent>
                <w:p w:rsidR="004312DB" w:rsidRDefault="004312DB" w:rsidP="003F1B8B">
                  <w:pPr>
                    <w:pStyle w:val="BodyText"/>
                    <w:jc w:val="center"/>
                    <w:rPr>
                      <w:b/>
                      <w:bCs/>
                      <w:sz w:val="32"/>
                      <w:rtl/>
                    </w:rPr>
                  </w:pPr>
                  <w:r>
                    <w:rPr>
                      <w:rFonts w:hint="cs"/>
                      <w:b/>
                      <w:bCs/>
                      <w:sz w:val="32"/>
                      <w:rtl/>
                    </w:rPr>
                    <w:t>تم إعداد هذا التقرير حسب الإجراءات المعيارية المحددة في ميثاق الممارسات للإحصاءات الرسمية الفلسطينية 2006</w:t>
                  </w:r>
                </w:p>
                <w:p w:rsidR="004312DB" w:rsidRDefault="004312DB" w:rsidP="003F1B8B">
                  <w:pPr>
                    <w:rPr>
                      <w:sz w:val="2"/>
                      <w:szCs w:val="2"/>
                      <w:rtl/>
                    </w:rPr>
                  </w:pPr>
                </w:p>
              </w:txbxContent>
            </v:textbox>
          </v:shape>
        </w:pict>
      </w:r>
    </w:p>
    <w:p w:rsidR="003F1B8B" w:rsidRDefault="003F1B8B" w:rsidP="003F1B8B">
      <w:pPr>
        <w:jc w:val="lowKashida"/>
        <w:rPr>
          <w:rFonts w:cs="Simplified Arabic"/>
          <w:b/>
          <w:bCs/>
          <w:color w:val="000000"/>
          <w:sz w:val="16"/>
          <w:szCs w:val="16"/>
          <w:rtl/>
        </w:rPr>
      </w:pPr>
    </w:p>
    <w:p w:rsidR="003F1B8B" w:rsidRDefault="003F1B8B" w:rsidP="003F1B8B">
      <w:pPr>
        <w:jc w:val="lowKashida"/>
        <w:rPr>
          <w:rFonts w:cs="Simplified Arabic"/>
          <w:color w:val="000000"/>
          <w:rtl/>
        </w:rPr>
      </w:pPr>
    </w:p>
    <w:p w:rsidR="003F1B8B" w:rsidRDefault="003F1B8B" w:rsidP="003F1B8B">
      <w:pPr>
        <w:jc w:val="lowKashida"/>
        <w:rPr>
          <w:rFonts w:cs="Simplified Arabic"/>
          <w:color w:val="000000"/>
          <w:rtl/>
        </w:rPr>
      </w:pPr>
    </w:p>
    <w:p w:rsidR="003F1B8B" w:rsidRDefault="003F1B8B" w:rsidP="003F1B8B">
      <w:pPr>
        <w:jc w:val="lowKashida"/>
        <w:rPr>
          <w:rFonts w:cs="Simplified Arabic"/>
          <w:color w:val="000000"/>
          <w:rtl/>
        </w:rPr>
      </w:pPr>
    </w:p>
    <w:p w:rsidR="003F1B8B" w:rsidRDefault="003F1B8B" w:rsidP="003F1B8B">
      <w:pPr>
        <w:jc w:val="lowKashida"/>
        <w:rPr>
          <w:rFonts w:cs="Simplified Arabic"/>
          <w:color w:val="000000"/>
        </w:rPr>
      </w:pPr>
    </w:p>
    <w:p w:rsidR="003F1B8B" w:rsidRDefault="002B1277" w:rsidP="002B1277">
      <w:pPr>
        <w:bidi/>
        <w:jc w:val="center"/>
        <w:rPr>
          <w:rFonts w:cs="Simplified Arabic"/>
          <w:color w:val="000000"/>
          <w:rtl/>
        </w:rPr>
      </w:pPr>
      <w:r w:rsidRPr="002B1277">
        <w:rPr>
          <w:rFonts w:cs="Simplified Arabic"/>
          <w:noProof/>
          <w:color w:val="000000"/>
          <w:rtl/>
        </w:rPr>
        <w:drawing>
          <wp:inline distT="0" distB="0" distL="0" distR="0">
            <wp:extent cx="1748286" cy="2215221"/>
            <wp:effectExtent l="19050" t="0" r="4314" b="0"/>
            <wp:docPr id="5"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748924" cy="2216029"/>
                    </a:xfrm>
                    <a:prstGeom prst="rect">
                      <a:avLst/>
                    </a:prstGeom>
                  </pic:spPr>
                </pic:pic>
              </a:graphicData>
            </a:graphic>
          </wp:inline>
        </w:drawing>
      </w:r>
    </w:p>
    <w:p w:rsidR="003F1B8B" w:rsidRPr="002B1277" w:rsidRDefault="003F1B8B" w:rsidP="003F1B8B">
      <w:pPr>
        <w:bidi/>
        <w:jc w:val="lowKashida"/>
        <w:rPr>
          <w:rFonts w:cs="Simplified Arabic"/>
          <w:color w:val="000000"/>
          <w:sz w:val="12"/>
          <w:szCs w:val="12"/>
          <w:rtl/>
        </w:rPr>
      </w:pPr>
    </w:p>
    <w:p w:rsidR="003F1B8B" w:rsidRDefault="003F1B8B" w:rsidP="003F1B8B">
      <w:pPr>
        <w:bidi/>
        <w:jc w:val="lowKashida"/>
        <w:rPr>
          <w:rFonts w:cs="Simplified Arabic"/>
          <w:color w:val="000000"/>
          <w:rtl/>
        </w:rPr>
      </w:pPr>
    </w:p>
    <w:p w:rsidR="00F669A8" w:rsidRDefault="00F669A8" w:rsidP="00F669A8">
      <w:pPr>
        <w:bidi/>
        <w:jc w:val="lowKashida"/>
        <w:rPr>
          <w:rFonts w:cs="Simplified Arabic"/>
          <w:color w:val="000000"/>
          <w:rtl/>
        </w:rPr>
      </w:pPr>
    </w:p>
    <w:p w:rsidR="002A207C" w:rsidRDefault="002A207C" w:rsidP="002A207C">
      <w:pPr>
        <w:bidi/>
        <w:jc w:val="lowKashida"/>
        <w:rPr>
          <w:rFonts w:cs="Simplified Arabic"/>
          <w:color w:val="000000"/>
          <w:rtl/>
        </w:rPr>
      </w:pPr>
    </w:p>
    <w:p w:rsidR="002A207C" w:rsidRDefault="002A207C" w:rsidP="002A207C">
      <w:pPr>
        <w:bidi/>
        <w:jc w:val="lowKashida"/>
        <w:rPr>
          <w:rFonts w:cs="Simplified Arabic"/>
          <w:color w:val="000000"/>
          <w:rtl/>
        </w:rPr>
      </w:pPr>
    </w:p>
    <w:p w:rsidR="003F1B8B" w:rsidRDefault="003F1B8B" w:rsidP="00E36830">
      <w:pPr>
        <w:bidi/>
        <w:jc w:val="lowKashida"/>
        <w:rPr>
          <w:rFonts w:cs="Simplified Arabic"/>
          <w:sz w:val="20"/>
          <w:szCs w:val="20"/>
          <w:rtl/>
        </w:rPr>
      </w:pPr>
      <w:r>
        <w:rPr>
          <w:rFonts w:hAnsi="Symbol" w:cs="Simplified Arabic"/>
          <w:sz w:val="20"/>
          <w:szCs w:val="20"/>
        </w:rPr>
        <w:sym w:font="Symbol" w:char="00D3"/>
      </w:r>
      <w:r>
        <w:rPr>
          <w:rFonts w:cs="Simplified Arabic"/>
          <w:sz w:val="20"/>
          <w:szCs w:val="20"/>
          <w:rtl/>
        </w:rPr>
        <w:t xml:space="preserve"> </w:t>
      </w:r>
      <w:r w:rsidR="00E36830">
        <w:rPr>
          <w:rFonts w:cs="Simplified Arabic" w:hint="cs"/>
          <w:sz w:val="20"/>
          <w:szCs w:val="20"/>
          <w:rtl/>
        </w:rPr>
        <w:t>ذو الحجة</w:t>
      </w:r>
      <w:r>
        <w:rPr>
          <w:rFonts w:cs="Simplified Arabic" w:hint="eastAsia"/>
          <w:sz w:val="20"/>
          <w:szCs w:val="20"/>
          <w:rtl/>
        </w:rPr>
        <w:t>،</w:t>
      </w:r>
      <w:r>
        <w:rPr>
          <w:rFonts w:cs="Simplified Arabic"/>
          <w:sz w:val="20"/>
          <w:szCs w:val="20"/>
          <w:rtl/>
        </w:rPr>
        <w:t xml:space="preserve"> 14</w:t>
      </w:r>
      <w:r>
        <w:rPr>
          <w:rFonts w:cs="Simplified Arabic" w:hint="cs"/>
          <w:sz w:val="20"/>
          <w:szCs w:val="20"/>
          <w:rtl/>
        </w:rPr>
        <w:t>41</w:t>
      </w:r>
      <w:r>
        <w:rPr>
          <w:rFonts w:cs="Simplified Arabic"/>
          <w:sz w:val="20"/>
          <w:szCs w:val="20"/>
          <w:rtl/>
        </w:rPr>
        <w:t>هـ</w:t>
      </w:r>
      <w:r w:rsidR="00A6097B">
        <w:rPr>
          <w:rFonts w:cs="Simplified Arabic" w:hint="cs"/>
          <w:sz w:val="20"/>
          <w:szCs w:val="20"/>
          <w:rtl/>
        </w:rPr>
        <w:t xml:space="preserve"> </w:t>
      </w:r>
      <w:r>
        <w:rPr>
          <w:rFonts w:cs="Simplified Arabic"/>
          <w:sz w:val="20"/>
          <w:szCs w:val="20"/>
          <w:rtl/>
        </w:rPr>
        <w:t xml:space="preserve"> </w:t>
      </w:r>
      <w:r w:rsidR="00E36830">
        <w:rPr>
          <w:rFonts w:cs="Simplified Arabic" w:hint="cs"/>
          <w:sz w:val="20"/>
          <w:szCs w:val="20"/>
          <w:rtl/>
        </w:rPr>
        <w:t>آب</w:t>
      </w:r>
      <w:r>
        <w:rPr>
          <w:rFonts w:cs="Simplified Arabic" w:hint="eastAsia"/>
          <w:sz w:val="20"/>
          <w:szCs w:val="20"/>
          <w:rtl/>
        </w:rPr>
        <w:t>،</w:t>
      </w:r>
      <w:r>
        <w:rPr>
          <w:rFonts w:cs="Simplified Arabic"/>
          <w:sz w:val="20"/>
          <w:szCs w:val="20"/>
          <w:rtl/>
        </w:rPr>
        <w:t xml:space="preserve"> </w:t>
      </w:r>
      <w:r w:rsidR="00DD2661">
        <w:rPr>
          <w:rFonts w:cs="Simplified Arabic" w:hint="cs"/>
          <w:sz w:val="20"/>
          <w:szCs w:val="20"/>
          <w:rtl/>
        </w:rPr>
        <w:t>2020</w:t>
      </w:r>
      <w:r>
        <w:rPr>
          <w:rFonts w:cs="Simplified Arabic"/>
          <w:sz w:val="20"/>
          <w:szCs w:val="20"/>
          <w:rtl/>
        </w:rPr>
        <w:t>.</w:t>
      </w:r>
    </w:p>
    <w:p w:rsidR="003F1B8B" w:rsidRDefault="003F1B8B" w:rsidP="003F1B8B">
      <w:pPr>
        <w:bidi/>
        <w:jc w:val="lowKashida"/>
        <w:rPr>
          <w:rFonts w:cs="Simplified Arabic"/>
          <w:b/>
          <w:bCs/>
          <w:color w:val="000000"/>
          <w:sz w:val="20"/>
          <w:szCs w:val="20"/>
          <w:rtl/>
        </w:rPr>
      </w:pPr>
      <w:r>
        <w:rPr>
          <w:rFonts w:cs="Simplified Arabic" w:hint="eastAsia"/>
          <w:b/>
          <w:bCs/>
          <w:color w:val="000000"/>
          <w:sz w:val="20"/>
          <w:szCs w:val="20"/>
          <w:rtl/>
        </w:rPr>
        <w:t>جميع</w:t>
      </w:r>
      <w:r>
        <w:rPr>
          <w:rFonts w:cs="Simplified Arabic"/>
          <w:b/>
          <w:bCs/>
          <w:color w:val="000000"/>
          <w:sz w:val="20"/>
          <w:szCs w:val="20"/>
          <w:rtl/>
        </w:rPr>
        <w:t xml:space="preserve"> الحقوق محفوظة.</w:t>
      </w:r>
    </w:p>
    <w:p w:rsidR="003F1B8B" w:rsidRDefault="003F1B8B" w:rsidP="003F1B8B">
      <w:pPr>
        <w:bidi/>
        <w:jc w:val="lowKashida"/>
        <w:rPr>
          <w:rFonts w:cs="Simplified Arabic"/>
          <w:b/>
          <w:bCs/>
          <w:color w:val="000000"/>
          <w:sz w:val="20"/>
          <w:szCs w:val="20"/>
          <w:rtl/>
        </w:rPr>
      </w:pPr>
    </w:p>
    <w:p w:rsidR="003F1B8B" w:rsidRDefault="003F1B8B" w:rsidP="003F1B8B">
      <w:pPr>
        <w:bidi/>
        <w:jc w:val="lowKashida"/>
        <w:rPr>
          <w:rFonts w:cs="Simplified Arabic"/>
          <w:b/>
          <w:bCs/>
          <w:color w:val="000000"/>
          <w:sz w:val="20"/>
          <w:szCs w:val="20"/>
          <w:rtl/>
        </w:rPr>
      </w:pPr>
      <w:r>
        <w:rPr>
          <w:rFonts w:cs="Simplified Arabic" w:hint="eastAsia"/>
          <w:b/>
          <w:bCs/>
          <w:color w:val="000000"/>
          <w:sz w:val="20"/>
          <w:szCs w:val="20"/>
          <w:rtl/>
        </w:rPr>
        <w:t>في</w:t>
      </w:r>
      <w:r>
        <w:rPr>
          <w:rFonts w:cs="Simplified Arabic"/>
          <w:b/>
          <w:bCs/>
          <w:color w:val="000000"/>
          <w:sz w:val="20"/>
          <w:szCs w:val="20"/>
          <w:rtl/>
        </w:rPr>
        <w:t xml:space="preserve"> حالة الاقتباس، يرجى </w:t>
      </w:r>
      <w:r>
        <w:rPr>
          <w:rFonts w:cs="Simplified Arabic" w:hint="eastAsia"/>
          <w:b/>
          <w:bCs/>
          <w:color w:val="000000"/>
          <w:sz w:val="20"/>
          <w:szCs w:val="20"/>
          <w:rtl/>
        </w:rPr>
        <w:t>الإشارة</w:t>
      </w:r>
      <w:r>
        <w:rPr>
          <w:rFonts w:cs="Simplified Arabic"/>
          <w:b/>
          <w:bCs/>
          <w:color w:val="000000"/>
          <w:sz w:val="20"/>
          <w:szCs w:val="20"/>
          <w:rtl/>
        </w:rPr>
        <w:t xml:space="preserve"> إلى هذه المطبوعة كالتالي:</w:t>
      </w:r>
    </w:p>
    <w:p w:rsidR="003F1B8B" w:rsidRDefault="003F1B8B" w:rsidP="003F1B8B">
      <w:pPr>
        <w:bidi/>
        <w:jc w:val="lowKashida"/>
        <w:rPr>
          <w:rFonts w:cs="Simplified Arabic"/>
          <w:b/>
          <w:bCs/>
          <w:color w:val="000000"/>
          <w:sz w:val="22"/>
          <w:szCs w:val="22"/>
          <w:rtl/>
        </w:rPr>
      </w:pPr>
    </w:p>
    <w:p w:rsidR="002A207C" w:rsidRDefault="002A207C" w:rsidP="002A207C">
      <w:pPr>
        <w:bidi/>
        <w:jc w:val="lowKashida"/>
        <w:rPr>
          <w:rFonts w:cs="Simplified Arabic"/>
          <w:b/>
          <w:bCs/>
          <w:color w:val="000000"/>
          <w:sz w:val="22"/>
          <w:szCs w:val="22"/>
          <w:rtl/>
        </w:rPr>
      </w:pPr>
    </w:p>
    <w:p w:rsidR="00260775" w:rsidRDefault="003F1B8B" w:rsidP="00260775">
      <w:pPr>
        <w:bidi/>
        <w:jc w:val="lowKashida"/>
        <w:rPr>
          <w:rFonts w:cs="Simplified Arabic"/>
          <w:color w:val="000000"/>
          <w:rtl/>
        </w:rPr>
      </w:pPr>
      <w:r>
        <w:rPr>
          <w:rFonts w:cs="Simplified Arabic" w:hint="eastAsia"/>
          <w:b/>
          <w:bCs/>
          <w:color w:val="000000"/>
          <w:rtl/>
        </w:rPr>
        <w:t>الجهاز</w:t>
      </w:r>
      <w:r>
        <w:rPr>
          <w:rFonts w:cs="Simplified Arabic"/>
          <w:b/>
          <w:bCs/>
          <w:color w:val="000000"/>
          <w:rtl/>
        </w:rPr>
        <w:t xml:space="preserve"> المركزي للإحصاء الفلسطيني، </w:t>
      </w:r>
      <w:r w:rsidR="00DD2661">
        <w:rPr>
          <w:rFonts w:cs="Simplified Arabic" w:hint="cs"/>
          <w:b/>
          <w:bCs/>
          <w:color w:val="000000"/>
          <w:rtl/>
        </w:rPr>
        <w:t>2020</w:t>
      </w:r>
      <w:r w:rsidR="00260775">
        <w:rPr>
          <w:rFonts w:ascii="Arial" w:hAnsi="Arial" w:cs="Simplified Arabic" w:hint="cs"/>
          <w:i/>
          <w:iCs/>
          <w:rtl/>
        </w:rPr>
        <w:t xml:space="preserve">.  </w:t>
      </w:r>
      <w:r>
        <w:rPr>
          <w:rFonts w:ascii="Arial" w:hAnsi="Arial" w:cs="Simplified Arabic"/>
          <w:i/>
          <w:iCs/>
          <w:rtl/>
        </w:rPr>
        <w:t xml:space="preserve">واقع المسنين ومتطلبات رعايتهم في </w:t>
      </w:r>
      <w:r w:rsidR="0092719B">
        <w:rPr>
          <w:rFonts w:ascii="Arial" w:hAnsi="Arial" w:cs="Simplified Arabic"/>
          <w:i/>
          <w:iCs/>
          <w:rtl/>
        </w:rPr>
        <w:t>فلسطين</w:t>
      </w:r>
      <w:r>
        <w:rPr>
          <w:rFonts w:cs="Simplified Arabic" w:hint="cs"/>
          <w:i/>
          <w:iCs/>
          <w:color w:val="000000"/>
          <w:rtl/>
        </w:rPr>
        <w:t xml:space="preserve">.  </w:t>
      </w:r>
    </w:p>
    <w:p w:rsidR="003F1B8B" w:rsidRDefault="003F1B8B" w:rsidP="00260775">
      <w:pPr>
        <w:bidi/>
        <w:jc w:val="lowKashida"/>
        <w:rPr>
          <w:rFonts w:cs="Simplified Arabic"/>
          <w:color w:val="000000"/>
          <w:rtl/>
        </w:rPr>
      </w:pPr>
      <w:r>
        <w:rPr>
          <w:rFonts w:cs="Simplified Arabic" w:hint="eastAsia"/>
          <w:color w:val="000000"/>
          <w:rtl/>
        </w:rPr>
        <w:t>رام</w:t>
      </w:r>
      <w:r>
        <w:rPr>
          <w:rFonts w:cs="Simplified Arabic"/>
          <w:color w:val="000000"/>
          <w:rtl/>
        </w:rPr>
        <w:t xml:space="preserve"> الله- فلسطين.</w:t>
      </w:r>
    </w:p>
    <w:p w:rsidR="003F1B8B" w:rsidRDefault="003F1B8B" w:rsidP="003F1B8B">
      <w:pPr>
        <w:bidi/>
        <w:ind w:right="-142"/>
        <w:jc w:val="both"/>
        <w:rPr>
          <w:rFonts w:cs="Simplified Arabic"/>
          <w:rtl/>
        </w:rPr>
      </w:pPr>
    </w:p>
    <w:p w:rsidR="00F669A8" w:rsidRDefault="00F669A8" w:rsidP="00F669A8">
      <w:pPr>
        <w:bidi/>
        <w:ind w:right="-142"/>
        <w:jc w:val="both"/>
        <w:rPr>
          <w:rFonts w:cs="Simplified Arabic"/>
          <w:rtl/>
        </w:rPr>
      </w:pPr>
    </w:p>
    <w:tbl>
      <w:tblPr>
        <w:tblStyle w:val="TableGrid"/>
        <w:tblpPr w:leftFromText="180" w:rightFromText="180" w:vertAnchor="text" w:tblpXSpec="center" w:tblpY="1"/>
        <w:tblOverlap w:val="never"/>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7B44FB" w:rsidRPr="00F669A8" w:rsidTr="00F669A8">
        <w:trPr>
          <w:trHeight w:val="340"/>
          <w:jc w:val="center"/>
        </w:trPr>
        <w:tc>
          <w:tcPr>
            <w:tcW w:w="4542" w:type="dxa"/>
            <w:vMerge w:val="restart"/>
          </w:tcPr>
          <w:p w:rsidR="007B44FB" w:rsidRPr="00F669A8" w:rsidRDefault="007B44FB" w:rsidP="00F669A8">
            <w:pPr>
              <w:bidi/>
              <w:rPr>
                <w:rFonts w:ascii="Simplified Arabic" w:hAnsi="Simplified Arabic" w:cs="Simplified Arabic"/>
                <w:color w:val="000000" w:themeColor="text1"/>
                <w:sz w:val="20"/>
                <w:szCs w:val="20"/>
                <w:rtl/>
              </w:rPr>
            </w:pPr>
            <w:r w:rsidRPr="00F669A8">
              <w:rPr>
                <w:rFonts w:ascii="Simplified Arabic" w:hAnsi="Simplified Arabic" w:cs="Simplified Arabic"/>
                <w:color w:val="000000" w:themeColor="text1"/>
                <w:sz w:val="20"/>
                <w:szCs w:val="20"/>
                <w:rtl/>
              </w:rPr>
              <w:t>جميع المراسلات توجه إلى:</w:t>
            </w:r>
          </w:p>
          <w:p w:rsidR="007B44FB" w:rsidRPr="00F669A8" w:rsidRDefault="007B44FB" w:rsidP="00F669A8">
            <w:pPr>
              <w:bidi/>
              <w:rPr>
                <w:rFonts w:ascii="Simplified Arabic" w:hAnsi="Simplified Arabic" w:cs="Simplified Arabic"/>
                <w:b/>
                <w:bCs/>
                <w:color w:val="000000" w:themeColor="text1"/>
                <w:sz w:val="20"/>
                <w:szCs w:val="20"/>
                <w:rtl/>
              </w:rPr>
            </w:pPr>
            <w:r w:rsidRPr="00F669A8">
              <w:rPr>
                <w:rFonts w:ascii="Simplified Arabic" w:hAnsi="Simplified Arabic" w:cs="Simplified Arabic"/>
                <w:b/>
                <w:bCs/>
                <w:color w:val="000000" w:themeColor="text1"/>
                <w:sz w:val="20"/>
                <w:szCs w:val="20"/>
                <w:rtl/>
              </w:rPr>
              <w:t>الجهاز المركزي للإحصاء الفلسطيني</w:t>
            </w:r>
          </w:p>
          <w:p w:rsidR="007B44FB" w:rsidRPr="00F669A8" w:rsidRDefault="007B44FB" w:rsidP="00F669A8">
            <w:pPr>
              <w:pStyle w:val="Heading1"/>
              <w:ind w:hanging="2"/>
              <w:jc w:val="left"/>
              <w:outlineLvl w:val="0"/>
              <w:rPr>
                <w:rFonts w:ascii="Simplified Arabic" w:eastAsia="Arial Unicode MS" w:hAnsi="Simplified Arabic"/>
                <w:color w:val="000000" w:themeColor="text1"/>
                <w:sz w:val="20"/>
                <w:szCs w:val="20"/>
                <w:rtl/>
              </w:rPr>
            </w:pPr>
            <w:r w:rsidRPr="00F669A8">
              <w:rPr>
                <w:rFonts w:ascii="Simplified Arabic" w:hAnsi="Simplified Arabic"/>
                <w:color w:val="000000" w:themeColor="text1"/>
                <w:sz w:val="20"/>
                <w:szCs w:val="20"/>
                <w:rtl/>
              </w:rPr>
              <w:t>ص.ب. 1647، رام الله- فلسطين</w:t>
            </w:r>
          </w:p>
          <w:p w:rsidR="007B44FB" w:rsidRPr="00F669A8" w:rsidRDefault="007B44FB" w:rsidP="00F669A8">
            <w:pPr>
              <w:bidi/>
              <w:rPr>
                <w:rFonts w:ascii="Simplified Arabic" w:hAnsi="Simplified Arabic" w:cs="Simplified Arabic"/>
                <w:color w:val="000000" w:themeColor="text1"/>
                <w:sz w:val="20"/>
                <w:szCs w:val="20"/>
                <w:rtl/>
              </w:rPr>
            </w:pPr>
            <w:r w:rsidRPr="00F669A8">
              <w:rPr>
                <w:rFonts w:ascii="Simplified Arabic" w:hAnsi="Simplified Arabic" w:cs="Simplified Arabic"/>
                <w:color w:val="000000" w:themeColor="text1"/>
                <w:sz w:val="20"/>
                <w:szCs w:val="20"/>
                <w:rtl/>
              </w:rPr>
              <w:t xml:space="preserve">هاتف: </w:t>
            </w:r>
            <w:r w:rsidRPr="00F669A8">
              <w:rPr>
                <w:rFonts w:ascii="Simplified Arabic" w:hAnsi="Simplified Arabic" w:cs="Simplified Arabic"/>
                <w:color w:val="000000" w:themeColor="text1"/>
                <w:sz w:val="20"/>
                <w:szCs w:val="20"/>
              </w:rPr>
              <w:t>(970/972) 2 2982700</w:t>
            </w:r>
          </w:p>
          <w:p w:rsidR="007B44FB" w:rsidRPr="00F669A8" w:rsidRDefault="007B44FB" w:rsidP="00F669A8">
            <w:pPr>
              <w:bidi/>
              <w:rPr>
                <w:rFonts w:ascii="Simplified Arabic" w:hAnsi="Simplified Arabic" w:cs="Simplified Arabic"/>
                <w:color w:val="000000" w:themeColor="text1"/>
                <w:sz w:val="20"/>
                <w:szCs w:val="20"/>
              </w:rPr>
            </w:pPr>
            <w:r w:rsidRPr="00F669A8">
              <w:rPr>
                <w:rFonts w:ascii="Simplified Arabic" w:hAnsi="Simplified Arabic" w:cs="Simplified Arabic"/>
                <w:color w:val="000000" w:themeColor="text1"/>
                <w:sz w:val="20"/>
                <w:szCs w:val="20"/>
                <w:rtl/>
              </w:rPr>
              <w:t xml:space="preserve">فاكس: </w:t>
            </w:r>
            <w:r w:rsidRPr="00F669A8">
              <w:rPr>
                <w:rFonts w:ascii="Simplified Arabic" w:hAnsi="Simplified Arabic" w:cs="Simplified Arabic"/>
                <w:color w:val="000000" w:themeColor="text1"/>
                <w:sz w:val="20"/>
                <w:szCs w:val="20"/>
              </w:rPr>
              <w:t>(970/972) 2 2982710</w:t>
            </w:r>
          </w:p>
          <w:p w:rsidR="007B44FB" w:rsidRPr="00F669A8" w:rsidRDefault="007B44FB" w:rsidP="00F669A8">
            <w:pPr>
              <w:bidi/>
              <w:rPr>
                <w:rFonts w:ascii="Simplified Arabic" w:hAnsi="Simplified Arabic" w:cs="Simplified Arabic"/>
                <w:color w:val="000000" w:themeColor="text1"/>
                <w:sz w:val="20"/>
                <w:szCs w:val="20"/>
                <w:rtl/>
              </w:rPr>
            </w:pPr>
            <w:r w:rsidRPr="00F669A8">
              <w:rPr>
                <w:rFonts w:ascii="Simplified Arabic" w:hAnsi="Simplified Arabic" w:cs="Simplified Arabic"/>
                <w:color w:val="000000" w:themeColor="text1"/>
                <w:sz w:val="20"/>
                <w:szCs w:val="20"/>
                <w:rtl/>
              </w:rPr>
              <w:t xml:space="preserve">الرقم المجاني: 1800300300 </w:t>
            </w:r>
          </w:p>
          <w:p w:rsidR="007B44FB" w:rsidRPr="00F669A8" w:rsidRDefault="007B44FB" w:rsidP="00F669A8">
            <w:pPr>
              <w:bidi/>
              <w:rPr>
                <w:rFonts w:ascii="Simplified Arabic" w:hAnsi="Simplified Arabic" w:cs="Simplified Arabic"/>
                <w:color w:val="000000" w:themeColor="text1"/>
                <w:sz w:val="20"/>
                <w:szCs w:val="20"/>
                <w:rtl/>
              </w:rPr>
            </w:pPr>
            <w:r w:rsidRPr="00F669A8">
              <w:rPr>
                <w:rFonts w:ascii="Simplified Arabic" w:hAnsi="Simplified Arabic" w:cs="Simplified Arabic"/>
                <w:color w:val="000000" w:themeColor="text1"/>
                <w:sz w:val="20"/>
                <w:szCs w:val="20"/>
                <w:rtl/>
              </w:rPr>
              <w:t xml:space="preserve">بريد إلكتروني:  </w:t>
            </w:r>
            <w:r w:rsidRPr="00F669A8">
              <w:rPr>
                <w:rFonts w:ascii="Simplified Arabic" w:hAnsi="Simplified Arabic" w:cs="Simplified Arabic"/>
                <w:color w:val="000000" w:themeColor="text1"/>
                <w:sz w:val="20"/>
                <w:szCs w:val="20"/>
              </w:rPr>
              <w:t>diwan@pcbs.gov.ps</w:t>
            </w:r>
          </w:p>
          <w:p w:rsidR="007B44FB" w:rsidRPr="00F669A8" w:rsidRDefault="007B44FB" w:rsidP="00F669A8">
            <w:pPr>
              <w:bidi/>
              <w:rPr>
                <w:rFonts w:ascii="Simplified Arabic" w:hAnsi="Simplified Arabic" w:cs="Simplified Arabic"/>
                <w:b/>
                <w:bCs/>
                <w:color w:val="000000" w:themeColor="text1"/>
                <w:sz w:val="20"/>
                <w:szCs w:val="20"/>
                <w:rtl/>
              </w:rPr>
            </w:pPr>
            <w:r w:rsidRPr="00F669A8">
              <w:rPr>
                <w:rFonts w:ascii="Simplified Arabic" w:hAnsi="Simplified Arabic" w:cs="Simplified Arabic"/>
                <w:color w:val="000000" w:themeColor="text1"/>
                <w:sz w:val="20"/>
                <w:szCs w:val="20"/>
                <w:rtl/>
              </w:rPr>
              <w:t xml:space="preserve">صفحة إلكترونية: </w:t>
            </w:r>
            <w:hyperlink r:id="rId12" w:history="1">
              <w:r w:rsidRPr="00F669A8">
                <w:rPr>
                  <w:rStyle w:val="Hyperlink"/>
                  <w:rFonts w:ascii="Simplified Arabic" w:hAnsi="Simplified Arabic" w:cs="Simplified Arabic"/>
                  <w:color w:val="000000" w:themeColor="text1"/>
                  <w:sz w:val="20"/>
                  <w:szCs w:val="20"/>
                </w:rPr>
                <w:t>http://www.pcbs.gov.ps</w:t>
              </w:r>
            </w:hyperlink>
          </w:p>
        </w:tc>
        <w:tc>
          <w:tcPr>
            <w:tcW w:w="2403" w:type="dxa"/>
          </w:tcPr>
          <w:p w:rsidR="007B44FB" w:rsidRPr="00F669A8" w:rsidRDefault="007B44FB" w:rsidP="00F669A8">
            <w:pPr>
              <w:jc w:val="right"/>
              <w:rPr>
                <w:rFonts w:cs="Simplified Arabic"/>
                <w:color w:val="000000" w:themeColor="text1"/>
                <w:sz w:val="20"/>
                <w:szCs w:val="20"/>
                <w:rtl/>
              </w:rPr>
            </w:pPr>
          </w:p>
        </w:tc>
        <w:tc>
          <w:tcPr>
            <w:tcW w:w="2127" w:type="dxa"/>
          </w:tcPr>
          <w:p w:rsidR="007B44FB" w:rsidRPr="00F669A8" w:rsidRDefault="007B44FB" w:rsidP="00F669A8">
            <w:pPr>
              <w:jc w:val="center"/>
              <w:rPr>
                <w:rFonts w:cs="Simplified Arabic"/>
                <w:color w:val="000000" w:themeColor="text1"/>
                <w:sz w:val="20"/>
                <w:szCs w:val="20"/>
                <w:rtl/>
              </w:rPr>
            </w:pPr>
            <w:r w:rsidRPr="00F669A8">
              <w:rPr>
                <w:rFonts w:cs="Simplified Arabic"/>
                <w:noProof/>
                <w:color w:val="000000" w:themeColor="text1"/>
                <w:sz w:val="20"/>
                <w:szCs w:val="20"/>
                <w:rtl/>
              </w:rPr>
              <w:drawing>
                <wp:inline distT="0" distB="0" distL="0" distR="0">
                  <wp:extent cx="1133475" cy="1133475"/>
                  <wp:effectExtent l="19050" t="0" r="9525" b="0"/>
                  <wp:docPr id="4"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شعار بيت لحم المعتمد.png"/>
                          <pic:cNvPicPr/>
                        </pic:nvPicPr>
                        <pic:blipFill>
                          <a:blip r:embed="rId13" cstate="print"/>
                          <a:stretch>
                            <a:fillRect/>
                          </a:stretch>
                        </pic:blipFill>
                        <pic:spPr>
                          <a:xfrm>
                            <a:off x="0" y="0"/>
                            <a:ext cx="1133475" cy="1133475"/>
                          </a:xfrm>
                          <a:prstGeom prst="rect">
                            <a:avLst/>
                          </a:prstGeom>
                        </pic:spPr>
                      </pic:pic>
                    </a:graphicData>
                  </a:graphic>
                </wp:inline>
              </w:drawing>
            </w:r>
          </w:p>
        </w:tc>
      </w:tr>
      <w:tr w:rsidR="007B44FB" w:rsidRPr="00F669A8" w:rsidTr="00F669A8">
        <w:trPr>
          <w:trHeight w:val="340"/>
          <w:jc w:val="center"/>
        </w:trPr>
        <w:tc>
          <w:tcPr>
            <w:tcW w:w="4542" w:type="dxa"/>
            <w:vMerge/>
          </w:tcPr>
          <w:p w:rsidR="007B44FB" w:rsidRPr="00F669A8" w:rsidRDefault="007B44FB" w:rsidP="00F669A8">
            <w:pPr>
              <w:jc w:val="lowKashida"/>
              <w:rPr>
                <w:rFonts w:cs="Simplified Arabic"/>
                <w:color w:val="000000" w:themeColor="text1"/>
                <w:sz w:val="20"/>
                <w:szCs w:val="20"/>
                <w:rtl/>
              </w:rPr>
            </w:pPr>
          </w:p>
        </w:tc>
        <w:tc>
          <w:tcPr>
            <w:tcW w:w="2403" w:type="dxa"/>
          </w:tcPr>
          <w:p w:rsidR="007B44FB" w:rsidRPr="00F669A8" w:rsidRDefault="007B44FB" w:rsidP="00F669A8">
            <w:pPr>
              <w:jc w:val="right"/>
              <w:rPr>
                <w:rFonts w:cs="Simplified Arabic"/>
                <w:noProof/>
                <w:color w:val="000000" w:themeColor="text1"/>
                <w:sz w:val="20"/>
                <w:szCs w:val="20"/>
                <w:rtl/>
              </w:rPr>
            </w:pPr>
          </w:p>
        </w:tc>
        <w:tc>
          <w:tcPr>
            <w:tcW w:w="2127" w:type="dxa"/>
          </w:tcPr>
          <w:p w:rsidR="007B44FB" w:rsidRPr="00F669A8" w:rsidRDefault="007B44FB" w:rsidP="00F669A8">
            <w:pPr>
              <w:rPr>
                <w:rFonts w:ascii="Simplified Arabic" w:hAnsi="Simplified Arabic" w:cs="Simplified Arabic"/>
                <w:b/>
                <w:bCs/>
                <w:color w:val="000000" w:themeColor="text1"/>
                <w:sz w:val="20"/>
                <w:szCs w:val="20"/>
                <w:rtl/>
              </w:rPr>
            </w:pPr>
          </w:p>
          <w:p w:rsidR="007B44FB" w:rsidRPr="00F669A8" w:rsidRDefault="007B44FB" w:rsidP="00F669A8">
            <w:pPr>
              <w:jc w:val="center"/>
              <w:rPr>
                <w:rFonts w:cs="Simplified Arabic" w:hint="cs"/>
                <w:noProof/>
                <w:color w:val="000000" w:themeColor="text1"/>
                <w:sz w:val="20"/>
                <w:szCs w:val="20"/>
              </w:rPr>
            </w:pPr>
            <w:r w:rsidRPr="00F669A8">
              <w:rPr>
                <w:rFonts w:ascii="Simplified Arabic" w:hAnsi="Simplified Arabic" w:cs="Simplified Arabic"/>
                <w:b/>
                <w:bCs/>
                <w:color w:val="000000" w:themeColor="text1"/>
                <w:sz w:val="20"/>
                <w:szCs w:val="20"/>
                <w:rtl/>
              </w:rPr>
              <w:t xml:space="preserve">الرقم المرجعي: </w:t>
            </w:r>
            <w:r w:rsidR="00D41E14">
              <w:rPr>
                <w:rFonts w:ascii="Simplified Arabic" w:hAnsi="Simplified Arabic" w:cs="Simplified Arabic" w:hint="cs"/>
                <w:b/>
                <w:bCs/>
                <w:color w:val="000000" w:themeColor="text1"/>
                <w:sz w:val="20"/>
                <w:szCs w:val="20"/>
                <w:rtl/>
              </w:rPr>
              <w:t>2533</w:t>
            </w:r>
            <w:bookmarkStart w:id="0" w:name="_GoBack"/>
            <w:bookmarkEnd w:id="0"/>
          </w:p>
        </w:tc>
      </w:tr>
    </w:tbl>
    <w:p w:rsidR="00BC3C6B" w:rsidRPr="00BC3C6B" w:rsidRDefault="002A207C" w:rsidP="00BC3C6B">
      <w:pPr>
        <w:pStyle w:val="Heading5"/>
        <w:rPr>
          <w:rFonts w:ascii="Simplified Arabic" w:hAnsi="Simplified Arabic"/>
          <w:b w:val="0"/>
          <w:bCs/>
          <w:sz w:val="28"/>
          <w:szCs w:val="28"/>
          <w:rtl/>
        </w:rPr>
      </w:pPr>
      <w:r>
        <w:rPr>
          <w:rFonts w:ascii="Simplified Arabic" w:hAnsi="Simplified Arabic" w:hint="cs"/>
          <w:b w:val="0"/>
          <w:bCs/>
          <w:sz w:val="28"/>
          <w:szCs w:val="28"/>
          <w:rtl/>
        </w:rPr>
        <w:lastRenderedPageBreak/>
        <w:t>ش</w:t>
      </w:r>
      <w:r w:rsidR="00BC3C6B" w:rsidRPr="00BC3C6B">
        <w:rPr>
          <w:rFonts w:ascii="Simplified Arabic" w:hAnsi="Simplified Arabic"/>
          <w:b w:val="0"/>
          <w:bCs/>
          <w:sz w:val="28"/>
          <w:szCs w:val="28"/>
          <w:rtl/>
        </w:rPr>
        <w:t>كر وتقدير</w:t>
      </w:r>
    </w:p>
    <w:p w:rsidR="00BC3C6B" w:rsidRPr="00B73115" w:rsidRDefault="00BC3C6B" w:rsidP="00BC3C6B"/>
    <w:p w:rsidR="00BA1A81" w:rsidRDefault="00BA1A81" w:rsidP="00BA1A81">
      <w:pPr>
        <w:bidi/>
        <w:jc w:val="both"/>
        <w:rPr>
          <w:rFonts w:asciiTheme="minorHAnsi" w:eastAsia="Arial" w:hAnsiTheme="minorHAnsi" w:cs="Simplified Arabic"/>
        </w:rPr>
      </w:pPr>
      <w:r w:rsidRPr="00BA1A81">
        <w:rPr>
          <w:rFonts w:ascii="Simplified Arabic" w:eastAsia="Arial" w:hAnsi="Simplified Arabic" w:cs="Simplified Arabic"/>
          <w:rtl/>
        </w:rPr>
        <w:t>يتقدم الجهاز المركزي للإحصاء الفلسطيني بالشكر الجزيل لكل من ساهم في اخراج هذه الدراسة الهامة الى النور ان كان ذلك بالاعداد او المراجعة الفنية او التدقيق اللغوي</w:t>
      </w:r>
      <w:r w:rsidRPr="00BA1A81">
        <w:rPr>
          <w:rFonts w:ascii="Simplified Arabic" w:eastAsia="Arial" w:hAnsi="Simplified Arabic" w:cs="Simplified Arabic"/>
        </w:rPr>
        <w:t>.</w:t>
      </w:r>
    </w:p>
    <w:p w:rsidR="00A32CC2" w:rsidRDefault="00BA1A81" w:rsidP="008E686C">
      <w:pPr>
        <w:bidi/>
        <w:jc w:val="both"/>
        <w:rPr>
          <w:rFonts w:ascii="Simplified Arabic" w:eastAsia="Arial" w:hAnsi="Simplified Arabic" w:cs="Simplified Arabic"/>
          <w:rtl/>
        </w:rPr>
      </w:pPr>
      <w:r w:rsidRPr="00BA1A81">
        <w:rPr>
          <w:rFonts w:ascii="Simplified Arabic" w:eastAsia="Arial" w:hAnsi="Simplified Arabic" w:cs="Simplified Arabic"/>
        </w:rPr>
        <w:br/>
      </w:r>
      <w:r w:rsidRPr="00BA1A81">
        <w:rPr>
          <w:rFonts w:ascii="Simplified Arabic" w:eastAsia="Arial" w:hAnsi="Simplified Arabic" w:cs="Simplified Arabic"/>
          <w:rtl/>
        </w:rPr>
        <w:t xml:space="preserve">لم يكن بالامكان اعداد هذه الدراسة بدون تعاون الباحثين الميدانيين والمستجوبين </w:t>
      </w:r>
      <w:r w:rsidR="008E686C">
        <w:rPr>
          <w:rFonts w:ascii="Simplified Arabic" w:eastAsia="Arial" w:hAnsi="Simplified Arabic" w:cs="Simplified Arabic" w:hint="cs"/>
          <w:rtl/>
        </w:rPr>
        <w:t>الذين</w:t>
      </w:r>
      <w:r w:rsidRPr="00BA1A81">
        <w:rPr>
          <w:rFonts w:ascii="Simplified Arabic" w:eastAsia="Arial" w:hAnsi="Simplified Arabic" w:cs="Simplified Arabic"/>
          <w:rtl/>
        </w:rPr>
        <w:t xml:space="preserve"> ادلوا ببيانات دقيقة وموثوقة خلال تنفيذ تعدادات ومسوح الجهاز المختلفة فالشكر موصول لهم كذلك</w:t>
      </w:r>
      <w:r w:rsidRPr="00BA1A81">
        <w:rPr>
          <w:rFonts w:ascii="Simplified Arabic" w:eastAsia="Arial" w:hAnsi="Simplified Arabic" w:cs="Simplified Arabic"/>
        </w:rPr>
        <w:t>.</w:t>
      </w:r>
    </w:p>
    <w:p w:rsidR="00A208A0" w:rsidRDefault="00A208A0" w:rsidP="00A208A0">
      <w:pPr>
        <w:bidi/>
        <w:jc w:val="both"/>
        <w:rPr>
          <w:rFonts w:ascii="Simplified Arabic" w:eastAsia="Arial" w:hAnsi="Simplified Arabic" w:cs="Simplified Arabic"/>
          <w:rtl/>
        </w:rPr>
      </w:pPr>
    </w:p>
    <w:p w:rsidR="00A208A0" w:rsidRPr="00BA1A81" w:rsidRDefault="00A208A0" w:rsidP="00CC63E9">
      <w:pPr>
        <w:bidi/>
        <w:jc w:val="both"/>
        <w:rPr>
          <w:rFonts w:ascii="Simplified Arabic" w:eastAsia="Arial" w:hAnsi="Simplified Arabic" w:cs="Simplified Arabic"/>
          <w:rtl/>
        </w:rPr>
      </w:pPr>
      <w:r w:rsidRPr="00A208A0">
        <w:rPr>
          <w:rFonts w:ascii="Simplified Arabic" w:eastAsia="Arial" w:hAnsi="Simplified Arabic" w:cs="Simplified Arabic" w:hint="cs"/>
          <w:rtl/>
        </w:rPr>
        <w:t>يت</w:t>
      </w:r>
      <w:r w:rsidRPr="00A208A0">
        <w:rPr>
          <w:rFonts w:ascii="Simplified Arabic" w:eastAsia="Arial" w:hAnsi="Simplified Arabic" w:cs="Simplified Arabic"/>
          <w:rtl/>
        </w:rPr>
        <w:t xml:space="preserve">قدم الجهاز المركزي للإحصاء الفلسطيني بجزيل الشكر والتقدير </w:t>
      </w:r>
      <w:r w:rsidRPr="00E94F8E">
        <w:rPr>
          <w:rFonts w:ascii="Simplified Arabic" w:hAnsi="Simplified Arabic" w:cs="Simplified Arabic"/>
          <w:rtl/>
        </w:rPr>
        <w:t>إلى</w:t>
      </w:r>
      <w:r w:rsidRPr="00E94F8E">
        <w:rPr>
          <w:rFonts w:ascii="Simplified Arabic" w:hAnsi="Simplified Arabic" w:cs="Simplified Arabic"/>
        </w:rPr>
        <w:t xml:space="preserve"> </w:t>
      </w:r>
      <w:r w:rsidRPr="00D3191B">
        <w:rPr>
          <w:rFonts w:ascii="Simplified Arabic" w:hAnsi="Simplified Arabic" w:cs="Simplified Arabic"/>
          <w:color w:val="000000"/>
          <w:rtl/>
        </w:rPr>
        <w:t xml:space="preserve">صندوق الأمم المتحدة للسكان </w:t>
      </w:r>
      <w:r w:rsidRPr="00D3191B">
        <w:rPr>
          <w:rFonts w:ascii="Simplified Arabic" w:hAnsi="Simplified Arabic" w:cs="Simplified Arabic"/>
          <w:rtl/>
        </w:rPr>
        <w:t>(</w:t>
      </w:r>
      <w:r w:rsidRPr="00D3191B">
        <w:rPr>
          <w:rFonts w:ascii="Simplified Arabic" w:hAnsi="Simplified Arabic" w:cs="Simplified Arabic"/>
        </w:rPr>
        <w:t>UNFPA</w:t>
      </w:r>
      <w:r w:rsidRPr="00D3191B">
        <w:rPr>
          <w:rFonts w:ascii="Simplified Arabic" w:hAnsi="Simplified Arabic" w:cs="Simplified Arabic"/>
          <w:rtl/>
        </w:rPr>
        <w:t>)</w:t>
      </w:r>
      <w:r w:rsidRPr="00E94F8E">
        <w:rPr>
          <w:rFonts w:ascii="Simplified Arabic" w:hAnsi="Simplified Arabic" w:cs="Simplified Arabic"/>
          <w:rtl/>
        </w:rPr>
        <w:t xml:space="preserve"> على</w:t>
      </w:r>
      <w:r w:rsidRPr="00E94F8E">
        <w:rPr>
          <w:rFonts w:ascii="Simplified Arabic" w:hAnsi="Simplified Arabic" w:cs="Simplified Arabic"/>
        </w:rPr>
        <w:t xml:space="preserve"> </w:t>
      </w:r>
      <w:r w:rsidRPr="00E94F8E">
        <w:rPr>
          <w:rFonts w:ascii="Simplified Arabic" w:hAnsi="Simplified Arabic" w:cs="Simplified Arabic"/>
          <w:rtl/>
        </w:rPr>
        <w:t>مساهمته</w:t>
      </w:r>
      <w:r w:rsidRPr="00E94F8E">
        <w:rPr>
          <w:rFonts w:ascii="Simplified Arabic" w:hAnsi="Simplified Arabic" w:cs="Simplified Arabic"/>
        </w:rPr>
        <w:t xml:space="preserve"> </w:t>
      </w:r>
      <w:r>
        <w:rPr>
          <w:rFonts w:ascii="Simplified Arabic" w:hAnsi="Simplified Arabic" w:cs="Simplified Arabic" w:hint="cs"/>
          <w:rtl/>
        </w:rPr>
        <w:t>بتمويل</w:t>
      </w:r>
      <w:r w:rsidR="008E686C">
        <w:rPr>
          <w:rFonts w:ascii="Simplified Arabic" w:hAnsi="Simplified Arabic" w:cs="Simplified Arabic" w:hint="cs"/>
          <w:rtl/>
        </w:rPr>
        <w:t xml:space="preserve"> اعداد</w:t>
      </w:r>
      <w:r w:rsidRPr="00E94F8E">
        <w:rPr>
          <w:rFonts w:ascii="Simplified Arabic" w:hAnsi="Simplified Arabic" w:cs="Simplified Arabic"/>
        </w:rPr>
        <w:t xml:space="preserve"> </w:t>
      </w:r>
      <w:r>
        <w:rPr>
          <w:rFonts w:ascii="Simplified Arabic" w:hAnsi="Simplified Arabic" w:cs="Simplified Arabic" w:hint="cs"/>
          <w:rtl/>
        </w:rPr>
        <w:t>هذه الدراسة</w:t>
      </w:r>
      <w:r>
        <w:rPr>
          <w:rFonts w:ascii="Simplified Arabic" w:eastAsia="Arial" w:hAnsi="Simplified Arabic" w:cs="Simplified Arabic" w:hint="cs"/>
          <w:rtl/>
        </w:rPr>
        <w:t>.</w:t>
      </w:r>
    </w:p>
    <w:p w:rsidR="00A32CC2" w:rsidRPr="00A32CC2" w:rsidRDefault="00A32CC2" w:rsidP="00A32CC2">
      <w:pPr>
        <w:autoSpaceDE w:val="0"/>
        <w:autoSpaceDN w:val="0"/>
        <w:bidi/>
        <w:adjustRightInd w:val="0"/>
        <w:jc w:val="both"/>
        <w:rPr>
          <w:rFonts w:ascii="Simplified Arabic" w:hAnsi="Simplified Arabic" w:cs="Simplified Arabic"/>
          <w:rtl/>
        </w:rPr>
      </w:pPr>
    </w:p>
    <w:p w:rsidR="00AF4F84" w:rsidRPr="00A32CC2" w:rsidRDefault="00AF4F84" w:rsidP="00AF4F84">
      <w:pPr>
        <w:jc w:val="center"/>
        <w:rPr>
          <w:rFonts w:asciiTheme="minorHAnsi" w:hAnsiTheme="minorHAnsi"/>
          <w:szCs w:val="22"/>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AF4F84" w:rsidRDefault="00AF4F84" w:rsidP="00AF4F84">
      <w:pPr>
        <w:jc w:val="center"/>
        <w:rPr>
          <w:noProof/>
          <w:rtl/>
        </w:rPr>
      </w:pPr>
    </w:p>
    <w:p w:rsidR="00823474" w:rsidRDefault="00823474">
      <w:pPr>
        <w:spacing w:after="200" w:line="276" w:lineRule="auto"/>
        <w:rPr>
          <w:noProof/>
        </w:rPr>
      </w:pPr>
      <w:r>
        <w:rPr>
          <w:noProof/>
          <w:rtl/>
        </w:rPr>
        <w:br w:type="page"/>
      </w:r>
    </w:p>
    <w:p w:rsidR="00AF4F84" w:rsidRPr="000C674E" w:rsidRDefault="00AF4F84" w:rsidP="00AF4F84"/>
    <w:p w:rsidR="00AF4F84" w:rsidRDefault="00AF4F84" w:rsidP="00AF4F84">
      <w:pPr>
        <w:rPr>
          <w:b/>
          <w:bCs/>
          <w:noProof/>
          <w:sz w:val="52"/>
          <w:szCs w:val="52"/>
        </w:rPr>
      </w:pPr>
      <w:r>
        <w:rPr>
          <w:b/>
          <w:bCs/>
          <w:noProof/>
          <w:sz w:val="52"/>
          <w:szCs w:val="52"/>
        </w:rPr>
        <w:br w:type="page"/>
      </w:r>
    </w:p>
    <w:p w:rsidR="00823474" w:rsidRPr="005275AC" w:rsidRDefault="00823474" w:rsidP="00823474">
      <w:pPr>
        <w:pStyle w:val="Title"/>
        <w:rPr>
          <w:sz w:val="28"/>
          <w:szCs w:val="28"/>
          <w:rtl/>
        </w:rPr>
      </w:pPr>
      <w:r w:rsidRPr="005275AC">
        <w:rPr>
          <w:sz w:val="28"/>
          <w:szCs w:val="28"/>
          <w:rtl/>
        </w:rPr>
        <w:lastRenderedPageBreak/>
        <w:t>ف</w:t>
      </w:r>
      <w:r w:rsidRPr="005275AC">
        <w:rPr>
          <w:rFonts w:hint="cs"/>
          <w:sz w:val="28"/>
          <w:szCs w:val="28"/>
          <w:rtl/>
        </w:rPr>
        <w:t>ريق ال</w:t>
      </w:r>
      <w:r w:rsidRPr="005275AC">
        <w:rPr>
          <w:sz w:val="28"/>
          <w:szCs w:val="28"/>
          <w:rtl/>
        </w:rPr>
        <w:t>عم</w:t>
      </w:r>
      <w:r w:rsidRPr="005275AC">
        <w:rPr>
          <w:rFonts w:hint="cs"/>
          <w:sz w:val="28"/>
          <w:szCs w:val="28"/>
          <w:rtl/>
        </w:rPr>
        <w:t>ل</w:t>
      </w:r>
    </w:p>
    <w:p w:rsidR="00823474" w:rsidRPr="004338CF" w:rsidRDefault="00823474" w:rsidP="00823474">
      <w:pPr>
        <w:pStyle w:val="Title"/>
        <w:rPr>
          <w:rtl/>
        </w:rPr>
      </w:pPr>
    </w:p>
    <w:tbl>
      <w:tblPr>
        <w:bidiVisual/>
        <w:tblW w:w="9072" w:type="dxa"/>
        <w:tblInd w:w="-348" w:type="dxa"/>
        <w:tblLayout w:type="fixed"/>
        <w:tblLook w:val="0000" w:firstRow="0" w:lastRow="0" w:firstColumn="0" w:lastColumn="0" w:noHBand="0" w:noVBand="0"/>
      </w:tblPr>
      <w:tblGrid>
        <w:gridCol w:w="421"/>
        <w:gridCol w:w="3718"/>
        <w:gridCol w:w="4933"/>
      </w:tblGrid>
      <w:tr w:rsidR="00823474" w:rsidTr="002910D9">
        <w:trPr>
          <w:trHeight w:val="340"/>
        </w:trPr>
        <w:tc>
          <w:tcPr>
            <w:tcW w:w="4139" w:type="dxa"/>
            <w:gridSpan w:val="2"/>
          </w:tcPr>
          <w:p w:rsidR="00823474" w:rsidRPr="00860E12" w:rsidRDefault="00823474" w:rsidP="0054110F">
            <w:pPr>
              <w:numPr>
                <w:ilvl w:val="0"/>
                <w:numId w:val="25"/>
              </w:numPr>
              <w:tabs>
                <w:tab w:val="clear" w:pos="720"/>
              </w:tabs>
              <w:bidi/>
              <w:ind w:left="679" w:right="0"/>
              <w:rPr>
                <w:rFonts w:cs="Simplified Arabic"/>
                <w:b/>
                <w:bCs/>
                <w:color w:val="000000"/>
                <w:rtl/>
              </w:rPr>
            </w:pPr>
            <w:r w:rsidRPr="00FE59B9">
              <w:rPr>
                <w:rFonts w:cs="Simplified Arabic"/>
                <w:b/>
                <w:bCs/>
                <w:color w:val="000000"/>
                <w:rtl/>
              </w:rPr>
              <w:t xml:space="preserve">إعداد </w:t>
            </w:r>
            <w:r w:rsidR="00DF541E">
              <w:rPr>
                <w:rFonts w:cs="Simplified Arabic"/>
                <w:b/>
                <w:bCs/>
                <w:color w:val="000000"/>
                <w:rtl/>
              </w:rPr>
              <w:t>الدراسة</w:t>
            </w:r>
          </w:p>
        </w:tc>
        <w:tc>
          <w:tcPr>
            <w:tcW w:w="4933" w:type="dxa"/>
          </w:tcPr>
          <w:p w:rsidR="00823474" w:rsidRDefault="00823474" w:rsidP="002910D9">
            <w:pPr>
              <w:pStyle w:val="Header"/>
              <w:bidi/>
              <w:rPr>
                <w:rFonts w:cs="Simplified Arabic"/>
                <w:b/>
                <w:bCs/>
              </w:rPr>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tcPr>
          <w:p w:rsidR="00823474" w:rsidRDefault="00823474" w:rsidP="00E03D53">
            <w:pPr>
              <w:bidi/>
              <w:ind w:left="317" w:right="720"/>
              <w:rPr>
                <w:rFonts w:cs="Simplified Arabic"/>
                <w:color w:val="000000"/>
                <w:rtl/>
              </w:rPr>
            </w:pPr>
            <w:r>
              <w:rPr>
                <w:rFonts w:hint="cs"/>
                <w:b/>
                <w:rtl/>
              </w:rPr>
              <w:t>توفيق طاهر</w:t>
            </w:r>
            <w:r>
              <w:rPr>
                <w:b/>
              </w:rPr>
              <w:t xml:space="preserve"> </w:t>
            </w:r>
            <w:r w:rsidR="00E03D53">
              <w:rPr>
                <w:rFonts w:hint="cs"/>
                <w:b/>
                <w:rtl/>
              </w:rPr>
              <w:t>عارف</w:t>
            </w:r>
          </w:p>
          <w:p w:rsidR="00823474" w:rsidRPr="00860E12" w:rsidRDefault="00823474" w:rsidP="002910D9">
            <w:pPr>
              <w:bidi/>
              <w:ind w:left="317" w:right="720"/>
              <w:rPr>
                <w:rFonts w:cs="Simplified Arabic"/>
                <w:color w:val="000000"/>
                <w:rtl/>
              </w:rPr>
            </w:pPr>
          </w:p>
        </w:tc>
        <w:tc>
          <w:tcPr>
            <w:tcW w:w="4933" w:type="dxa"/>
            <w:vAlign w:val="center"/>
          </w:tcPr>
          <w:p w:rsidR="00823474" w:rsidRDefault="00823474" w:rsidP="002910D9">
            <w:pPr>
              <w:bidi/>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vAlign w:val="center"/>
          </w:tcPr>
          <w:p w:rsidR="00823474" w:rsidRPr="00093377" w:rsidRDefault="00823474" w:rsidP="0054110F">
            <w:pPr>
              <w:numPr>
                <w:ilvl w:val="0"/>
                <w:numId w:val="25"/>
              </w:numPr>
              <w:tabs>
                <w:tab w:val="clear" w:pos="720"/>
              </w:tabs>
              <w:bidi/>
              <w:ind w:left="317" w:right="0" w:hanging="317"/>
              <w:rPr>
                <w:rFonts w:cs="Simplified Arabic"/>
                <w:b/>
                <w:bCs/>
                <w:color w:val="000000"/>
                <w:rtl/>
              </w:rPr>
            </w:pPr>
            <w:r w:rsidRPr="00093377">
              <w:rPr>
                <w:rFonts w:cs="Simplified Arabic" w:hint="cs"/>
                <w:b/>
                <w:bCs/>
                <w:color w:val="000000"/>
                <w:rtl/>
              </w:rPr>
              <w:t>تدقيق معايير النشر</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vAlign w:val="center"/>
          </w:tcPr>
          <w:p w:rsidR="00823474" w:rsidRDefault="00823474" w:rsidP="002910D9">
            <w:pPr>
              <w:pStyle w:val="Header"/>
              <w:bidi/>
              <w:ind w:left="317"/>
              <w:rPr>
                <w:rFonts w:cs="Simplified Arabic"/>
                <w:rtl/>
              </w:rPr>
            </w:pPr>
            <w:r>
              <w:rPr>
                <w:rFonts w:cs="Simplified Arabic" w:hint="cs"/>
                <w:rtl/>
              </w:rPr>
              <w:t>حنان جناجره</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vAlign w:val="center"/>
          </w:tcPr>
          <w:p w:rsidR="00823474" w:rsidRPr="00093377" w:rsidRDefault="00823474" w:rsidP="002910D9">
            <w:pPr>
              <w:bidi/>
              <w:ind w:left="317"/>
              <w:rPr>
                <w:rFonts w:cs="Simplified Arabic"/>
                <w:b/>
                <w:bCs/>
                <w:color w:val="000000"/>
                <w:rtl/>
              </w:rPr>
            </w:pPr>
          </w:p>
        </w:tc>
        <w:tc>
          <w:tcPr>
            <w:tcW w:w="4933" w:type="dxa"/>
            <w:vAlign w:val="center"/>
          </w:tcPr>
          <w:p w:rsidR="00823474" w:rsidRDefault="00823474" w:rsidP="002910D9">
            <w:pPr>
              <w:pStyle w:val="Header"/>
              <w:bidi/>
              <w:rPr>
                <w:rFonts w:cs="Simplified Arabic"/>
                <w:b/>
                <w:bCs/>
              </w:rPr>
            </w:pPr>
          </w:p>
        </w:tc>
      </w:tr>
      <w:tr w:rsidR="00823474" w:rsidTr="002910D9">
        <w:trPr>
          <w:trHeight w:val="401"/>
        </w:trPr>
        <w:tc>
          <w:tcPr>
            <w:tcW w:w="4139" w:type="dxa"/>
            <w:gridSpan w:val="2"/>
            <w:vAlign w:val="center"/>
          </w:tcPr>
          <w:p w:rsidR="00823474" w:rsidRDefault="00823474" w:rsidP="0054110F">
            <w:pPr>
              <w:pStyle w:val="Header"/>
              <w:numPr>
                <w:ilvl w:val="0"/>
                <w:numId w:val="26"/>
              </w:numPr>
              <w:tabs>
                <w:tab w:val="clear" w:pos="360"/>
                <w:tab w:val="num" w:pos="679"/>
              </w:tabs>
              <w:bidi/>
              <w:ind w:left="679" w:right="0" w:hanging="283"/>
              <w:rPr>
                <w:rFonts w:cs="Simplified Arabic"/>
                <w:b/>
                <w:bCs/>
                <w:rtl/>
              </w:rPr>
            </w:pPr>
            <w:r w:rsidRPr="00FD08C9">
              <w:rPr>
                <w:rFonts w:cs="Simplified Arabic" w:hint="eastAsia"/>
                <w:b/>
                <w:bCs/>
                <w:rtl/>
              </w:rPr>
              <w:t>المراجعة</w:t>
            </w:r>
            <w:r w:rsidRPr="00FD08C9">
              <w:rPr>
                <w:rFonts w:cs="Simplified Arabic"/>
                <w:b/>
                <w:bCs/>
                <w:rtl/>
              </w:rPr>
              <w:t xml:space="preserve"> الأولية</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21" w:type="dxa"/>
            <w:vAlign w:val="center"/>
          </w:tcPr>
          <w:p w:rsidR="00823474" w:rsidRDefault="00823474" w:rsidP="002910D9">
            <w:pPr>
              <w:pStyle w:val="Header"/>
              <w:bidi/>
              <w:rPr>
                <w:rFonts w:cs="Simplified Arabic"/>
                <w:b/>
                <w:bCs/>
                <w:rtl/>
              </w:rPr>
            </w:pPr>
          </w:p>
        </w:tc>
        <w:tc>
          <w:tcPr>
            <w:tcW w:w="3718" w:type="dxa"/>
            <w:vAlign w:val="center"/>
          </w:tcPr>
          <w:p w:rsidR="00572E2B" w:rsidRDefault="00572E2B" w:rsidP="002910D9">
            <w:pPr>
              <w:pStyle w:val="Header"/>
              <w:bidi/>
              <w:ind w:left="317"/>
              <w:rPr>
                <w:rFonts w:cs="Simplified Arabic"/>
                <w:rtl/>
              </w:rPr>
            </w:pPr>
            <w:r>
              <w:rPr>
                <w:rFonts w:cs="Simplified Arabic" w:hint="cs"/>
                <w:rtl/>
              </w:rPr>
              <w:t>رشا صراوي</w:t>
            </w:r>
          </w:p>
          <w:p w:rsidR="001F4FEC" w:rsidRDefault="001F4FEC" w:rsidP="00572E2B">
            <w:pPr>
              <w:pStyle w:val="Header"/>
              <w:bidi/>
              <w:ind w:left="317"/>
              <w:rPr>
                <w:rFonts w:cs="Simplified Arabic"/>
                <w:rtl/>
              </w:rPr>
            </w:pPr>
            <w:r>
              <w:rPr>
                <w:rFonts w:cs="Simplified Arabic" w:hint="cs"/>
                <w:rtl/>
              </w:rPr>
              <w:t>ماسة زيدان</w:t>
            </w:r>
          </w:p>
          <w:p w:rsidR="007F1818" w:rsidRDefault="00DF541E" w:rsidP="001F4FEC">
            <w:pPr>
              <w:pStyle w:val="Header"/>
              <w:bidi/>
              <w:ind w:left="317"/>
              <w:rPr>
                <w:rFonts w:cs="Simplified Arabic"/>
                <w:rtl/>
              </w:rPr>
            </w:pPr>
            <w:r>
              <w:rPr>
                <w:rFonts w:cs="Simplified Arabic" w:hint="cs"/>
                <w:rtl/>
              </w:rPr>
              <w:t>آية عمرو</w:t>
            </w:r>
          </w:p>
          <w:p w:rsidR="00823474" w:rsidRDefault="00823474" w:rsidP="007F1818">
            <w:pPr>
              <w:pStyle w:val="Header"/>
              <w:bidi/>
              <w:ind w:left="317"/>
              <w:rPr>
                <w:rFonts w:cs="Simplified Arabic"/>
                <w:rtl/>
              </w:rPr>
            </w:pPr>
            <w:r>
              <w:rPr>
                <w:rFonts w:cs="Simplified Arabic" w:hint="cs"/>
                <w:rtl/>
              </w:rPr>
              <w:t>راوية علاونة</w:t>
            </w:r>
          </w:p>
          <w:p w:rsidR="00DF541E" w:rsidRDefault="00DF541E" w:rsidP="00DF541E">
            <w:pPr>
              <w:pStyle w:val="Header"/>
              <w:bidi/>
              <w:ind w:left="317"/>
              <w:rPr>
                <w:rFonts w:cs="Simplified Arabic"/>
                <w:rtl/>
              </w:rPr>
            </w:pPr>
            <w:r>
              <w:rPr>
                <w:rFonts w:cs="Simplified Arabic" w:hint="cs"/>
                <w:rtl/>
              </w:rPr>
              <w:t>سهى كنعان</w:t>
            </w:r>
          </w:p>
          <w:p w:rsidR="00A73F8D" w:rsidRDefault="00A73F8D" w:rsidP="002910D9">
            <w:pPr>
              <w:pStyle w:val="Header"/>
              <w:bidi/>
              <w:ind w:left="317"/>
              <w:rPr>
                <w:rFonts w:cs="Simplified Arabic"/>
                <w:rtl/>
              </w:rPr>
            </w:pPr>
            <w:r w:rsidRPr="00093377">
              <w:rPr>
                <w:rFonts w:cs="Simplified Arabic" w:hint="cs"/>
                <w:rtl/>
              </w:rPr>
              <w:t xml:space="preserve">محمد دريدي </w:t>
            </w:r>
          </w:p>
          <w:p w:rsidR="00823474" w:rsidRPr="00093377" w:rsidRDefault="00823474" w:rsidP="00A73F8D">
            <w:pPr>
              <w:pStyle w:val="Header"/>
              <w:bidi/>
              <w:ind w:left="317"/>
              <w:rPr>
                <w:rFonts w:cs="Simplified Arabic"/>
                <w:rtl/>
              </w:rPr>
            </w:pPr>
            <w:r w:rsidRPr="00093377">
              <w:rPr>
                <w:rFonts w:cs="Simplified Arabic" w:hint="cs"/>
                <w:rtl/>
              </w:rPr>
              <w:t>أميمة الاحمد</w:t>
            </w:r>
          </w:p>
          <w:p w:rsidR="00823474" w:rsidRDefault="00823474" w:rsidP="002910D9">
            <w:pPr>
              <w:pStyle w:val="Header"/>
              <w:bidi/>
              <w:ind w:left="317"/>
              <w:rPr>
                <w:rFonts w:cs="Simplified Arabic"/>
                <w:rtl/>
              </w:rPr>
            </w:pPr>
            <w:r>
              <w:rPr>
                <w:rFonts w:cs="Simplified Arabic" w:hint="cs"/>
                <w:rtl/>
              </w:rPr>
              <w:t>رانيا ابو غبوش</w:t>
            </w:r>
          </w:p>
          <w:p w:rsidR="00DF541E" w:rsidRPr="00963516" w:rsidRDefault="00823474" w:rsidP="00A73F8D">
            <w:pPr>
              <w:pStyle w:val="Header"/>
              <w:bidi/>
              <w:ind w:left="317"/>
              <w:rPr>
                <w:rFonts w:cs="Simplified Arabic"/>
                <w:rtl/>
              </w:rPr>
            </w:pPr>
            <w:r>
              <w:rPr>
                <w:rFonts w:cs="Simplified Arabic" w:hint="cs"/>
                <w:rtl/>
              </w:rPr>
              <w:t>ماهر صبيح</w:t>
            </w:r>
          </w:p>
        </w:tc>
        <w:tc>
          <w:tcPr>
            <w:tcW w:w="4933" w:type="dxa"/>
            <w:vAlign w:val="center"/>
          </w:tcPr>
          <w:p w:rsidR="00823474" w:rsidRDefault="00823474" w:rsidP="002910D9">
            <w:pPr>
              <w:pStyle w:val="Header"/>
              <w:bidi/>
              <w:rPr>
                <w:rFonts w:cs="Simplified Arabic"/>
                <w:b/>
                <w:bCs/>
              </w:rPr>
            </w:pPr>
          </w:p>
        </w:tc>
      </w:tr>
      <w:tr w:rsidR="00823474" w:rsidTr="002910D9">
        <w:trPr>
          <w:trHeight w:val="157"/>
        </w:trPr>
        <w:tc>
          <w:tcPr>
            <w:tcW w:w="4139" w:type="dxa"/>
            <w:gridSpan w:val="2"/>
            <w:vAlign w:val="center"/>
          </w:tcPr>
          <w:p w:rsidR="00823474" w:rsidRDefault="00823474" w:rsidP="002910D9">
            <w:pPr>
              <w:pStyle w:val="Header"/>
              <w:bidi/>
              <w:ind w:left="340" w:right="340"/>
              <w:rPr>
                <w:rFonts w:cs="Simplified Arabic"/>
                <w:b/>
                <w:bCs/>
                <w:sz w:val="18"/>
                <w:szCs w:val="18"/>
              </w:rPr>
            </w:pPr>
          </w:p>
          <w:p w:rsidR="00823474" w:rsidRPr="00FD08C9" w:rsidRDefault="00823474" w:rsidP="002910D9">
            <w:pPr>
              <w:pStyle w:val="Header"/>
              <w:bidi/>
              <w:ind w:left="340" w:right="340"/>
              <w:rPr>
                <w:rFonts w:cs="Simplified Arabic"/>
                <w:b/>
                <w:bCs/>
                <w:sz w:val="8"/>
                <w:szCs w:val="8"/>
                <w:rtl/>
              </w:rPr>
            </w:pP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139" w:type="dxa"/>
            <w:gridSpan w:val="2"/>
            <w:vAlign w:val="center"/>
          </w:tcPr>
          <w:p w:rsidR="00823474" w:rsidRDefault="00823474" w:rsidP="0054110F">
            <w:pPr>
              <w:pStyle w:val="Header"/>
              <w:numPr>
                <w:ilvl w:val="0"/>
                <w:numId w:val="26"/>
              </w:numPr>
              <w:tabs>
                <w:tab w:val="clear" w:pos="360"/>
                <w:tab w:val="num" w:pos="679"/>
              </w:tabs>
              <w:bidi/>
              <w:ind w:left="679" w:right="0" w:hanging="283"/>
              <w:rPr>
                <w:rFonts w:cs="Simplified Arabic"/>
                <w:b/>
                <w:bCs/>
                <w:rtl/>
              </w:rPr>
            </w:pPr>
            <w:r>
              <w:rPr>
                <w:rFonts w:cs="Simplified Arabic" w:hint="cs"/>
                <w:b/>
                <w:bCs/>
                <w:rtl/>
              </w:rPr>
              <w:t>المراجعة النهائي</w:t>
            </w:r>
            <w:r>
              <w:rPr>
                <w:rFonts w:cs="Simplified Arabic" w:hint="eastAsia"/>
                <w:b/>
                <w:bCs/>
                <w:rtl/>
              </w:rPr>
              <w:t>ة</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vAlign w:val="center"/>
          </w:tcPr>
          <w:p w:rsidR="00823474" w:rsidRDefault="00823474" w:rsidP="002910D9">
            <w:pPr>
              <w:pStyle w:val="Header"/>
              <w:bidi/>
              <w:ind w:left="317"/>
              <w:rPr>
                <w:rFonts w:cs="Simplified Arabic"/>
                <w:rtl/>
              </w:rPr>
            </w:pPr>
            <w:r>
              <w:rPr>
                <w:rFonts w:cs="Simplified Arabic" w:hint="cs"/>
                <w:rtl/>
              </w:rPr>
              <w:t>عناية زيدان</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139" w:type="dxa"/>
            <w:gridSpan w:val="2"/>
            <w:vAlign w:val="center"/>
          </w:tcPr>
          <w:p w:rsidR="00823474" w:rsidRDefault="00823474" w:rsidP="002910D9">
            <w:pPr>
              <w:pStyle w:val="Header"/>
              <w:bidi/>
              <w:rPr>
                <w:rFonts w:cs="Simplified Arabic"/>
                <w:b/>
                <w:bCs/>
                <w:rtl/>
              </w:rPr>
            </w:pP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139" w:type="dxa"/>
            <w:gridSpan w:val="2"/>
            <w:vAlign w:val="center"/>
          </w:tcPr>
          <w:p w:rsidR="00823474" w:rsidRDefault="00823474" w:rsidP="0054110F">
            <w:pPr>
              <w:pStyle w:val="Header"/>
              <w:numPr>
                <w:ilvl w:val="0"/>
                <w:numId w:val="26"/>
              </w:numPr>
              <w:tabs>
                <w:tab w:val="clear" w:pos="360"/>
                <w:tab w:val="num" w:pos="679"/>
              </w:tabs>
              <w:bidi/>
              <w:ind w:left="679" w:right="0" w:hanging="283"/>
              <w:rPr>
                <w:rFonts w:cs="Simplified Arabic"/>
                <w:b/>
                <w:bCs/>
              </w:rPr>
            </w:pPr>
            <w:r>
              <w:rPr>
                <w:rFonts w:cs="Simplified Arabic" w:hint="cs"/>
                <w:b/>
                <w:bCs/>
                <w:rtl/>
              </w:rPr>
              <w:t>الإشراف العام</w:t>
            </w:r>
          </w:p>
        </w:tc>
        <w:tc>
          <w:tcPr>
            <w:tcW w:w="4933" w:type="dxa"/>
            <w:vAlign w:val="center"/>
          </w:tcPr>
          <w:p w:rsidR="00823474" w:rsidRDefault="00823474" w:rsidP="002910D9">
            <w:pPr>
              <w:pStyle w:val="Header"/>
              <w:bidi/>
              <w:rPr>
                <w:rFonts w:cs="Simplified Arabic"/>
                <w:b/>
                <w:bCs/>
              </w:rPr>
            </w:pPr>
          </w:p>
        </w:tc>
      </w:tr>
      <w:tr w:rsidR="00823474" w:rsidTr="002910D9">
        <w:trPr>
          <w:trHeight w:val="340"/>
        </w:trPr>
        <w:tc>
          <w:tcPr>
            <w:tcW w:w="421" w:type="dxa"/>
          </w:tcPr>
          <w:p w:rsidR="00823474" w:rsidRDefault="00823474" w:rsidP="002910D9">
            <w:pPr>
              <w:pStyle w:val="Header"/>
              <w:bidi/>
              <w:rPr>
                <w:rFonts w:cs="Simplified Arabic"/>
                <w:b/>
                <w:bCs/>
              </w:rPr>
            </w:pPr>
          </w:p>
        </w:tc>
        <w:tc>
          <w:tcPr>
            <w:tcW w:w="3718" w:type="dxa"/>
            <w:vAlign w:val="center"/>
          </w:tcPr>
          <w:p w:rsidR="00823474" w:rsidRPr="002C4FCC" w:rsidRDefault="00345BDC" w:rsidP="002910D9">
            <w:pPr>
              <w:pStyle w:val="Header"/>
              <w:bidi/>
              <w:ind w:left="317"/>
              <w:rPr>
                <w:rFonts w:cs="Simplified Arabic"/>
                <w:rtl/>
              </w:rPr>
            </w:pPr>
            <w:r>
              <w:rPr>
                <w:rFonts w:cs="Simplified Arabic" w:hint="cs"/>
                <w:rtl/>
              </w:rPr>
              <w:t xml:space="preserve">د. </w:t>
            </w:r>
            <w:r w:rsidR="00823474" w:rsidRPr="002C4FCC">
              <w:rPr>
                <w:rFonts w:cs="Simplified Arabic" w:hint="cs"/>
                <w:rtl/>
              </w:rPr>
              <w:t>علا عوض</w:t>
            </w:r>
          </w:p>
        </w:tc>
        <w:tc>
          <w:tcPr>
            <w:tcW w:w="4933" w:type="dxa"/>
            <w:vAlign w:val="center"/>
          </w:tcPr>
          <w:p w:rsidR="00823474" w:rsidRPr="002C4FCC" w:rsidRDefault="00823474" w:rsidP="006651AE">
            <w:pPr>
              <w:pStyle w:val="Header"/>
              <w:bidi/>
              <w:rPr>
                <w:rFonts w:cs="Simplified Arabic"/>
                <w:rtl/>
              </w:rPr>
            </w:pPr>
            <w:r w:rsidRPr="002C4FCC">
              <w:rPr>
                <w:rFonts w:cs="Simplified Arabic" w:hint="cs"/>
                <w:rtl/>
              </w:rPr>
              <w:t>رئيس</w:t>
            </w:r>
            <w:r w:rsidR="008D0753">
              <w:rPr>
                <w:rFonts w:cs="Simplified Arabic" w:hint="cs"/>
                <w:rtl/>
              </w:rPr>
              <w:t>ة</w:t>
            </w:r>
            <w:r w:rsidRPr="002C4FCC">
              <w:rPr>
                <w:rFonts w:cs="Simplified Arabic" w:hint="cs"/>
                <w:rtl/>
              </w:rPr>
              <w:t xml:space="preserve"> الجهاز</w:t>
            </w:r>
          </w:p>
        </w:tc>
      </w:tr>
    </w:tbl>
    <w:p w:rsidR="00AF4F84" w:rsidRDefault="00AF4F84" w:rsidP="00AF4F84">
      <w:pPr>
        <w:jc w:val="center"/>
        <w:rPr>
          <w:b/>
          <w:bCs/>
          <w:noProof/>
          <w:sz w:val="52"/>
          <w:szCs w:val="52"/>
        </w:rPr>
      </w:pPr>
    </w:p>
    <w:p w:rsidR="00823474" w:rsidRDefault="00823474">
      <w:pPr>
        <w:spacing w:after="200" w:line="276" w:lineRule="auto"/>
        <w:rPr>
          <w:sz w:val="28"/>
          <w:szCs w:val="28"/>
        </w:rPr>
      </w:pPr>
      <w:r>
        <w:rPr>
          <w:sz w:val="28"/>
          <w:szCs w:val="28"/>
        </w:rPr>
        <w:br w:type="page"/>
      </w:r>
    </w:p>
    <w:p w:rsidR="00823474" w:rsidRDefault="00823474">
      <w:pPr>
        <w:spacing w:after="200" w:line="276" w:lineRule="auto"/>
        <w:rPr>
          <w:b/>
          <w:sz w:val="28"/>
          <w:szCs w:val="28"/>
          <w:lang w:bidi="ar-EG"/>
        </w:rPr>
      </w:pPr>
      <w:r>
        <w:rPr>
          <w:sz w:val="28"/>
          <w:szCs w:val="28"/>
          <w:rtl/>
          <w:lang w:bidi="ar-EG"/>
        </w:rPr>
        <w:lastRenderedPageBreak/>
        <w:br w:type="page"/>
      </w:r>
    </w:p>
    <w:p w:rsidR="00A303EC" w:rsidRDefault="00A303EC" w:rsidP="00A303EC">
      <w:pPr>
        <w:jc w:val="center"/>
        <w:rPr>
          <w:rFonts w:cs="Simplified Arabic"/>
          <w:b/>
          <w:bCs/>
          <w:sz w:val="28"/>
          <w:szCs w:val="28"/>
          <w:rtl/>
        </w:rPr>
      </w:pPr>
      <w:r>
        <w:rPr>
          <w:rFonts w:cs="Simplified Arabic" w:hint="cs"/>
          <w:b/>
          <w:bCs/>
          <w:sz w:val="28"/>
          <w:szCs w:val="28"/>
          <w:rtl/>
        </w:rPr>
        <w:lastRenderedPageBreak/>
        <w:t>تنو</w:t>
      </w:r>
      <w:r>
        <w:rPr>
          <w:rFonts w:cs="Simplified Arabic"/>
          <w:b/>
          <w:bCs/>
          <w:sz w:val="28"/>
          <w:szCs w:val="28"/>
          <w:rtl/>
        </w:rPr>
        <w:t>ي</w:t>
      </w:r>
      <w:r>
        <w:rPr>
          <w:rFonts w:cs="Simplified Arabic" w:hint="cs"/>
          <w:b/>
          <w:bCs/>
          <w:sz w:val="28"/>
          <w:szCs w:val="28"/>
          <w:rtl/>
        </w:rPr>
        <w:t>ه للمستخدمين</w:t>
      </w:r>
    </w:p>
    <w:p w:rsidR="00A303EC" w:rsidRDefault="00A303EC" w:rsidP="00A303EC">
      <w:pPr>
        <w:pStyle w:val="xl27"/>
        <w:pBdr>
          <w:left w:val="none" w:sz="0" w:space="0" w:color="auto"/>
          <w:bottom w:val="none" w:sz="0" w:space="0" w:color="auto"/>
          <w:right w:val="none" w:sz="0" w:space="0" w:color="auto"/>
        </w:pBdr>
        <w:tabs>
          <w:tab w:val="left" w:pos="3991"/>
        </w:tabs>
        <w:bidi/>
        <w:spacing w:before="0" w:beforeAutospacing="0" w:after="0" w:afterAutospacing="0"/>
        <w:ind w:firstLine="26"/>
        <w:textAlignment w:val="auto"/>
        <w:rPr>
          <w:rFonts w:hint="default"/>
          <w:b/>
          <w:bCs/>
          <w:color w:val="000000"/>
          <w:sz w:val="28"/>
          <w:szCs w:val="28"/>
          <w:rtl/>
        </w:rPr>
      </w:pPr>
      <w:r>
        <w:rPr>
          <w:rFonts w:hint="default"/>
          <w:b/>
          <w:bCs/>
          <w:color w:val="000000"/>
          <w:sz w:val="28"/>
          <w:szCs w:val="28"/>
          <w:rtl/>
        </w:rPr>
        <w:tab/>
      </w:r>
    </w:p>
    <w:p w:rsidR="00A303EC" w:rsidRPr="00625719" w:rsidRDefault="00A303EC" w:rsidP="001F1613">
      <w:pPr>
        <w:pStyle w:val="ListParagraph"/>
        <w:numPr>
          <w:ilvl w:val="0"/>
          <w:numId w:val="28"/>
        </w:numPr>
        <w:ind w:left="565" w:hanging="426"/>
        <w:jc w:val="both"/>
        <w:rPr>
          <w:rFonts w:ascii="Simplified Arabic" w:hAnsi="Simplified Arabic" w:cs="Simplified Arabic"/>
          <w:rtl/>
        </w:rPr>
      </w:pPr>
      <w:r w:rsidRPr="00625719">
        <w:rPr>
          <w:rFonts w:ascii="Simplified Arabic" w:hAnsi="Simplified Arabic" w:cs="Simplified Arabic"/>
          <w:rtl/>
        </w:rPr>
        <w:t>ا</w:t>
      </w:r>
      <w:r w:rsidRPr="00625719">
        <w:rPr>
          <w:rFonts w:ascii="Simplified Arabic" w:hAnsi="Simplified Arabic" w:cs="Simplified Arabic" w:hint="cs"/>
          <w:rtl/>
        </w:rPr>
        <w:t>عتم</w:t>
      </w:r>
      <w:r w:rsidRPr="00625719">
        <w:rPr>
          <w:rFonts w:ascii="Simplified Arabic" w:hAnsi="Simplified Arabic" w:cs="Simplified Arabic"/>
          <w:rtl/>
        </w:rPr>
        <w:t>د</w:t>
      </w:r>
      <w:r w:rsidRPr="00625719">
        <w:rPr>
          <w:rFonts w:ascii="Simplified Arabic" w:hAnsi="Simplified Arabic" w:cs="Simplified Arabic" w:hint="cs"/>
          <w:rtl/>
        </w:rPr>
        <w:t xml:space="preserve"> معد هذه الدراسة على بيانات الجهاز المركزي للإحصاء الفلسطيني والمصادر الأخرى.</w:t>
      </w:r>
    </w:p>
    <w:p w:rsidR="00A303EC" w:rsidRPr="003D2F9C" w:rsidRDefault="00A303EC" w:rsidP="00A303EC">
      <w:pPr>
        <w:jc w:val="center"/>
        <w:rPr>
          <w:rFonts w:cs="Simplified Arabic"/>
          <w:b/>
          <w:bCs/>
        </w:rPr>
      </w:pPr>
    </w:p>
    <w:p w:rsidR="0054110F" w:rsidRDefault="0054110F" w:rsidP="0054110F">
      <w:pPr>
        <w:pStyle w:val="ListParagraph"/>
        <w:numPr>
          <w:ilvl w:val="0"/>
          <w:numId w:val="28"/>
        </w:numPr>
        <w:ind w:left="565" w:hanging="426"/>
        <w:jc w:val="both"/>
        <w:rPr>
          <w:rFonts w:ascii="Simplified Arabic" w:hAnsi="Simplified Arabic" w:cs="Simplified Arabic"/>
        </w:rPr>
      </w:pPr>
      <w:r w:rsidRPr="001E4CDA">
        <w:rPr>
          <w:rFonts w:ascii="Simplified Arabic" w:hAnsi="Simplified Arabic" w:cs="Simplified Arabic" w:hint="cs"/>
          <w:rtl/>
        </w:rPr>
        <w:t>مجموع النسب المئوية في بعض الجداول قد لا يساوي 100% نتيجة التقريب.</w:t>
      </w:r>
    </w:p>
    <w:p w:rsidR="004D1C20" w:rsidRPr="004D1C20" w:rsidRDefault="004D1C20" w:rsidP="004D1C20">
      <w:pPr>
        <w:pStyle w:val="ListParagraph"/>
        <w:rPr>
          <w:rFonts w:ascii="Simplified Arabic" w:hAnsi="Simplified Arabic" w:cs="Simplified Arabic"/>
          <w:rtl/>
        </w:rPr>
      </w:pPr>
    </w:p>
    <w:p w:rsidR="004D1C20" w:rsidRPr="009D7367" w:rsidRDefault="004D1C20" w:rsidP="00CC6E0A">
      <w:pPr>
        <w:pStyle w:val="ListParagraph"/>
        <w:numPr>
          <w:ilvl w:val="0"/>
          <w:numId w:val="28"/>
        </w:numPr>
        <w:ind w:left="565" w:hanging="426"/>
        <w:jc w:val="both"/>
        <w:rPr>
          <w:rFonts w:ascii="Simplified Arabic" w:hAnsi="Simplified Arabic" w:cs="Simplified Arabic"/>
        </w:rPr>
      </w:pPr>
      <w:r w:rsidRPr="00915A08">
        <w:rPr>
          <w:rFonts w:ascii="Simplified Arabic" w:hAnsi="Simplified Arabic" w:cs="Simplified Arabic" w:hint="cs"/>
          <w:rtl/>
        </w:rPr>
        <w:t>ان الآراء والأفكار الواردة في هذه الدراسة تعبر عن رأي معدها، ولا تعبر بالضرورة عن رأي الجهاز المركزي للاحصاء الفلسطيني او موقفه الرسمي.</w:t>
      </w:r>
    </w:p>
    <w:p w:rsidR="004D1C20" w:rsidRDefault="004D1C20" w:rsidP="004D1C20">
      <w:pPr>
        <w:pStyle w:val="ListParagraph"/>
        <w:ind w:left="565"/>
        <w:jc w:val="both"/>
        <w:rPr>
          <w:rFonts w:ascii="Simplified Arabic" w:hAnsi="Simplified Arabic" w:cs="Simplified Arabic"/>
        </w:rPr>
      </w:pPr>
    </w:p>
    <w:p w:rsidR="0054110F" w:rsidRPr="003D2F9C" w:rsidRDefault="0054110F" w:rsidP="0054110F">
      <w:pPr>
        <w:pStyle w:val="ListParagraph"/>
        <w:ind w:left="565"/>
        <w:jc w:val="both"/>
        <w:rPr>
          <w:rFonts w:ascii="Simplified Arabic" w:hAnsi="Simplified Arabic" w:cs="Simplified Arabic"/>
        </w:rPr>
      </w:pPr>
    </w:p>
    <w:p w:rsidR="002B5DC0" w:rsidRDefault="00A303EC">
      <w:pPr>
        <w:spacing w:after="200" w:line="276" w:lineRule="auto"/>
        <w:rPr>
          <w:rFonts w:cs="Simplified Arabic"/>
          <w:bCs/>
          <w:sz w:val="22"/>
          <w:szCs w:val="28"/>
        </w:rPr>
      </w:pPr>
      <w:r>
        <w:rPr>
          <w:sz w:val="28"/>
          <w:szCs w:val="28"/>
          <w:lang w:bidi="ar-EG"/>
        </w:rPr>
        <w:br w:type="page"/>
      </w:r>
      <w:r w:rsidR="002B5DC0">
        <w:rPr>
          <w:rFonts w:cs="Simplified Arabic"/>
          <w:b/>
          <w:bCs/>
          <w:szCs w:val="28"/>
          <w:rtl/>
        </w:rPr>
        <w:lastRenderedPageBreak/>
        <w:br w:type="page"/>
      </w:r>
    </w:p>
    <w:p w:rsidR="00A303EC" w:rsidRPr="003F1B8B" w:rsidRDefault="00A303EC" w:rsidP="00A303EC">
      <w:pPr>
        <w:pStyle w:val="Heading5"/>
        <w:rPr>
          <w:rFonts w:cs="Simplified Arabic"/>
          <w:b w:val="0"/>
          <w:bCs/>
          <w:i/>
          <w:iCs/>
          <w:szCs w:val="28"/>
        </w:rPr>
      </w:pPr>
      <w:r w:rsidRPr="003F1B8B">
        <w:rPr>
          <w:rFonts w:cs="Simplified Arabic"/>
          <w:b w:val="0"/>
          <w:bCs/>
          <w:szCs w:val="28"/>
          <w:rtl/>
        </w:rPr>
        <w:lastRenderedPageBreak/>
        <w:t>قائمة المحتويات</w:t>
      </w:r>
    </w:p>
    <w:p w:rsidR="00A303EC" w:rsidRDefault="00A303EC" w:rsidP="00A303EC">
      <w:pPr>
        <w:jc w:val="center"/>
        <w:rPr>
          <w:rFonts w:cs="Simplified Arabic"/>
          <w:b/>
          <w:bCs/>
          <w:sz w:val="16"/>
          <w:szCs w:val="16"/>
          <w:rtl/>
        </w:rPr>
      </w:pPr>
    </w:p>
    <w:tbl>
      <w:tblPr>
        <w:tblW w:w="0" w:type="auto"/>
        <w:jc w:val="center"/>
        <w:tblLayout w:type="fixed"/>
        <w:tblLook w:val="0000" w:firstRow="0" w:lastRow="0" w:firstColumn="0" w:lastColumn="0" w:noHBand="0" w:noVBand="0"/>
      </w:tblPr>
      <w:tblGrid>
        <w:gridCol w:w="952"/>
        <w:gridCol w:w="6295"/>
        <w:gridCol w:w="1542"/>
      </w:tblGrid>
      <w:tr w:rsidR="00A303EC" w:rsidRPr="00CB675D" w:rsidTr="002910D9">
        <w:trPr>
          <w:trHeight w:val="312"/>
          <w:tblHeader/>
          <w:jc w:val="center"/>
        </w:trPr>
        <w:tc>
          <w:tcPr>
            <w:tcW w:w="952" w:type="dxa"/>
          </w:tcPr>
          <w:p w:rsidR="00A303EC" w:rsidRPr="00CB675D" w:rsidRDefault="00A303EC" w:rsidP="002910D9">
            <w:pPr>
              <w:jc w:val="center"/>
              <w:rPr>
                <w:rFonts w:ascii="Simplified Arabic" w:hAnsi="Simplified Arabic" w:cs="Simplified Arabic"/>
                <w:b/>
                <w:bCs/>
                <w:rtl/>
              </w:rPr>
            </w:pPr>
            <w:r w:rsidRPr="00CB675D">
              <w:rPr>
                <w:rFonts w:ascii="Simplified Arabic" w:hAnsi="Simplified Arabic" w:cs="Simplified Arabic"/>
                <w:b/>
                <w:bCs/>
                <w:rtl/>
              </w:rPr>
              <w:t>الصفحة</w:t>
            </w:r>
          </w:p>
        </w:tc>
        <w:tc>
          <w:tcPr>
            <w:tcW w:w="6295" w:type="dxa"/>
          </w:tcPr>
          <w:p w:rsidR="00A303EC" w:rsidRPr="00CB675D" w:rsidRDefault="00A303EC" w:rsidP="002910D9">
            <w:pPr>
              <w:jc w:val="center"/>
              <w:rPr>
                <w:rFonts w:ascii="Simplified Arabic" w:hAnsi="Simplified Arabic" w:cs="Simplified Arabic"/>
                <w:b/>
                <w:bCs/>
                <w:rtl/>
              </w:rPr>
            </w:pPr>
          </w:p>
        </w:tc>
        <w:tc>
          <w:tcPr>
            <w:tcW w:w="1542" w:type="dxa"/>
          </w:tcPr>
          <w:p w:rsidR="00A303EC" w:rsidRPr="00CB675D" w:rsidRDefault="00A303EC" w:rsidP="002910D9">
            <w:pPr>
              <w:rPr>
                <w:rFonts w:ascii="Simplified Arabic" w:hAnsi="Simplified Arabic" w:cs="Simplified Arabic"/>
                <w:b/>
                <w:bCs/>
                <w:rtl/>
              </w:rPr>
            </w:pPr>
            <w:r w:rsidRPr="00CB675D">
              <w:rPr>
                <w:rFonts w:ascii="Simplified Arabic" w:hAnsi="Simplified Arabic" w:cs="Simplified Arabic"/>
                <w:b/>
                <w:bCs/>
                <w:rtl/>
              </w:rPr>
              <w:t>الموضوع</w:t>
            </w:r>
          </w:p>
          <w:p w:rsidR="00A303EC" w:rsidRPr="00CB675D" w:rsidRDefault="00A303EC" w:rsidP="002910D9">
            <w:pPr>
              <w:rPr>
                <w:rFonts w:ascii="Simplified Arabic" w:hAnsi="Simplified Arabic" w:cs="Simplified Arabic"/>
                <w:b/>
                <w:bCs/>
                <w:rtl/>
              </w:rPr>
            </w:pPr>
          </w:p>
        </w:tc>
      </w:tr>
      <w:tr w:rsidR="00831B49" w:rsidRPr="00CB675D" w:rsidTr="002910D9">
        <w:trPr>
          <w:trHeight w:val="20"/>
          <w:jc w:val="center"/>
        </w:trPr>
        <w:tc>
          <w:tcPr>
            <w:tcW w:w="952" w:type="dxa"/>
            <w:vAlign w:val="center"/>
          </w:tcPr>
          <w:p w:rsidR="00831B49" w:rsidRPr="00CB675D" w:rsidRDefault="00831B49" w:rsidP="002910D9">
            <w:pPr>
              <w:jc w:val="center"/>
              <w:rPr>
                <w:rFonts w:ascii="Simplified Arabic" w:hAnsi="Simplified Arabic" w:cs="Simplified Arabic"/>
                <w:rtl/>
              </w:rPr>
            </w:pPr>
          </w:p>
        </w:tc>
        <w:tc>
          <w:tcPr>
            <w:tcW w:w="6295" w:type="dxa"/>
            <w:vAlign w:val="center"/>
          </w:tcPr>
          <w:p w:rsidR="00831B49" w:rsidRPr="00CB675D" w:rsidRDefault="00831B49" w:rsidP="00C919A9">
            <w:pPr>
              <w:tabs>
                <w:tab w:val="left" w:pos="206"/>
                <w:tab w:val="left" w:pos="551"/>
              </w:tabs>
              <w:jc w:val="right"/>
              <w:rPr>
                <w:rFonts w:ascii="Simplified Arabic" w:hAnsi="Simplified Arabic" w:cs="Simplified Arabic"/>
                <w:rtl/>
              </w:rPr>
            </w:pPr>
            <w:r w:rsidRPr="00CB675D">
              <w:rPr>
                <w:rFonts w:ascii="Simplified Arabic" w:hAnsi="Simplified Arabic" w:cs="Simplified Arabic"/>
                <w:rtl/>
              </w:rPr>
              <w:t>قائمة الجداول</w:t>
            </w:r>
          </w:p>
        </w:tc>
        <w:tc>
          <w:tcPr>
            <w:tcW w:w="1542" w:type="dxa"/>
          </w:tcPr>
          <w:p w:rsidR="00831B49" w:rsidRPr="00CB675D" w:rsidRDefault="00831B49" w:rsidP="002910D9">
            <w:pPr>
              <w:rPr>
                <w:rFonts w:ascii="Simplified Arabic" w:hAnsi="Simplified Arabic" w:cs="Simplified Arabic"/>
                <w:rtl/>
              </w:rPr>
            </w:pPr>
          </w:p>
        </w:tc>
      </w:tr>
      <w:tr w:rsidR="00A303EC" w:rsidRPr="00CB675D" w:rsidTr="002910D9">
        <w:trPr>
          <w:trHeight w:val="20"/>
          <w:jc w:val="center"/>
        </w:trPr>
        <w:tc>
          <w:tcPr>
            <w:tcW w:w="952" w:type="dxa"/>
            <w:vAlign w:val="center"/>
          </w:tcPr>
          <w:p w:rsidR="00A303EC" w:rsidRPr="00CB675D" w:rsidRDefault="00A303EC" w:rsidP="002910D9">
            <w:pPr>
              <w:jc w:val="center"/>
              <w:rPr>
                <w:rFonts w:ascii="Simplified Arabic" w:hAnsi="Simplified Arabic" w:cs="Simplified Arabic"/>
                <w:rtl/>
              </w:rPr>
            </w:pPr>
          </w:p>
        </w:tc>
        <w:tc>
          <w:tcPr>
            <w:tcW w:w="6295" w:type="dxa"/>
            <w:vAlign w:val="center"/>
          </w:tcPr>
          <w:p w:rsidR="00A303EC" w:rsidRPr="00CB675D" w:rsidRDefault="00831B49" w:rsidP="00C919A9">
            <w:pPr>
              <w:tabs>
                <w:tab w:val="left" w:pos="206"/>
                <w:tab w:val="left" w:pos="551"/>
              </w:tabs>
              <w:jc w:val="right"/>
              <w:rPr>
                <w:rFonts w:ascii="Simplified Arabic" w:hAnsi="Simplified Arabic" w:cs="Simplified Arabic"/>
                <w:rtl/>
              </w:rPr>
            </w:pPr>
            <w:r w:rsidRPr="00CB675D">
              <w:rPr>
                <w:rFonts w:ascii="Simplified Arabic" w:hAnsi="Simplified Arabic" w:cs="Simplified Arabic"/>
                <w:rtl/>
              </w:rPr>
              <w:t>المقدمة</w:t>
            </w:r>
          </w:p>
        </w:tc>
        <w:tc>
          <w:tcPr>
            <w:tcW w:w="1542" w:type="dxa"/>
          </w:tcPr>
          <w:p w:rsidR="00A303EC" w:rsidRPr="00CB675D" w:rsidRDefault="00A303EC" w:rsidP="002910D9">
            <w:pPr>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A303EC" w:rsidP="002910D9">
            <w:pPr>
              <w:bidi/>
              <w:jc w:val="center"/>
              <w:rPr>
                <w:rFonts w:ascii="Simplified Arabic" w:hAnsi="Simplified Arabic" w:cs="Simplified Arabic"/>
                <w:rtl/>
              </w:rPr>
            </w:pPr>
          </w:p>
        </w:tc>
        <w:tc>
          <w:tcPr>
            <w:tcW w:w="6295"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الملخص التنفيذي</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A303EC" w:rsidP="002910D9">
            <w:pPr>
              <w:bidi/>
              <w:jc w:val="center"/>
              <w:rPr>
                <w:rFonts w:ascii="Simplified Arabic" w:hAnsi="Simplified Arabic" w:cs="Simplified Arabic"/>
                <w:rtl/>
              </w:rPr>
            </w:pPr>
          </w:p>
        </w:tc>
        <w:tc>
          <w:tcPr>
            <w:tcW w:w="6295" w:type="dxa"/>
          </w:tcPr>
          <w:p w:rsidR="00A303EC" w:rsidRPr="00CB675D" w:rsidRDefault="00A303EC" w:rsidP="002910D9">
            <w:pPr>
              <w:bidi/>
              <w:jc w:val="center"/>
              <w:rPr>
                <w:rFonts w:ascii="Simplified Arabic" w:hAnsi="Simplified Arabic" w:cs="Simplified Arabic"/>
                <w:rtl/>
              </w:rPr>
            </w:pPr>
          </w:p>
        </w:tc>
        <w:tc>
          <w:tcPr>
            <w:tcW w:w="1542" w:type="dxa"/>
          </w:tcPr>
          <w:p w:rsidR="00A303EC" w:rsidRPr="00CB675D" w:rsidRDefault="00A303EC" w:rsidP="002910D9">
            <w:pPr>
              <w:bidi/>
              <w:jc w:val="center"/>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sz w:val="24"/>
                <w:szCs w:val="24"/>
                <w:rtl/>
                <w:lang w:eastAsia="ar-SA"/>
              </w:rPr>
            </w:pPr>
            <w:r w:rsidRPr="00CB675D">
              <w:rPr>
                <w:rFonts w:ascii="Simplified Arabic" w:hAnsi="Simplified Arabic"/>
                <w:sz w:val="24"/>
                <w:szCs w:val="24"/>
                <w:rtl/>
                <w:lang w:eastAsia="ar-SA"/>
              </w:rPr>
              <w:t>19</w:t>
            </w:r>
          </w:p>
        </w:tc>
        <w:tc>
          <w:tcPr>
            <w:tcW w:w="6295" w:type="dxa"/>
            <w:vAlign w:val="center"/>
          </w:tcPr>
          <w:p w:rsidR="00A303EC" w:rsidRPr="00CB675D" w:rsidRDefault="00A303EC" w:rsidP="002910D9">
            <w:pPr>
              <w:tabs>
                <w:tab w:val="left" w:pos="610"/>
                <w:tab w:val="left" w:pos="726"/>
                <w:tab w:val="left" w:pos="790"/>
                <w:tab w:val="left" w:pos="970"/>
              </w:tabs>
              <w:bidi/>
              <w:ind w:left="421" w:hanging="421"/>
              <w:jc w:val="lowKashida"/>
              <w:rPr>
                <w:rFonts w:ascii="Simplified Arabic" w:hAnsi="Simplified Arabic" w:cs="Simplified Arabic"/>
                <w:rtl/>
              </w:rPr>
            </w:pPr>
            <w:r w:rsidRPr="00CB675D">
              <w:rPr>
                <w:rFonts w:ascii="Simplified Arabic" w:hAnsi="Simplified Arabic" w:cs="Simplified Arabic"/>
                <w:b/>
                <w:bCs/>
                <w:caps/>
                <w:rtl/>
              </w:rPr>
              <w:t>المقدمة</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الأول:</w:t>
            </w: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20</w:t>
            </w:r>
          </w:p>
        </w:tc>
        <w:tc>
          <w:tcPr>
            <w:tcW w:w="6295"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1.1 أهداف الدراسة</w:t>
            </w:r>
          </w:p>
        </w:tc>
        <w:tc>
          <w:tcPr>
            <w:tcW w:w="1542" w:type="dxa"/>
          </w:tcPr>
          <w:p w:rsidR="00A303EC" w:rsidRPr="00CB675D" w:rsidRDefault="00A303EC" w:rsidP="002910D9">
            <w:pPr>
              <w:pStyle w:val="BodyText"/>
              <w:jc w:val="both"/>
              <w:rPr>
                <w:rFonts w:ascii="Simplified Arabic" w:hAnsi="Simplified Arabic" w:cs="Simplified Arabic"/>
                <w:sz w:val="24"/>
                <w:szCs w:val="24"/>
                <w:rtl/>
                <w:lang w:eastAsia="ar-SA"/>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21</w:t>
            </w:r>
          </w:p>
        </w:tc>
        <w:tc>
          <w:tcPr>
            <w:tcW w:w="6295"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2.1 أهمية الدراسة</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21</w:t>
            </w:r>
          </w:p>
        </w:tc>
        <w:tc>
          <w:tcPr>
            <w:tcW w:w="6295"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3.1 محتويات الدراسة</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lang w:eastAsia="ar-SA"/>
              </w:rPr>
            </w:pPr>
          </w:p>
        </w:tc>
      </w:tr>
      <w:tr w:rsidR="00A303EC" w:rsidRPr="00CB675D" w:rsidTr="002910D9">
        <w:trPr>
          <w:trHeight w:val="170"/>
          <w:jc w:val="center"/>
        </w:trPr>
        <w:tc>
          <w:tcPr>
            <w:tcW w:w="952" w:type="dxa"/>
            <w:vAlign w:val="center"/>
          </w:tcPr>
          <w:p w:rsidR="00A303EC" w:rsidRPr="00CB675D" w:rsidRDefault="00A303EC" w:rsidP="00C919A9">
            <w:pPr>
              <w:bidi/>
              <w:jc w:val="center"/>
              <w:rPr>
                <w:rFonts w:ascii="Simplified Arabic" w:hAnsi="Simplified Arabic" w:cs="Simplified Arabic"/>
                <w:rtl/>
              </w:rPr>
            </w:pPr>
          </w:p>
        </w:tc>
        <w:tc>
          <w:tcPr>
            <w:tcW w:w="6295" w:type="dxa"/>
            <w:vAlign w:val="center"/>
          </w:tcPr>
          <w:p w:rsidR="00A303EC" w:rsidRPr="00CB675D" w:rsidRDefault="00A303EC" w:rsidP="002910D9">
            <w:pPr>
              <w:bidi/>
              <w:jc w:val="center"/>
              <w:rPr>
                <w:rFonts w:ascii="Simplified Arabic" w:hAnsi="Simplified Arabic" w:cs="Simplified Arabic"/>
                <w:rtl/>
              </w:rPr>
            </w:pPr>
          </w:p>
        </w:tc>
        <w:tc>
          <w:tcPr>
            <w:tcW w:w="1542" w:type="dxa"/>
          </w:tcPr>
          <w:p w:rsidR="00A303EC" w:rsidRPr="00CB675D" w:rsidRDefault="00A303EC" w:rsidP="002910D9">
            <w:pPr>
              <w:bidi/>
              <w:jc w:val="center"/>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sz w:val="24"/>
                <w:szCs w:val="24"/>
                <w:rtl/>
                <w:lang w:eastAsia="ar-SA"/>
              </w:rPr>
            </w:pPr>
            <w:r w:rsidRPr="00CB675D">
              <w:rPr>
                <w:rFonts w:ascii="Simplified Arabic" w:hAnsi="Simplified Arabic"/>
                <w:sz w:val="24"/>
                <w:szCs w:val="24"/>
                <w:rtl/>
                <w:lang w:eastAsia="ar-SA"/>
              </w:rPr>
              <w:t>23</w:t>
            </w:r>
          </w:p>
        </w:tc>
        <w:tc>
          <w:tcPr>
            <w:tcW w:w="6295" w:type="dxa"/>
            <w:vAlign w:val="center"/>
          </w:tcPr>
          <w:p w:rsidR="00A303EC" w:rsidRPr="00CB675D" w:rsidRDefault="00A303EC" w:rsidP="002910D9">
            <w:pPr>
              <w:bidi/>
              <w:spacing w:line="276" w:lineRule="auto"/>
              <w:jc w:val="both"/>
              <w:rPr>
                <w:rFonts w:ascii="Simplified Arabic" w:hAnsi="Simplified Arabic" w:cs="Simplified Arabic"/>
                <w:b/>
                <w:bCs/>
                <w:caps/>
                <w:rtl/>
              </w:rPr>
            </w:pPr>
            <w:r w:rsidRPr="00CB675D">
              <w:rPr>
                <w:rFonts w:ascii="Simplified Arabic" w:hAnsi="Simplified Arabic" w:cs="Simplified Arabic"/>
                <w:b/>
                <w:bCs/>
                <w:rtl/>
              </w:rPr>
              <w:t>الواقع الديمغرافي للسكان في فلسطين وأثره على الشيخوخة</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الثاني:</w:t>
            </w: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23</w:t>
            </w:r>
          </w:p>
        </w:tc>
        <w:tc>
          <w:tcPr>
            <w:tcW w:w="6295"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1.2 حجم السكان والنمو السكاني</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25</w:t>
            </w:r>
          </w:p>
        </w:tc>
        <w:tc>
          <w:tcPr>
            <w:tcW w:w="6295" w:type="dxa"/>
          </w:tcPr>
          <w:p w:rsidR="00A303EC" w:rsidRPr="00CB675D" w:rsidRDefault="00A303EC" w:rsidP="002910D9">
            <w:pPr>
              <w:bidi/>
              <w:jc w:val="both"/>
              <w:rPr>
                <w:rFonts w:ascii="Simplified Arabic" w:hAnsi="Simplified Arabic" w:cs="Simplified Arabic"/>
                <w:rtl/>
              </w:rPr>
            </w:pPr>
            <w:r w:rsidRPr="00CB675D">
              <w:rPr>
                <w:rFonts w:ascii="Simplified Arabic" w:hAnsi="Simplified Arabic" w:cs="Simplified Arabic"/>
                <w:rtl/>
              </w:rPr>
              <w:t>2.2 الخصوبة</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26</w:t>
            </w:r>
          </w:p>
        </w:tc>
        <w:tc>
          <w:tcPr>
            <w:tcW w:w="6295" w:type="dxa"/>
          </w:tcPr>
          <w:p w:rsidR="00A303EC" w:rsidRPr="00CB675D" w:rsidRDefault="00A303EC" w:rsidP="00625719">
            <w:pPr>
              <w:bidi/>
              <w:rPr>
                <w:rFonts w:ascii="Simplified Arabic" w:hAnsi="Simplified Arabic" w:cs="Simplified Arabic"/>
                <w:rtl/>
              </w:rPr>
            </w:pPr>
            <w:r w:rsidRPr="00CB675D">
              <w:rPr>
                <w:rFonts w:ascii="Simplified Arabic" w:hAnsi="Simplified Arabic" w:cs="Simplified Arabic"/>
              </w:rPr>
              <w:t>3.2</w:t>
            </w:r>
            <w:r w:rsidRPr="00CB675D">
              <w:rPr>
                <w:rFonts w:ascii="Simplified Arabic" w:hAnsi="Simplified Arabic" w:cs="Simplified Arabic"/>
                <w:rtl/>
              </w:rPr>
              <w:t xml:space="preserve"> الوفيات</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b w:val="0"/>
                <w:bCs w:val="0"/>
                <w:sz w:val="24"/>
                <w:szCs w:val="24"/>
                <w:rtl/>
                <w:lang w:eastAsia="ar-SA"/>
              </w:rPr>
            </w:pPr>
            <w:r w:rsidRPr="00CB675D">
              <w:rPr>
                <w:rFonts w:ascii="Simplified Arabic" w:hAnsi="Simplified Arabic"/>
                <w:b w:val="0"/>
                <w:bCs w:val="0"/>
                <w:sz w:val="24"/>
                <w:szCs w:val="24"/>
                <w:rtl/>
                <w:lang w:eastAsia="ar-SA"/>
              </w:rPr>
              <w:t>27</w:t>
            </w:r>
          </w:p>
        </w:tc>
        <w:tc>
          <w:tcPr>
            <w:tcW w:w="6295" w:type="dxa"/>
          </w:tcPr>
          <w:p w:rsidR="00A303EC" w:rsidRPr="00CB675D" w:rsidRDefault="00A303EC" w:rsidP="002910D9">
            <w:pPr>
              <w:bidi/>
              <w:jc w:val="both"/>
              <w:rPr>
                <w:rFonts w:ascii="Simplified Arabic" w:hAnsi="Simplified Arabic" w:cs="Simplified Arabic"/>
                <w:rtl/>
              </w:rPr>
            </w:pPr>
            <w:r w:rsidRPr="00CB675D">
              <w:rPr>
                <w:rFonts w:ascii="Simplified Arabic" w:hAnsi="Simplified Arabic" w:cs="Simplified Arabic"/>
                <w:rtl/>
              </w:rPr>
              <w:t>4.2 الهجرة</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A303EC" w:rsidP="00C919A9">
            <w:pPr>
              <w:pStyle w:val="Heading2"/>
              <w:jc w:val="center"/>
              <w:rPr>
                <w:rFonts w:ascii="Simplified Arabic" w:hAnsi="Simplified Arabic"/>
                <w:b w:val="0"/>
                <w:bCs w:val="0"/>
                <w:sz w:val="24"/>
                <w:szCs w:val="24"/>
                <w:rtl/>
                <w:lang w:eastAsia="ar-SA"/>
              </w:rPr>
            </w:pPr>
          </w:p>
        </w:tc>
        <w:tc>
          <w:tcPr>
            <w:tcW w:w="6295" w:type="dxa"/>
            <w:vAlign w:val="center"/>
          </w:tcPr>
          <w:p w:rsidR="00A303EC" w:rsidRPr="00CB675D" w:rsidRDefault="00A303EC" w:rsidP="002910D9">
            <w:pPr>
              <w:tabs>
                <w:tab w:val="left" w:pos="610"/>
                <w:tab w:val="left" w:pos="726"/>
                <w:tab w:val="left" w:pos="790"/>
                <w:tab w:val="left" w:pos="970"/>
              </w:tabs>
              <w:bidi/>
              <w:ind w:left="421" w:hanging="421"/>
              <w:jc w:val="lowKashida"/>
              <w:rPr>
                <w:rFonts w:ascii="Simplified Arabic" w:hAnsi="Simplified Arabic" w:cs="Simplified Arabic"/>
                <w:b/>
                <w:bCs/>
                <w:caps/>
                <w:rtl/>
              </w:rPr>
            </w:pP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pStyle w:val="Heading2"/>
              <w:jc w:val="center"/>
              <w:rPr>
                <w:rFonts w:ascii="Simplified Arabic" w:hAnsi="Simplified Arabic"/>
                <w:sz w:val="24"/>
                <w:szCs w:val="24"/>
                <w:rtl/>
                <w:lang w:eastAsia="ar-SA"/>
              </w:rPr>
            </w:pPr>
            <w:r w:rsidRPr="00CB675D">
              <w:rPr>
                <w:rFonts w:ascii="Simplified Arabic" w:hAnsi="Simplified Arabic"/>
                <w:sz w:val="24"/>
                <w:szCs w:val="24"/>
                <w:rtl/>
                <w:lang w:eastAsia="ar-SA"/>
              </w:rPr>
              <w:t>29</w:t>
            </w:r>
          </w:p>
        </w:tc>
        <w:tc>
          <w:tcPr>
            <w:tcW w:w="6295" w:type="dxa"/>
            <w:vAlign w:val="center"/>
          </w:tcPr>
          <w:p w:rsidR="00A303EC" w:rsidRPr="00CB675D" w:rsidRDefault="00A303EC" w:rsidP="002910D9">
            <w:pPr>
              <w:tabs>
                <w:tab w:val="left" w:pos="610"/>
                <w:tab w:val="left" w:pos="726"/>
                <w:tab w:val="left" w:pos="790"/>
                <w:tab w:val="left" w:pos="970"/>
              </w:tabs>
              <w:bidi/>
              <w:ind w:left="421" w:hanging="421"/>
              <w:jc w:val="lowKashida"/>
              <w:rPr>
                <w:rFonts w:ascii="Simplified Arabic" w:hAnsi="Simplified Arabic" w:cs="Simplified Arabic"/>
                <w:b/>
                <w:bCs/>
                <w:rtl/>
              </w:rPr>
            </w:pPr>
            <w:r w:rsidRPr="00CB675D">
              <w:rPr>
                <w:rFonts w:ascii="Simplified Arabic" w:hAnsi="Simplified Arabic" w:cs="Simplified Arabic"/>
                <w:b/>
                <w:bCs/>
                <w:rtl/>
              </w:rPr>
              <w:t xml:space="preserve">الخصائص الاجتماعية والديمغرافية لكبار </w:t>
            </w:r>
            <w:r w:rsidR="00E36830">
              <w:rPr>
                <w:rFonts w:ascii="Simplified Arabic" w:hAnsi="Simplified Arabic" w:cs="Simplified Arabic" w:hint="cs"/>
                <w:b/>
                <w:bCs/>
                <w:rtl/>
              </w:rPr>
              <w:t>ا</w:t>
            </w:r>
            <w:r w:rsidRPr="00CB675D">
              <w:rPr>
                <w:rFonts w:ascii="Simplified Arabic" w:hAnsi="Simplified Arabic" w:cs="Simplified Arabic"/>
                <w:b/>
                <w:bCs/>
                <w:rtl/>
              </w:rPr>
              <w:t>لسن</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الثالث:</w:t>
            </w:r>
          </w:p>
        </w:tc>
      </w:tr>
      <w:tr w:rsidR="00A303EC" w:rsidRPr="00CB675D" w:rsidTr="002910D9">
        <w:trPr>
          <w:trHeight w:val="170"/>
          <w:jc w:val="center"/>
        </w:trPr>
        <w:tc>
          <w:tcPr>
            <w:tcW w:w="952" w:type="dxa"/>
            <w:vAlign w:val="center"/>
          </w:tcPr>
          <w:p w:rsidR="00A303EC" w:rsidRPr="00CB675D" w:rsidRDefault="000E4E51" w:rsidP="00C919A9">
            <w:pPr>
              <w:bidi/>
              <w:jc w:val="center"/>
              <w:rPr>
                <w:rFonts w:ascii="Simplified Arabic" w:hAnsi="Simplified Arabic" w:cs="Simplified Arabic"/>
                <w:rtl/>
              </w:rPr>
            </w:pPr>
            <w:r w:rsidRPr="00CB675D">
              <w:rPr>
                <w:rFonts w:ascii="Simplified Arabic" w:hAnsi="Simplified Arabic" w:cs="Simplified Arabic"/>
                <w:rtl/>
              </w:rPr>
              <w:t>29</w:t>
            </w:r>
          </w:p>
        </w:tc>
        <w:tc>
          <w:tcPr>
            <w:tcW w:w="6295" w:type="dxa"/>
          </w:tcPr>
          <w:p w:rsidR="00A303EC" w:rsidRPr="00CB675D" w:rsidRDefault="00A303EC" w:rsidP="002910D9">
            <w:pPr>
              <w:pStyle w:val="Heading2"/>
              <w:rPr>
                <w:rFonts w:ascii="Simplified Arabic" w:hAnsi="Simplified Arabic"/>
                <w:b w:val="0"/>
                <w:bCs w:val="0"/>
                <w:sz w:val="24"/>
                <w:szCs w:val="24"/>
                <w:rtl/>
              </w:rPr>
            </w:pPr>
            <w:r w:rsidRPr="00CB675D">
              <w:rPr>
                <w:rFonts w:ascii="Simplified Arabic" w:hAnsi="Simplified Arabic"/>
                <w:b w:val="0"/>
                <w:bCs w:val="0"/>
                <w:sz w:val="24"/>
                <w:szCs w:val="24"/>
                <w:rtl/>
              </w:rPr>
              <w:t xml:space="preserve">1.3 الواقع الديموغرافي لكبار السن </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E4E51" w:rsidP="00C919A9">
            <w:pPr>
              <w:bidi/>
              <w:jc w:val="center"/>
              <w:rPr>
                <w:rFonts w:ascii="Simplified Arabic" w:hAnsi="Simplified Arabic" w:cs="Simplified Arabic"/>
                <w:rtl/>
              </w:rPr>
            </w:pPr>
            <w:r w:rsidRPr="00CB675D">
              <w:rPr>
                <w:rFonts w:ascii="Simplified Arabic" w:hAnsi="Simplified Arabic" w:cs="Simplified Arabic"/>
                <w:rtl/>
              </w:rPr>
              <w:t>32</w:t>
            </w:r>
          </w:p>
        </w:tc>
        <w:tc>
          <w:tcPr>
            <w:tcW w:w="6295" w:type="dxa"/>
          </w:tcPr>
          <w:p w:rsidR="00A303EC" w:rsidRPr="00CB675D" w:rsidRDefault="00A303EC" w:rsidP="002910D9">
            <w:pPr>
              <w:autoSpaceDE w:val="0"/>
              <w:autoSpaceDN w:val="0"/>
              <w:bidi/>
              <w:adjustRightInd w:val="0"/>
              <w:jc w:val="both"/>
              <w:rPr>
                <w:rFonts w:ascii="Simplified Arabic" w:hAnsi="Simplified Arabic" w:cs="Simplified Arabic"/>
                <w:rtl/>
              </w:rPr>
            </w:pPr>
            <w:r w:rsidRPr="00CB675D">
              <w:rPr>
                <w:rFonts w:ascii="Simplified Arabic" w:hAnsi="Simplified Arabic" w:cs="Simplified Arabic"/>
                <w:rtl/>
              </w:rPr>
              <w:t>2.3 الحالة الزواجية لكبار السن</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C50737" w:rsidP="00C919A9">
            <w:pPr>
              <w:bidi/>
              <w:jc w:val="center"/>
              <w:rPr>
                <w:rFonts w:ascii="Simplified Arabic" w:hAnsi="Simplified Arabic" w:cs="Simplified Arabic"/>
                <w:rtl/>
              </w:rPr>
            </w:pPr>
            <w:r>
              <w:rPr>
                <w:rFonts w:ascii="Simplified Arabic" w:hAnsi="Simplified Arabic" w:cs="Simplified Arabic" w:hint="cs"/>
                <w:rtl/>
              </w:rPr>
              <w:t>34</w:t>
            </w:r>
          </w:p>
        </w:tc>
        <w:tc>
          <w:tcPr>
            <w:tcW w:w="6295" w:type="dxa"/>
          </w:tcPr>
          <w:p w:rsidR="00A303EC" w:rsidRPr="00CB675D" w:rsidRDefault="00A303EC" w:rsidP="002910D9">
            <w:pPr>
              <w:pStyle w:val="Heading2"/>
              <w:rPr>
                <w:rFonts w:ascii="Simplified Arabic" w:hAnsi="Simplified Arabic"/>
                <w:b w:val="0"/>
                <w:bCs w:val="0"/>
                <w:sz w:val="24"/>
                <w:szCs w:val="24"/>
                <w:rtl/>
              </w:rPr>
            </w:pPr>
            <w:r w:rsidRPr="00CB675D">
              <w:rPr>
                <w:rFonts w:ascii="Simplified Arabic" w:hAnsi="Simplified Arabic"/>
                <w:b w:val="0"/>
                <w:bCs w:val="0"/>
                <w:sz w:val="24"/>
                <w:szCs w:val="24"/>
                <w:rtl/>
              </w:rPr>
              <w:t>3.3  هجرة كبار السن</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253ED6" w:rsidP="00C919A9">
            <w:pPr>
              <w:bidi/>
              <w:jc w:val="center"/>
              <w:rPr>
                <w:rFonts w:ascii="Simplified Arabic" w:hAnsi="Simplified Arabic" w:cs="Simplified Arabic"/>
                <w:rtl/>
              </w:rPr>
            </w:pPr>
            <w:r>
              <w:rPr>
                <w:rFonts w:ascii="Simplified Arabic" w:hAnsi="Simplified Arabic" w:cs="Simplified Arabic" w:hint="cs"/>
                <w:rtl/>
              </w:rPr>
              <w:t>35</w:t>
            </w:r>
          </w:p>
        </w:tc>
        <w:tc>
          <w:tcPr>
            <w:tcW w:w="6295" w:type="dxa"/>
          </w:tcPr>
          <w:p w:rsidR="00A303EC" w:rsidRPr="00CB675D" w:rsidRDefault="00A303EC" w:rsidP="002910D9">
            <w:pPr>
              <w:bidi/>
              <w:jc w:val="both"/>
              <w:rPr>
                <w:rFonts w:ascii="Simplified Arabic" w:hAnsi="Simplified Arabic" w:cs="Simplified Arabic"/>
                <w:rtl/>
              </w:rPr>
            </w:pPr>
            <w:r w:rsidRPr="00CB675D">
              <w:rPr>
                <w:rFonts w:ascii="Simplified Arabic" w:hAnsi="Simplified Arabic" w:cs="Simplified Arabic"/>
                <w:rtl/>
              </w:rPr>
              <w:t xml:space="preserve">4.3 الواقع التعليمي لكبار السن </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253ED6" w:rsidP="00C919A9">
            <w:pPr>
              <w:bidi/>
              <w:jc w:val="center"/>
              <w:rPr>
                <w:rFonts w:ascii="Simplified Arabic" w:hAnsi="Simplified Arabic" w:cs="Simplified Arabic"/>
                <w:rtl/>
              </w:rPr>
            </w:pPr>
            <w:r>
              <w:rPr>
                <w:rFonts w:ascii="Simplified Arabic" w:hAnsi="Simplified Arabic" w:cs="Simplified Arabic" w:hint="cs"/>
                <w:rtl/>
              </w:rPr>
              <w:t>37</w:t>
            </w:r>
          </w:p>
        </w:tc>
        <w:tc>
          <w:tcPr>
            <w:tcW w:w="6295" w:type="dxa"/>
          </w:tcPr>
          <w:p w:rsidR="00A303EC" w:rsidRPr="00CB675D" w:rsidRDefault="00A303EC" w:rsidP="002910D9">
            <w:pPr>
              <w:pStyle w:val="Heading2"/>
              <w:rPr>
                <w:rFonts w:ascii="Simplified Arabic" w:hAnsi="Simplified Arabic"/>
                <w:b w:val="0"/>
                <w:bCs w:val="0"/>
                <w:sz w:val="24"/>
                <w:szCs w:val="24"/>
                <w:rtl/>
              </w:rPr>
            </w:pPr>
            <w:r w:rsidRPr="00CB675D">
              <w:rPr>
                <w:rFonts w:ascii="Simplified Arabic" w:hAnsi="Simplified Arabic"/>
                <w:b w:val="0"/>
                <w:bCs w:val="0"/>
                <w:sz w:val="24"/>
                <w:szCs w:val="24"/>
                <w:rtl/>
              </w:rPr>
              <w:t xml:space="preserve">5.3 الواقع الصحي لكبار السن </w:t>
            </w:r>
          </w:p>
        </w:tc>
        <w:tc>
          <w:tcPr>
            <w:tcW w:w="1542" w:type="dxa"/>
          </w:tcPr>
          <w:p w:rsidR="00A303EC" w:rsidRPr="00CB675D" w:rsidRDefault="00A303EC" w:rsidP="002910D9">
            <w:pPr>
              <w:bidi/>
              <w:rPr>
                <w:rFonts w:ascii="Simplified Arabic" w:hAnsi="Simplified Arabic" w:cs="Simplified Arabic"/>
                <w:rtl/>
              </w:rPr>
            </w:pPr>
          </w:p>
        </w:tc>
      </w:tr>
      <w:tr w:rsidR="00253ED6" w:rsidRPr="00CB675D" w:rsidTr="002910D9">
        <w:trPr>
          <w:trHeight w:val="170"/>
          <w:jc w:val="center"/>
        </w:trPr>
        <w:tc>
          <w:tcPr>
            <w:tcW w:w="952" w:type="dxa"/>
            <w:vAlign w:val="center"/>
          </w:tcPr>
          <w:p w:rsidR="00253ED6" w:rsidRDefault="00D21492" w:rsidP="00C919A9">
            <w:pPr>
              <w:bidi/>
              <w:jc w:val="center"/>
              <w:rPr>
                <w:rFonts w:ascii="Simplified Arabic" w:hAnsi="Simplified Arabic" w:cs="Simplified Arabic"/>
                <w:rtl/>
              </w:rPr>
            </w:pPr>
            <w:r>
              <w:rPr>
                <w:rFonts w:ascii="Simplified Arabic" w:hAnsi="Simplified Arabic" w:cs="Simplified Arabic" w:hint="cs"/>
                <w:rtl/>
              </w:rPr>
              <w:t>43</w:t>
            </w:r>
          </w:p>
        </w:tc>
        <w:tc>
          <w:tcPr>
            <w:tcW w:w="6295" w:type="dxa"/>
          </w:tcPr>
          <w:p w:rsidR="00253ED6" w:rsidRPr="00CB675D" w:rsidRDefault="00253ED6" w:rsidP="002910D9">
            <w:pPr>
              <w:pStyle w:val="Heading2"/>
              <w:rPr>
                <w:rFonts w:ascii="Simplified Arabic" w:hAnsi="Simplified Arabic"/>
                <w:b w:val="0"/>
                <w:bCs w:val="0"/>
                <w:sz w:val="24"/>
                <w:szCs w:val="24"/>
                <w:rtl/>
              </w:rPr>
            </w:pPr>
            <w:r>
              <w:rPr>
                <w:rFonts w:ascii="Simplified Arabic" w:hAnsi="Simplified Arabic" w:hint="cs"/>
                <w:b w:val="0"/>
                <w:bCs w:val="0"/>
                <w:sz w:val="24"/>
                <w:szCs w:val="24"/>
                <w:rtl/>
              </w:rPr>
              <w:t>6.3 توقعات البقاء على قيد الحياة والحياة الصحية لكبار السن</w:t>
            </w:r>
          </w:p>
        </w:tc>
        <w:tc>
          <w:tcPr>
            <w:tcW w:w="1542" w:type="dxa"/>
          </w:tcPr>
          <w:p w:rsidR="00253ED6" w:rsidRPr="00CB675D" w:rsidRDefault="00253ED6" w:rsidP="002910D9">
            <w:pPr>
              <w:bidi/>
              <w:rPr>
                <w:rFonts w:ascii="Simplified Arabic" w:hAnsi="Simplified Arabic" w:cs="Simplified Arabic"/>
                <w:rtl/>
              </w:rPr>
            </w:pPr>
          </w:p>
        </w:tc>
      </w:tr>
      <w:tr w:rsidR="00A303EC" w:rsidRPr="00CB675D" w:rsidTr="002910D9">
        <w:trPr>
          <w:trHeight w:val="170"/>
          <w:jc w:val="center"/>
        </w:trPr>
        <w:tc>
          <w:tcPr>
            <w:tcW w:w="952" w:type="dxa"/>
          </w:tcPr>
          <w:p w:rsidR="00A303EC" w:rsidRPr="00CB675D" w:rsidRDefault="00A303EC" w:rsidP="00C919A9">
            <w:pPr>
              <w:bidi/>
              <w:jc w:val="center"/>
              <w:rPr>
                <w:rFonts w:ascii="Simplified Arabic" w:hAnsi="Simplified Arabic" w:cs="Simplified Arabic"/>
                <w:rtl/>
              </w:rPr>
            </w:pPr>
          </w:p>
        </w:tc>
        <w:tc>
          <w:tcPr>
            <w:tcW w:w="6295" w:type="dxa"/>
            <w:vAlign w:val="center"/>
          </w:tcPr>
          <w:p w:rsidR="00A303EC" w:rsidRPr="00CB675D" w:rsidRDefault="00A303EC" w:rsidP="002910D9">
            <w:pPr>
              <w:bidi/>
              <w:jc w:val="center"/>
              <w:rPr>
                <w:rFonts w:ascii="Simplified Arabic" w:hAnsi="Simplified Arabic" w:cs="Simplified Arabic"/>
                <w:rtl/>
              </w:rPr>
            </w:pPr>
          </w:p>
        </w:tc>
        <w:tc>
          <w:tcPr>
            <w:tcW w:w="1542" w:type="dxa"/>
          </w:tcPr>
          <w:p w:rsidR="00A303EC" w:rsidRPr="00CB675D" w:rsidRDefault="00A303EC" w:rsidP="002910D9">
            <w:pPr>
              <w:bidi/>
              <w:jc w:val="center"/>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253ED6" w:rsidP="00C919A9">
            <w:pPr>
              <w:pStyle w:val="Heading2"/>
              <w:jc w:val="center"/>
              <w:rPr>
                <w:rFonts w:ascii="Simplified Arabic" w:hAnsi="Simplified Arabic"/>
                <w:sz w:val="24"/>
                <w:szCs w:val="24"/>
                <w:rtl/>
                <w:lang w:eastAsia="ar-SA"/>
              </w:rPr>
            </w:pPr>
            <w:r>
              <w:rPr>
                <w:rFonts w:ascii="Simplified Arabic" w:hAnsi="Simplified Arabic" w:hint="cs"/>
                <w:sz w:val="24"/>
                <w:szCs w:val="24"/>
                <w:rtl/>
                <w:lang w:eastAsia="ar-SA"/>
              </w:rPr>
              <w:t>45</w:t>
            </w:r>
          </w:p>
        </w:tc>
        <w:tc>
          <w:tcPr>
            <w:tcW w:w="6295" w:type="dxa"/>
            <w:vAlign w:val="center"/>
          </w:tcPr>
          <w:p w:rsidR="00A303EC" w:rsidRPr="00CB675D" w:rsidRDefault="00A303EC" w:rsidP="002910D9">
            <w:pPr>
              <w:pStyle w:val="Heading2"/>
              <w:jc w:val="left"/>
              <w:rPr>
                <w:rFonts w:ascii="Simplified Arabic" w:hAnsi="Simplified Arabic"/>
                <w:sz w:val="24"/>
                <w:szCs w:val="24"/>
                <w:rtl/>
              </w:rPr>
            </w:pPr>
            <w:r w:rsidRPr="00CB675D">
              <w:rPr>
                <w:rFonts w:ascii="Simplified Arabic" w:hAnsi="Simplified Arabic"/>
                <w:sz w:val="24"/>
                <w:szCs w:val="24"/>
                <w:rtl/>
              </w:rPr>
              <w:t xml:space="preserve">الواقع الأسري والمعيشي لكبار السن </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الرابع:</w:t>
            </w:r>
          </w:p>
        </w:tc>
      </w:tr>
      <w:tr w:rsidR="00A303EC" w:rsidRPr="00CB675D" w:rsidTr="002910D9">
        <w:trPr>
          <w:trHeight w:val="170"/>
          <w:jc w:val="center"/>
        </w:trPr>
        <w:tc>
          <w:tcPr>
            <w:tcW w:w="952" w:type="dxa"/>
            <w:vAlign w:val="center"/>
          </w:tcPr>
          <w:p w:rsidR="00A303EC" w:rsidRPr="00CB675D" w:rsidRDefault="00253ED6" w:rsidP="00C919A9">
            <w:pPr>
              <w:pStyle w:val="Heading2"/>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45</w:t>
            </w:r>
          </w:p>
        </w:tc>
        <w:tc>
          <w:tcPr>
            <w:tcW w:w="6295" w:type="dxa"/>
          </w:tcPr>
          <w:p w:rsidR="00A303EC" w:rsidRPr="00CB675D" w:rsidRDefault="00A303EC" w:rsidP="002910D9">
            <w:pPr>
              <w:pStyle w:val="Heading2"/>
              <w:jc w:val="left"/>
              <w:rPr>
                <w:rFonts w:ascii="Simplified Arabic" w:hAnsi="Simplified Arabic"/>
                <w:b w:val="0"/>
                <w:bCs w:val="0"/>
                <w:sz w:val="24"/>
                <w:szCs w:val="24"/>
                <w:rtl/>
              </w:rPr>
            </w:pPr>
            <w:r w:rsidRPr="00CB675D">
              <w:rPr>
                <w:rFonts w:ascii="Simplified Arabic" w:hAnsi="Simplified Arabic"/>
                <w:b w:val="0"/>
                <w:bCs w:val="0"/>
                <w:sz w:val="24"/>
                <w:szCs w:val="24"/>
                <w:rtl/>
              </w:rPr>
              <w:t xml:space="preserve">1.4 الواقع الأسري لكبار السن </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253ED6" w:rsidP="00C919A9">
            <w:pPr>
              <w:pStyle w:val="Heading2"/>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49</w:t>
            </w:r>
          </w:p>
        </w:tc>
        <w:tc>
          <w:tcPr>
            <w:tcW w:w="6295" w:type="dxa"/>
          </w:tcPr>
          <w:p w:rsidR="00A303EC" w:rsidRPr="00CB675D" w:rsidRDefault="00A303EC" w:rsidP="002910D9">
            <w:pPr>
              <w:bidi/>
              <w:rPr>
                <w:rFonts w:ascii="Simplified Arabic" w:hAnsi="Simplified Arabic" w:cs="Simplified Arabic"/>
                <w:color w:val="FF0000"/>
                <w:rtl/>
              </w:rPr>
            </w:pPr>
            <w:r w:rsidRPr="00CB675D">
              <w:rPr>
                <w:rFonts w:ascii="Simplified Arabic" w:hAnsi="Simplified Arabic" w:cs="Simplified Arabic"/>
                <w:rtl/>
              </w:rPr>
              <w:t>2.4 أوضاع المساكن للأسر التي يرأسها المسن</w:t>
            </w:r>
            <w:r w:rsidRPr="00CB675D">
              <w:rPr>
                <w:rFonts w:ascii="Simplified Arabic" w:hAnsi="Simplified Arabic" w:cs="Simplified Arabic"/>
                <w:color w:val="FF0000"/>
                <w:rtl/>
              </w:rPr>
              <w:t xml:space="preserve"> </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A303EC" w:rsidP="00C919A9">
            <w:pPr>
              <w:pStyle w:val="Heading2"/>
              <w:jc w:val="center"/>
              <w:rPr>
                <w:rFonts w:ascii="Simplified Arabic" w:hAnsi="Simplified Arabic"/>
                <w:b w:val="0"/>
                <w:bCs w:val="0"/>
                <w:sz w:val="24"/>
                <w:szCs w:val="24"/>
                <w:rtl/>
                <w:lang w:eastAsia="ar-SA"/>
              </w:rPr>
            </w:pPr>
          </w:p>
        </w:tc>
        <w:tc>
          <w:tcPr>
            <w:tcW w:w="6295" w:type="dxa"/>
            <w:vAlign w:val="center"/>
          </w:tcPr>
          <w:p w:rsidR="00A303EC" w:rsidRPr="00CB675D" w:rsidRDefault="00A303EC" w:rsidP="002910D9">
            <w:pPr>
              <w:pStyle w:val="Heading2"/>
              <w:jc w:val="left"/>
              <w:rPr>
                <w:rFonts w:ascii="Simplified Arabic" w:hAnsi="Simplified Arabic"/>
                <w:sz w:val="24"/>
                <w:szCs w:val="24"/>
                <w:rtl/>
              </w:rPr>
            </w:pP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D21492" w:rsidP="00C919A9">
            <w:pPr>
              <w:pStyle w:val="Heading2"/>
              <w:jc w:val="center"/>
              <w:rPr>
                <w:rFonts w:ascii="Simplified Arabic" w:hAnsi="Simplified Arabic"/>
                <w:sz w:val="24"/>
                <w:szCs w:val="24"/>
                <w:rtl/>
                <w:lang w:eastAsia="ar-SA"/>
              </w:rPr>
            </w:pPr>
            <w:r>
              <w:rPr>
                <w:rFonts w:ascii="Simplified Arabic" w:hAnsi="Simplified Arabic" w:hint="cs"/>
                <w:sz w:val="24"/>
                <w:szCs w:val="24"/>
                <w:rtl/>
                <w:lang w:eastAsia="ar-SA"/>
              </w:rPr>
              <w:t>51</w:t>
            </w:r>
          </w:p>
        </w:tc>
        <w:tc>
          <w:tcPr>
            <w:tcW w:w="6295" w:type="dxa"/>
            <w:vAlign w:val="center"/>
          </w:tcPr>
          <w:p w:rsidR="00A303EC" w:rsidRPr="00CB675D" w:rsidRDefault="00C919A9" w:rsidP="002910D9">
            <w:pPr>
              <w:pStyle w:val="Heading2"/>
              <w:jc w:val="left"/>
              <w:rPr>
                <w:rFonts w:ascii="Simplified Arabic" w:hAnsi="Simplified Arabic"/>
                <w:sz w:val="24"/>
                <w:szCs w:val="24"/>
                <w:rtl/>
              </w:rPr>
            </w:pPr>
            <w:r w:rsidRPr="00CB675D">
              <w:rPr>
                <w:rFonts w:ascii="Simplified Arabic" w:hAnsi="Simplified Arabic"/>
                <w:sz w:val="24"/>
                <w:szCs w:val="24"/>
                <w:rtl/>
              </w:rPr>
              <w:t>الخصائص الاقتصادية لكبار السن</w:t>
            </w:r>
            <w:r w:rsidR="00A303EC" w:rsidRPr="00CB675D">
              <w:rPr>
                <w:rFonts w:ascii="Simplified Arabic" w:hAnsi="Simplified Arabic"/>
                <w:sz w:val="24"/>
                <w:szCs w:val="24"/>
                <w:rtl/>
              </w:rPr>
              <w:t xml:space="preserve"> </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الخامس:</w:t>
            </w:r>
          </w:p>
        </w:tc>
      </w:tr>
      <w:tr w:rsidR="00A303EC" w:rsidRPr="00CB675D" w:rsidTr="002910D9">
        <w:trPr>
          <w:trHeight w:val="170"/>
          <w:jc w:val="center"/>
        </w:trPr>
        <w:tc>
          <w:tcPr>
            <w:tcW w:w="952" w:type="dxa"/>
            <w:vAlign w:val="center"/>
          </w:tcPr>
          <w:p w:rsidR="00A303EC" w:rsidRPr="00CB675D" w:rsidRDefault="00D21492" w:rsidP="00C919A9">
            <w:pPr>
              <w:bidi/>
              <w:jc w:val="center"/>
              <w:rPr>
                <w:rFonts w:ascii="Simplified Arabic" w:hAnsi="Simplified Arabic" w:cs="Simplified Arabic"/>
                <w:rtl/>
              </w:rPr>
            </w:pPr>
            <w:r>
              <w:rPr>
                <w:rFonts w:ascii="Simplified Arabic" w:hAnsi="Simplified Arabic" w:cs="Simplified Arabic" w:hint="cs"/>
                <w:rtl/>
              </w:rPr>
              <w:t>51</w:t>
            </w:r>
          </w:p>
        </w:tc>
        <w:tc>
          <w:tcPr>
            <w:tcW w:w="6295" w:type="dxa"/>
          </w:tcPr>
          <w:p w:rsidR="00A303EC" w:rsidRPr="00CB675D" w:rsidRDefault="00A303EC" w:rsidP="002910D9">
            <w:pPr>
              <w:pStyle w:val="Heading2"/>
              <w:rPr>
                <w:rFonts w:ascii="Simplified Arabic" w:hAnsi="Simplified Arabic"/>
                <w:b w:val="0"/>
                <w:bCs w:val="0"/>
                <w:sz w:val="24"/>
                <w:szCs w:val="24"/>
                <w:rtl/>
              </w:rPr>
            </w:pPr>
            <w:r w:rsidRPr="00CB675D">
              <w:rPr>
                <w:rFonts w:ascii="Simplified Arabic" w:hAnsi="Simplified Arabic"/>
                <w:b w:val="0"/>
                <w:bCs w:val="0"/>
                <w:sz w:val="24"/>
                <w:szCs w:val="24"/>
                <w:rtl/>
              </w:rPr>
              <w:t xml:space="preserve">1.5 كبار السن وسوق العمل </w:t>
            </w:r>
          </w:p>
        </w:tc>
        <w:tc>
          <w:tcPr>
            <w:tcW w:w="1542" w:type="dxa"/>
          </w:tcPr>
          <w:p w:rsidR="00A303EC" w:rsidRPr="00CB675D" w:rsidRDefault="00A303EC" w:rsidP="002910D9">
            <w:pPr>
              <w:bidi/>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D21492" w:rsidP="00C919A9">
            <w:pPr>
              <w:bidi/>
              <w:jc w:val="center"/>
              <w:rPr>
                <w:rFonts w:ascii="Simplified Arabic" w:hAnsi="Simplified Arabic" w:cs="Simplified Arabic"/>
                <w:rtl/>
              </w:rPr>
            </w:pPr>
            <w:r>
              <w:rPr>
                <w:rFonts w:ascii="Simplified Arabic" w:hAnsi="Simplified Arabic" w:cs="Simplified Arabic" w:hint="cs"/>
                <w:rtl/>
              </w:rPr>
              <w:t>58</w:t>
            </w:r>
          </w:p>
        </w:tc>
        <w:tc>
          <w:tcPr>
            <w:tcW w:w="6295" w:type="dxa"/>
          </w:tcPr>
          <w:p w:rsidR="00A303EC" w:rsidRPr="00CB675D" w:rsidRDefault="00A303EC" w:rsidP="002910D9">
            <w:pPr>
              <w:bidi/>
              <w:jc w:val="both"/>
              <w:rPr>
                <w:rFonts w:ascii="Simplified Arabic" w:hAnsi="Simplified Arabic" w:cs="Simplified Arabic"/>
                <w:rtl/>
              </w:rPr>
            </w:pPr>
            <w:r w:rsidRPr="00CB675D">
              <w:rPr>
                <w:rFonts w:ascii="Simplified Arabic" w:hAnsi="Simplified Arabic" w:cs="Simplified Arabic"/>
                <w:rtl/>
              </w:rPr>
              <w:t xml:space="preserve">2.5 </w:t>
            </w:r>
            <w:r w:rsidR="00C919A9" w:rsidRPr="00CB675D">
              <w:rPr>
                <w:rFonts w:ascii="Simplified Arabic" w:hAnsi="Simplified Arabic" w:cs="Simplified Arabic"/>
                <w:rtl/>
                <w:lang w:eastAsia="ar-SA" w:bidi="ar-EG"/>
              </w:rPr>
              <w:t xml:space="preserve">كبار السن </w:t>
            </w:r>
            <w:r w:rsidRPr="00CB675D">
              <w:rPr>
                <w:rFonts w:ascii="Simplified Arabic" w:hAnsi="Simplified Arabic" w:cs="Simplified Arabic"/>
                <w:rtl/>
                <w:lang w:eastAsia="ar-SA" w:bidi="ar-EG"/>
              </w:rPr>
              <w:t>خارج القوى العاملة</w:t>
            </w:r>
          </w:p>
        </w:tc>
        <w:tc>
          <w:tcPr>
            <w:tcW w:w="1542" w:type="dxa"/>
          </w:tcPr>
          <w:p w:rsidR="00A303EC" w:rsidRPr="00CB675D" w:rsidRDefault="00A303EC" w:rsidP="002910D9">
            <w:pPr>
              <w:pStyle w:val="NormalWeb"/>
              <w:bidi/>
              <w:spacing w:before="0" w:beforeAutospacing="0" w:after="0" w:afterAutospacing="0"/>
              <w:rPr>
                <w:rFonts w:ascii="Simplified Arabic" w:hAnsi="Simplified Arabic" w:cs="Simplified Arabic"/>
                <w:rtl/>
                <w:lang w:eastAsia="ar-SA"/>
              </w:rPr>
            </w:pPr>
          </w:p>
        </w:tc>
      </w:tr>
      <w:tr w:rsidR="00DE3A0D" w:rsidRPr="00CB675D" w:rsidTr="002910D9">
        <w:trPr>
          <w:trHeight w:val="170"/>
          <w:jc w:val="center"/>
        </w:trPr>
        <w:tc>
          <w:tcPr>
            <w:tcW w:w="952" w:type="dxa"/>
            <w:vAlign w:val="center"/>
          </w:tcPr>
          <w:p w:rsidR="00DE3A0D" w:rsidRDefault="00D21492" w:rsidP="00C919A9">
            <w:pPr>
              <w:bidi/>
              <w:jc w:val="center"/>
              <w:rPr>
                <w:rFonts w:ascii="Simplified Arabic" w:hAnsi="Simplified Arabic" w:cs="Simplified Arabic"/>
                <w:rtl/>
              </w:rPr>
            </w:pPr>
            <w:r>
              <w:rPr>
                <w:rFonts w:ascii="Simplified Arabic" w:hAnsi="Simplified Arabic" w:cs="Simplified Arabic" w:hint="cs"/>
                <w:rtl/>
              </w:rPr>
              <w:t>58</w:t>
            </w:r>
          </w:p>
        </w:tc>
        <w:tc>
          <w:tcPr>
            <w:tcW w:w="6295" w:type="dxa"/>
          </w:tcPr>
          <w:p w:rsidR="00DE3A0D" w:rsidRPr="00CB675D" w:rsidRDefault="00DE3A0D" w:rsidP="00DE3A0D">
            <w:pPr>
              <w:bidi/>
              <w:jc w:val="both"/>
              <w:rPr>
                <w:rFonts w:ascii="Simplified Arabic" w:hAnsi="Simplified Arabic" w:cs="Simplified Arabic"/>
                <w:rtl/>
              </w:rPr>
            </w:pPr>
            <w:r>
              <w:rPr>
                <w:rFonts w:ascii="Simplified Arabic" w:hAnsi="Simplified Arabic" w:cs="Simplified Arabic" w:hint="cs"/>
                <w:rtl/>
              </w:rPr>
              <w:t>3.5</w:t>
            </w:r>
            <w:r w:rsidRPr="00CB675D">
              <w:rPr>
                <w:rFonts w:ascii="Simplified Arabic" w:hAnsi="Simplified Arabic" w:cs="Simplified Arabic"/>
                <w:rtl/>
                <w:lang w:eastAsia="ar-SA" w:bidi="ar-EG"/>
              </w:rPr>
              <w:t xml:space="preserve"> الفقر بين كبار السن</w:t>
            </w:r>
          </w:p>
        </w:tc>
        <w:tc>
          <w:tcPr>
            <w:tcW w:w="1542" w:type="dxa"/>
          </w:tcPr>
          <w:p w:rsidR="00DE3A0D" w:rsidRPr="00CB675D" w:rsidRDefault="00DE3A0D" w:rsidP="002910D9">
            <w:pPr>
              <w:pStyle w:val="NormalWeb"/>
              <w:bidi/>
              <w:spacing w:before="0" w:beforeAutospacing="0" w:after="0" w:afterAutospacing="0"/>
              <w:rPr>
                <w:rFonts w:ascii="Simplified Arabic" w:hAnsi="Simplified Arabic" w:cs="Simplified Arabic"/>
                <w:rtl/>
                <w:lang w:eastAsia="ar-SA"/>
              </w:rPr>
            </w:pPr>
          </w:p>
        </w:tc>
      </w:tr>
      <w:tr w:rsidR="00A303EC" w:rsidRPr="00CB675D" w:rsidTr="002910D9">
        <w:trPr>
          <w:trHeight w:val="170"/>
          <w:jc w:val="center"/>
        </w:trPr>
        <w:tc>
          <w:tcPr>
            <w:tcW w:w="952" w:type="dxa"/>
            <w:vAlign w:val="center"/>
          </w:tcPr>
          <w:p w:rsidR="00A303EC" w:rsidRPr="00CB675D" w:rsidRDefault="002B337A" w:rsidP="00C919A9">
            <w:pPr>
              <w:tabs>
                <w:tab w:val="left" w:pos="386"/>
              </w:tabs>
              <w:bidi/>
              <w:ind w:left="26"/>
              <w:jc w:val="center"/>
              <w:rPr>
                <w:rFonts w:ascii="Simplified Arabic" w:hAnsi="Simplified Arabic" w:cs="Simplified Arabic"/>
                <w:b/>
                <w:bCs/>
                <w:rtl/>
              </w:rPr>
            </w:pPr>
            <w:r>
              <w:rPr>
                <w:rFonts w:ascii="Simplified Arabic" w:hAnsi="Simplified Arabic" w:cs="Simplified Arabic" w:hint="cs"/>
                <w:b/>
                <w:bCs/>
                <w:rtl/>
              </w:rPr>
              <w:lastRenderedPageBreak/>
              <w:t>61</w:t>
            </w:r>
          </w:p>
        </w:tc>
        <w:tc>
          <w:tcPr>
            <w:tcW w:w="6295" w:type="dxa"/>
            <w:vAlign w:val="center"/>
          </w:tcPr>
          <w:p w:rsidR="00A303EC" w:rsidRPr="00CB675D" w:rsidRDefault="00A303EC" w:rsidP="002910D9">
            <w:pPr>
              <w:tabs>
                <w:tab w:val="left" w:pos="610"/>
                <w:tab w:val="left" w:pos="726"/>
                <w:tab w:val="left" w:pos="790"/>
                <w:tab w:val="left" w:pos="970"/>
              </w:tabs>
              <w:bidi/>
              <w:ind w:left="421" w:hanging="421"/>
              <w:jc w:val="lowKashida"/>
              <w:rPr>
                <w:rFonts w:ascii="Simplified Arabic" w:hAnsi="Simplified Arabic" w:cs="Simplified Arabic"/>
                <w:b/>
                <w:bCs/>
                <w:rtl/>
              </w:rPr>
            </w:pPr>
            <w:r w:rsidRPr="00CB675D">
              <w:rPr>
                <w:rFonts w:ascii="Simplified Arabic" w:hAnsi="Simplified Arabic" w:cs="Simplified Arabic"/>
                <w:b/>
                <w:bCs/>
                <w:rtl/>
              </w:rPr>
              <w:t>الأطر الدولية والعربية التي تعالج قضايا كبار السن والشيخوخة</w:t>
            </w:r>
          </w:p>
        </w:tc>
        <w:tc>
          <w:tcPr>
            <w:tcW w:w="1542" w:type="dxa"/>
          </w:tcPr>
          <w:p w:rsidR="00A303EC" w:rsidRPr="00CB675D" w:rsidRDefault="00A303EC" w:rsidP="002910D9">
            <w:pPr>
              <w:bidi/>
              <w:rPr>
                <w:rFonts w:ascii="Simplified Arabic" w:hAnsi="Simplified Arabic" w:cs="Simplified Arabic"/>
                <w:rtl/>
              </w:rPr>
            </w:pPr>
            <w:r w:rsidRPr="00CB675D">
              <w:rPr>
                <w:rFonts w:ascii="Simplified Arabic" w:hAnsi="Simplified Arabic" w:cs="Simplified Arabic"/>
                <w:rtl/>
              </w:rPr>
              <w:t>الفصل السادس:</w:t>
            </w:r>
          </w:p>
        </w:tc>
      </w:tr>
      <w:tr w:rsidR="00A303EC" w:rsidRPr="00CB675D" w:rsidTr="002910D9">
        <w:trPr>
          <w:trHeight w:val="170"/>
          <w:jc w:val="center"/>
        </w:trPr>
        <w:tc>
          <w:tcPr>
            <w:tcW w:w="952" w:type="dxa"/>
            <w:vAlign w:val="center"/>
          </w:tcPr>
          <w:p w:rsidR="00A303EC" w:rsidRPr="00CB675D" w:rsidRDefault="000D0357" w:rsidP="00C919A9">
            <w:pPr>
              <w:bidi/>
              <w:jc w:val="center"/>
              <w:rPr>
                <w:rFonts w:ascii="Simplified Arabic" w:hAnsi="Simplified Arabic" w:cs="Simplified Arabic"/>
                <w:rtl/>
              </w:rPr>
            </w:pPr>
            <w:r>
              <w:rPr>
                <w:rFonts w:ascii="Simplified Arabic" w:hAnsi="Simplified Arabic" w:cs="Simplified Arabic" w:hint="cs"/>
                <w:rtl/>
              </w:rPr>
              <w:t>61</w:t>
            </w:r>
          </w:p>
        </w:tc>
        <w:tc>
          <w:tcPr>
            <w:tcW w:w="6295" w:type="dxa"/>
          </w:tcPr>
          <w:p w:rsidR="00A303EC" w:rsidRPr="00CB675D" w:rsidRDefault="00625719" w:rsidP="002910D9">
            <w:pPr>
              <w:bidi/>
              <w:rPr>
                <w:rFonts w:ascii="Simplified Arabic" w:hAnsi="Simplified Arabic" w:cs="Simplified Arabic"/>
              </w:rPr>
            </w:pPr>
            <w:r w:rsidRPr="00CB675D">
              <w:rPr>
                <w:rFonts w:ascii="Simplified Arabic" w:hAnsi="Simplified Arabic" w:cs="Simplified Arabic"/>
                <w:rtl/>
              </w:rPr>
              <w:t>1.6</w:t>
            </w:r>
            <w:r w:rsidR="00A303EC" w:rsidRPr="00CB675D">
              <w:rPr>
                <w:rFonts w:ascii="Simplified Arabic" w:hAnsi="Simplified Arabic" w:cs="Simplified Arabic"/>
                <w:rtl/>
              </w:rPr>
              <w:t xml:space="preserve"> الاطر الدولية</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lang w:eastAsia="ar-SA"/>
              </w:rPr>
            </w:pPr>
          </w:p>
        </w:tc>
      </w:tr>
      <w:tr w:rsidR="00A303EC" w:rsidRPr="00CB675D" w:rsidTr="002910D9">
        <w:trPr>
          <w:trHeight w:val="170"/>
          <w:jc w:val="center"/>
        </w:trPr>
        <w:tc>
          <w:tcPr>
            <w:tcW w:w="952" w:type="dxa"/>
            <w:vAlign w:val="center"/>
          </w:tcPr>
          <w:p w:rsidR="00A303EC" w:rsidRPr="00CB675D" w:rsidRDefault="000D0357" w:rsidP="00C919A9">
            <w:pPr>
              <w:bidi/>
              <w:jc w:val="center"/>
              <w:rPr>
                <w:rFonts w:ascii="Simplified Arabic" w:hAnsi="Simplified Arabic" w:cs="Simplified Arabic"/>
                <w:rtl/>
              </w:rPr>
            </w:pPr>
            <w:r>
              <w:rPr>
                <w:rFonts w:ascii="Simplified Arabic" w:hAnsi="Simplified Arabic" w:cs="Simplified Arabic" w:hint="cs"/>
                <w:rtl/>
              </w:rPr>
              <w:t>64</w:t>
            </w:r>
          </w:p>
        </w:tc>
        <w:tc>
          <w:tcPr>
            <w:tcW w:w="6295" w:type="dxa"/>
          </w:tcPr>
          <w:p w:rsidR="00A303EC" w:rsidRPr="00CB675D" w:rsidRDefault="00625719" w:rsidP="002910D9">
            <w:pPr>
              <w:pStyle w:val="Heading2"/>
              <w:jc w:val="left"/>
              <w:rPr>
                <w:rFonts w:ascii="Simplified Arabic" w:hAnsi="Simplified Arabic"/>
                <w:b w:val="0"/>
                <w:bCs w:val="0"/>
                <w:sz w:val="24"/>
                <w:szCs w:val="24"/>
                <w:rtl/>
              </w:rPr>
            </w:pPr>
            <w:r w:rsidRPr="00CB675D">
              <w:rPr>
                <w:rFonts w:ascii="Simplified Arabic" w:hAnsi="Simplified Arabic"/>
                <w:b w:val="0"/>
                <w:bCs w:val="0"/>
                <w:sz w:val="24"/>
                <w:szCs w:val="24"/>
                <w:rtl/>
              </w:rPr>
              <w:t>2.6</w:t>
            </w:r>
            <w:r w:rsidR="00A303EC" w:rsidRPr="00CB675D">
              <w:rPr>
                <w:rFonts w:ascii="Simplified Arabic" w:hAnsi="Simplified Arabic"/>
                <w:b w:val="0"/>
                <w:bCs w:val="0"/>
                <w:sz w:val="24"/>
                <w:szCs w:val="24"/>
                <w:rtl/>
              </w:rPr>
              <w:t xml:space="preserve"> التجربة العربية لرعاية كبار السن</w:t>
            </w:r>
          </w:p>
        </w:tc>
        <w:tc>
          <w:tcPr>
            <w:tcW w:w="1542" w:type="dxa"/>
          </w:tcPr>
          <w:p w:rsidR="00A303EC" w:rsidRPr="00CB675D" w:rsidRDefault="00A303EC" w:rsidP="002910D9">
            <w:pPr>
              <w:bidi/>
              <w:ind w:right="360"/>
              <w:rPr>
                <w:rFonts w:ascii="Simplified Arabic" w:hAnsi="Simplified Arabic" w:cs="Simplified Arabic"/>
                <w:rtl/>
              </w:rPr>
            </w:pPr>
          </w:p>
        </w:tc>
      </w:tr>
      <w:tr w:rsidR="00A303EC" w:rsidRPr="00CB675D" w:rsidTr="002910D9">
        <w:trPr>
          <w:trHeight w:val="170"/>
          <w:jc w:val="center"/>
        </w:trPr>
        <w:tc>
          <w:tcPr>
            <w:tcW w:w="952" w:type="dxa"/>
          </w:tcPr>
          <w:p w:rsidR="00A303EC" w:rsidRPr="00CB675D" w:rsidRDefault="00A303EC" w:rsidP="00C919A9">
            <w:pPr>
              <w:bidi/>
              <w:jc w:val="center"/>
              <w:rPr>
                <w:rFonts w:ascii="Simplified Arabic" w:hAnsi="Simplified Arabic" w:cs="Simplified Arabic"/>
                <w:rtl/>
              </w:rPr>
            </w:pPr>
          </w:p>
        </w:tc>
        <w:tc>
          <w:tcPr>
            <w:tcW w:w="6295" w:type="dxa"/>
            <w:vAlign w:val="center"/>
          </w:tcPr>
          <w:p w:rsidR="00A303EC" w:rsidRPr="00CB675D" w:rsidRDefault="00A303EC" w:rsidP="002910D9">
            <w:pPr>
              <w:bidi/>
              <w:jc w:val="center"/>
              <w:rPr>
                <w:rFonts w:ascii="Simplified Arabic" w:hAnsi="Simplified Arabic" w:cs="Simplified Arabic"/>
                <w:rtl/>
                <w:lang w:bidi="ar-EG"/>
              </w:rPr>
            </w:pPr>
          </w:p>
        </w:tc>
        <w:tc>
          <w:tcPr>
            <w:tcW w:w="1542" w:type="dxa"/>
          </w:tcPr>
          <w:p w:rsidR="00A303EC" w:rsidRPr="00CB675D" w:rsidRDefault="00A303EC" w:rsidP="002910D9">
            <w:pPr>
              <w:bidi/>
              <w:jc w:val="center"/>
              <w:rPr>
                <w:rFonts w:ascii="Simplified Arabic" w:hAnsi="Simplified Arabic" w:cs="Simplified Arabic"/>
                <w:rtl/>
              </w:rPr>
            </w:pPr>
          </w:p>
        </w:tc>
      </w:tr>
      <w:tr w:rsidR="00A303EC" w:rsidRPr="00CB675D" w:rsidTr="002910D9">
        <w:trPr>
          <w:trHeight w:val="170"/>
          <w:jc w:val="center"/>
        </w:trPr>
        <w:tc>
          <w:tcPr>
            <w:tcW w:w="952" w:type="dxa"/>
            <w:vAlign w:val="center"/>
          </w:tcPr>
          <w:p w:rsidR="00A303EC" w:rsidRPr="00CB675D" w:rsidRDefault="000D0357" w:rsidP="00C919A9">
            <w:pPr>
              <w:pStyle w:val="Heading2"/>
              <w:tabs>
                <w:tab w:val="left" w:pos="386"/>
              </w:tabs>
              <w:jc w:val="center"/>
              <w:rPr>
                <w:rFonts w:ascii="Simplified Arabic" w:hAnsi="Simplified Arabic"/>
                <w:sz w:val="24"/>
                <w:szCs w:val="24"/>
                <w:rtl/>
                <w:lang w:eastAsia="ar-SA"/>
              </w:rPr>
            </w:pPr>
            <w:r>
              <w:rPr>
                <w:rFonts w:ascii="Simplified Arabic" w:hAnsi="Simplified Arabic" w:hint="cs"/>
                <w:sz w:val="24"/>
                <w:szCs w:val="24"/>
                <w:rtl/>
                <w:lang w:eastAsia="ar-SA"/>
              </w:rPr>
              <w:t>67</w:t>
            </w:r>
          </w:p>
        </w:tc>
        <w:tc>
          <w:tcPr>
            <w:tcW w:w="6295" w:type="dxa"/>
            <w:vAlign w:val="center"/>
          </w:tcPr>
          <w:p w:rsidR="00A303EC" w:rsidRPr="00CB675D" w:rsidRDefault="00A303EC" w:rsidP="002910D9">
            <w:pPr>
              <w:tabs>
                <w:tab w:val="num" w:pos="431"/>
                <w:tab w:val="left" w:pos="9071"/>
              </w:tabs>
              <w:autoSpaceDE w:val="0"/>
              <w:autoSpaceDN w:val="0"/>
              <w:bidi/>
              <w:adjustRightInd w:val="0"/>
              <w:jc w:val="both"/>
              <w:rPr>
                <w:rFonts w:ascii="Simplified Arabic" w:hAnsi="Simplified Arabic" w:cs="Simplified Arabic"/>
                <w:b/>
                <w:bCs/>
                <w:rtl/>
              </w:rPr>
            </w:pPr>
            <w:r w:rsidRPr="00CB675D">
              <w:rPr>
                <w:rFonts w:ascii="Simplified Arabic" w:hAnsi="Simplified Arabic" w:cs="Simplified Arabic"/>
                <w:b/>
                <w:bCs/>
                <w:rtl/>
              </w:rPr>
              <w:t>واقع رعاية كبار السن في فلسطين</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rtl/>
                <w:lang w:eastAsia="ar-SA"/>
              </w:rPr>
            </w:pPr>
            <w:r w:rsidRPr="00CB675D">
              <w:rPr>
                <w:rFonts w:ascii="Simplified Arabic" w:hAnsi="Simplified Arabic" w:hint="default"/>
                <w:rtl/>
              </w:rPr>
              <w:t>الفصل السابع:</w:t>
            </w:r>
          </w:p>
        </w:tc>
      </w:tr>
      <w:tr w:rsidR="00A303EC" w:rsidRPr="00CB675D" w:rsidTr="002910D9">
        <w:trPr>
          <w:trHeight w:val="170"/>
          <w:jc w:val="center"/>
        </w:trPr>
        <w:tc>
          <w:tcPr>
            <w:tcW w:w="952" w:type="dxa"/>
            <w:vAlign w:val="center"/>
          </w:tcPr>
          <w:p w:rsidR="00A303EC" w:rsidRPr="00CB675D" w:rsidRDefault="000D0357" w:rsidP="00C919A9">
            <w:pPr>
              <w:pStyle w:val="Heading2"/>
              <w:tabs>
                <w:tab w:val="left" w:pos="386"/>
              </w:tabs>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67</w:t>
            </w:r>
          </w:p>
        </w:tc>
        <w:tc>
          <w:tcPr>
            <w:tcW w:w="6295" w:type="dxa"/>
          </w:tcPr>
          <w:p w:rsidR="00A303EC" w:rsidRPr="00CB675D" w:rsidRDefault="00253ED6" w:rsidP="00625719">
            <w:pPr>
              <w:pStyle w:val="ListParagraph"/>
              <w:numPr>
                <w:ilvl w:val="1"/>
                <w:numId w:val="18"/>
              </w:numPr>
              <w:autoSpaceDE w:val="0"/>
              <w:autoSpaceDN w:val="0"/>
              <w:adjustRightInd w:val="0"/>
              <w:ind w:left="360"/>
              <w:rPr>
                <w:rFonts w:ascii="Simplified Arabic" w:hAnsi="Simplified Arabic" w:cs="Simplified Arabic"/>
              </w:rPr>
            </w:pPr>
            <w:r>
              <w:rPr>
                <w:rFonts w:ascii="Simplified Arabic" w:hAnsi="Simplified Arabic" w:cs="Simplified Arabic" w:hint="cs"/>
                <w:rtl/>
              </w:rPr>
              <w:t xml:space="preserve"> </w:t>
            </w:r>
            <w:r w:rsidR="00A303EC" w:rsidRPr="00CB675D">
              <w:rPr>
                <w:rFonts w:ascii="Simplified Arabic" w:hAnsi="Simplified Arabic" w:cs="Simplified Arabic"/>
                <w:rtl/>
              </w:rPr>
              <w:t>التشريعات والقوانين الخاصة بكبار السن في فلسطين</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A303EC" w:rsidRPr="00CB675D" w:rsidTr="002910D9">
        <w:trPr>
          <w:trHeight w:val="170"/>
          <w:jc w:val="center"/>
        </w:trPr>
        <w:tc>
          <w:tcPr>
            <w:tcW w:w="952" w:type="dxa"/>
            <w:vAlign w:val="center"/>
          </w:tcPr>
          <w:p w:rsidR="00A303EC" w:rsidRPr="00CB675D" w:rsidRDefault="000D0357" w:rsidP="00C919A9">
            <w:pPr>
              <w:pStyle w:val="Heading2"/>
              <w:tabs>
                <w:tab w:val="left" w:pos="386"/>
              </w:tabs>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68</w:t>
            </w:r>
          </w:p>
        </w:tc>
        <w:tc>
          <w:tcPr>
            <w:tcW w:w="6295" w:type="dxa"/>
          </w:tcPr>
          <w:p w:rsidR="00A303EC" w:rsidRPr="00CB675D" w:rsidRDefault="00253ED6" w:rsidP="00625719">
            <w:pPr>
              <w:pStyle w:val="ListParagraph"/>
              <w:numPr>
                <w:ilvl w:val="1"/>
                <w:numId w:val="19"/>
              </w:numPr>
              <w:ind w:left="360"/>
              <w:rPr>
                <w:rFonts w:ascii="Simplified Arabic" w:hAnsi="Simplified Arabic" w:cs="Simplified Arabic"/>
              </w:rPr>
            </w:pPr>
            <w:r>
              <w:rPr>
                <w:rFonts w:ascii="Simplified Arabic" w:hAnsi="Simplified Arabic" w:cs="Simplified Arabic" w:hint="cs"/>
                <w:rtl/>
              </w:rPr>
              <w:t xml:space="preserve"> </w:t>
            </w:r>
            <w:r w:rsidR="00A303EC" w:rsidRPr="00CB675D">
              <w:rPr>
                <w:rFonts w:ascii="Simplified Arabic" w:hAnsi="Simplified Arabic" w:cs="Simplified Arabic"/>
                <w:rtl/>
              </w:rPr>
              <w:t>السياسات الوطنية الخاصة بقطاع كبار السن</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A303EC" w:rsidRPr="00CB675D" w:rsidTr="00880E37">
        <w:trPr>
          <w:trHeight w:val="170"/>
          <w:jc w:val="center"/>
        </w:trPr>
        <w:tc>
          <w:tcPr>
            <w:tcW w:w="952" w:type="dxa"/>
            <w:vAlign w:val="center"/>
          </w:tcPr>
          <w:p w:rsidR="00A303EC" w:rsidRPr="00CB675D" w:rsidRDefault="000D0357" w:rsidP="00C919A9">
            <w:pPr>
              <w:pStyle w:val="Heading2"/>
              <w:tabs>
                <w:tab w:val="left" w:pos="386"/>
              </w:tabs>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69</w:t>
            </w:r>
          </w:p>
        </w:tc>
        <w:tc>
          <w:tcPr>
            <w:tcW w:w="6295" w:type="dxa"/>
          </w:tcPr>
          <w:p w:rsidR="00A303EC" w:rsidRPr="00CB675D" w:rsidRDefault="00253ED6" w:rsidP="00625719">
            <w:pPr>
              <w:pStyle w:val="ListParagraph"/>
              <w:numPr>
                <w:ilvl w:val="1"/>
                <w:numId w:val="21"/>
              </w:numPr>
              <w:ind w:left="360"/>
              <w:rPr>
                <w:rFonts w:ascii="Simplified Arabic" w:hAnsi="Simplified Arabic" w:cs="Simplified Arabic"/>
              </w:rPr>
            </w:pPr>
            <w:r>
              <w:rPr>
                <w:rFonts w:ascii="Simplified Arabic" w:hAnsi="Simplified Arabic" w:cs="Simplified Arabic" w:hint="cs"/>
                <w:rtl/>
              </w:rPr>
              <w:t xml:space="preserve"> </w:t>
            </w:r>
            <w:r w:rsidR="00A303EC" w:rsidRPr="00CB675D">
              <w:rPr>
                <w:rFonts w:ascii="Simplified Arabic" w:hAnsi="Simplified Arabic" w:cs="Simplified Arabic"/>
                <w:rtl/>
              </w:rPr>
              <w:t>الاجراءات التنفيذية للمحافظة على حقوق كبار السن ورعايتهم</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C203F7" w:rsidRPr="00CB675D" w:rsidTr="00880E37">
        <w:trPr>
          <w:trHeight w:val="170"/>
          <w:jc w:val="center"/>
        </w:trPr>
        <w:tc>
          <w:tcPr>
            <w:tcW w:w="952" w:type="dxa"/>
            <w:vAlign w:val="center"/>
          </w:tcPr>
          <w:p w:rsidR="00C203F7" w:rsidRDefault="000D0357" w:rsidP="00C919A9">
            <w:pPr>
              <w:pStyle w:val="Heading2"/>
              <w:tabs>
                <w:tab w:val="left" w:pos="386"/>
              </w:tabs>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69</w:t>
            </w:r>
          </w:p>
        </w:tc>
        <w:tc>
          <w:tcPr>
            <w:tcW w:w="6295" w:type="dxa"/>
          </w:tcPr>
          <w:p w:rsidR="00C203F7" w:rsidRDefault="00C203F7" w:rsidP="00C203F7">
            <w:pPr>
              <w:bidi/>
              <w:ind w:left="475"/>
              <w:rPr>
                <w:rFonts w:ascii="Simplified Arabic" w:hAnsi="Simplified Arabic" w:cs="Simplified Arabic"/>
                <w:rtl/>
              </w:rPr>
            </w:pPr>
            <w:r>
              <w:rPr>
                <w:rFonts w:ascii="Simplified Arabic" w:hAnsi="Simplified Arabic" w:cs="Simplified Arabic" w:hint="cs"/>
                <w:rtl/>
              </w:rPr>
              <w:t>1.3.7 الإجراءات على مستوى الجهات الرسمية</w:t>
            </w:r>
          </w:p>
        </w:tc>
        <w:tc>
          <w:tcPr>
            <w:tcW w:w="1542" w:type="dxa"/>
          </w:tcPr>
          <w:p w:rsidR="00C203F7" w:rsidRPr="00CB675D" w:rsidRDefault="00C203F7"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253ED6" w:rsidRPr="00CB675D" w:rsidTr="00880E37">
        <w:trPr>
          <w:trHeight w:val="170"/>
          <w:jc w:val="center"/>
        </w:trPr>
        <w:tc>
          <w:tcPr>
            <w:tcW w:w="952" w:type="dxa"/>
            <w:vAlign w:val="center"/>
          </w:tcPr>
          <w:p w:rsidR="00253ED6" w:rsidRDefault="000D0357" w:rsidP="00C919A9">
            <w:pPr>
              <w:pStyle w:val="Heading2"/>
              <w:tabs>
                <w:tab w:val="left" w:pos="386"/>
              </w:tabs>
              <w:jc w:val="center"/>
              <w:rPr>
                <w:rFonts w:ascii="Simplified Arabic" w:hAnsi="Simplified Arabic"/>
                <w:b w:val="0"/>
                <w:bCs w:val="0"/>
                <w:sz w:val="24"/>
                <w:szCs w:val="24"/>
                <w:rtl/>
                <w:lang w:eastAsia="ar-SA"/>
              </w:rPr>
            </w:pPr>
            <w:r>
              <w:rPr>
                <w:rFonts w:ascii="Simplified Arabic" w:hAnsi="Simplified Arabic" w:hint="cs"/>
                <w:b w:val="0"/>
                <w:bCs w:val="0"/>
                <w:sz w:val="24"/>
                <w:szCs w:val="24"/>
                <w:rtl/>
                <w:lang w:eastAsia="ar-SA"/>
              </w:rPr>
              <w:t>71</w:t>
            </w:r>
          </w:p>
        </w:tc>
        <w:tc>
          <w:tcPr>
            <w:tcW w:w="6295" w:type="dxa"/>
          </w:tcPr>
          <w:p w:rsidR="00253ED6" w:rsidRPr="00253ED6" w:rsidRDefault="00253ED6" w:rsidP="00253ED6">
            <w:pPr>
              <w:bidi/>
              <w:ind w:left="475"/>
              <w:rPr>
                <w:rFonts w:ascii="Simplified Arabic" w:hAnsi="Simplified Arabic" w:cs="Simplified Arabic"/>
                <w:rtl/>
              </w:rPr>
            </w:pPr>
            <w:r>
              <w:rPr>
                <w:rFonts w:ascii="Simplified Arabic" w:hAnsi="Simplified Arabic" w:cs="Simplified Arabic" w:hint="cs"/>
                <w:rtl/>
              </w:rPr>
              <w:t>2.3.7 الإجراءات على مستوى الجهات الأهلية والخاصة</w:t>
            </w:r>
          </w:p>
        </w:tc>
        <w:tc>
          <w:tcPr>
            <w:tcW w:w="1542" w:type="dxa"/>
          </w:tcPr>
          <w:p w:rsidR="00253ED6" w:rsidRPr="00CB675D" w:rsidRDefault="00253ED6"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A303EC" w:rsidRPr="00CB675D" w:rsidTr="00880E37">
        <w:trPr>
          <w:trHeight w:val="170"/>
          <w:jc w:val="center"/>
        </w:trPr>
        <w:tc>
          <w:tcPr>
            <w:tcW w:w="952" w:type="dxa"/>
            <w:vAlign w:val="center"/>
          </w:tcPr>
          <w:p w:rsidR="00A303EC" w:rsidRPr="00CB675D" w:rsidRDefault="00A303EC" w:rsidP="00C919A9">
            <w:pPr>
              <w:pStyle w:val="Heading2"/>
              <w:tabs>
                <w:tab w:val="left" w:pos="386"/>
              </w:tabs>
              <w:jc w:val="center"/>
              <w:rPr>
                <w:rFonts w:ascii="Simplified Arabic" w:hAnsi="Simplified Arabic"/>
                <w:b w:val="0"/>
                <w:bCs w:val="0"/>
                <w:sz w:val="24"/>
                <w:szCs w:val="24"/>
                <w:rtl/>
                <w:lang w:eastAsia="ar-SA"/>
              </w:rPr>
            </w:pPr>
          </w:p>
        </w:tc>
        <w:tc>
          <w:tcPr>
            <w:tcW w:w="6295" w:type="dxa"/>
            <w:vAlign w:val="center"/>
          </w:tcPr>
          <w:p w:rsidR="00880E37" w:rsidRPr="00CB675D" w:rsidRDefault="00880E37" w:rsidP="00880E37">
            <w:pPr>
              <w:tabs>
                <w:tab w:val="left" w:pos="610"/>
                <w:tab w:val="left" w:pos="726"/>
                <w:tab w:val="left" w:pos="790"/>
                <w:tab w:val="left" w:pos="970"/>
              </w:tabs>
              <w:bidi/>
              <w:jc w:val="lowKashida"/>
              <w:rPr>
                <w:rFonts w:ascii="Simplified Arabic" w:hAnsi="Simplified Arabic" w:cs="Simplified Arabic"/>
                <w:b/>
                <w:bCs/>
                <w:caps/>
                <w:rtl/>
              </w:rPr>
            </w:pP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r>
      <w:tr w:rsidR="00A303EC" w:rsidRPr="00CB675D" w:rsidTr="00880E37">
        <w:trPr>
          <w:trHeight w:val="170"/>
          <w:jc w:val="center"/>
        </w:trPr>
        <w:tc>
          <w:tcPr>
            <w:tcW w:w="952" w:type="dxa"/>
            <w:vAlign w:val="center"/>
          </w:tcPr>
          <w:p w:rsidR="00A303EC" w:rsidRPr="00120DDB" w:rsidRDefault="000D0357" w:rsidP="00C919A9">
            <w:pPr>
              <w:pStyle w:val="Heading2"/>
              <w:tabs>
                <w:tab w:val="left" w:pos="386"/>
              </w:tabs>
              <w:jc w:val="center"/>
              <w:rPr>
                <w:rFonts w:ascii="Simplified Arabic" w:hAnsi="Simplified Arabic"/>
                <w:sz w:val="24"/>
                <w:szCs w:val="24"/>
                <w:lang w:eastAsia="ar-SA"/>
              </w:rPr>
            </w:pPr>
            <w:r w:rsidRPr="00120DDB">
              <w:rPr>
                <w:rFonts w:ascii="Simplified Arabic" w:hAnsi="Simplified Arabic" w:hint="cs"/>
                <w:sz w:val="24"/>
                <w:szCs w:val="24"/>
                <w:rtl/>
                <w:lang w:eastAsia="ar-SA"/>
              </w:rPr>
              <w:t>73</w:t>
            </w:r>
          </w:p>
        </w:tc>
        <w:tc>
          <w:tcPr>
            <w:tcW w:w="6295" w:type="dxa"/>
            <w:vAlign w:val="center"/>
          </w:tcPr>
          <w:p w:rsidR="00A303EC" w:rsidRPr="00CB675D" w:rsidRDefault="00A303EC" w:rsidP="002910D9">
            <w:pPr>
              <w:tabs>
                <w:tab w:val="left" w:pos="610"/>
                <w:tab w:val="left" w:pos="726"/>
                <w:tab w:val="left" w:pos="790"/>
                <w:tab w:val="left" w:pos="970"/>
              </w:tabs>
              <w:bidi/>
              <w:ind w:left="421" w:hanging="421"/>
              <w:jc w:val="lowKashida"/>
              <w:rPr>
                <w:rFonts w:ascii="Simplified Arabic" w:hAnsi="Simplified Arabic" w:cs="Simplified Arabic"/>
                <w:b/>
                <w:bCs/>
                <w:rtl/>
              </w:rPr>
            </w:pPr>
            <w:r w:rsidRPr="00CB675D">
              <w:rPr>
                <w:rFonts w:ascii="Simplified Arabic" w:hAnsi="Simplified Arabic" w:cs="Simplified Arabic"/>
                <w:b/>
                <w:bCs/>
                <w:caps/>
                <w:rtl/>
              </w:rPr>
              <w:t>التوصيات</w:t>
            </w:r>
          </w:p>
        </w:tc>
        <w:tc>
          <w:tcPr>
            <w:tcW w:w="1542" w:type="dxa"/>
          </w:tcPr>
          <w:p w:rsidR="00A303EC" w:rsidRPr="00CB675D" w:rsidRDefault="00A303EC" w:rsidP="002910D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CB675D">
              <w:rPr>
                <w:rFonts w:ascii="Simplified Arabic" w:hAnsi="Simplified Arabic" w:hint="default"/>
                <w:rtl/>
              </w:rPr>
              <w:t>الفصل الثامن:</w:t>
            </w:r>
          </w:p>
        </w:tc>
      </w:tr>
      <w:tr w:rsidR="00A303EC" w:rsidRPr="00CB675D" w:rsidTr="00880E37">
        <w:trPr>
          <w:trHeight w:val="170"/>
          <w:jc w:val="center"/>
        </w:trPr>
        <w:tc>
          <w:tcPr>
            <w:tcW w:w="952" w:type="dxa"/>
          </w:tcPr>
          <w:p w:rsidR="00A303EC" w:rsidRPr="00CB675D" w:rsidRDefault="00A303EC" w:rsidP="00C919A9">
            <w:pPr>
              <w:bidi/>
              <w:jc w:val="center"/>
              <w:rPr>
                <w:rFonts w:ascii="Simplified Arabic" w:hAnsi="Simplified Arabic" w:cs="Simplified Arabic"/>
                <w:rtl/>
              </w:rPr>
            </w:pPr>
          </w:p>
        </w:tc>
        <w:tc>
          <w:tcPr>
            <w:tcW w:w="6295" w:type="dxa"/>
            <w:vAlign w:val="center"/>
          </w:tcPr>
          <w:p w:rsidR="00A303EC" w:rsidRPr="00CB675D" w:rsidRDefault="00A303EC" w:rsidP="002910D9">
            <w:pPr>
              <w:bidi/>
              <w:jc w:val="center"/>
              <w:rPr>
                <w:rFonts w:ascii="Simplified Arabic" w:hAnsi="Simplified Arabic" w:cs="Simplified Arabic"/>
                <w:rtl/>
              </w:rPr>
            </w:pPr>
          </w:p>
        </w:tc>
        <w:tc>
          <w:tcPr>
            <w:tcW w:w="1542" w:type="dxa"/>
          </w:tcPr>
          <w:p w:rsidR="00A303EC" w:rsidRPr="00CB675D" w:rsidRDefault="00A303EC" w:rsidP="002910D9">
            <w:pPr>
              <w:bidi/>
              <w:jc w:val="center"/>
              <w:rPr>
                <w:rFonts w:ascii="Simplified Arabic" w:hAnsi="Simplified Arabic" w:cs="Simplified Arabic"/>
                <w:rtl/>
              </w:rPr>
            </w:pPr>
          </w:p>
        </w:tc>
      </w:tr>
      <w:tr w:rsidR="00A303EC" w:rsidRPr="00CB675D" w:rsidTr="002910D9">
        <w:trPr>
          <w:trHeight w:val="170"/>
          <w:jc w:val="center"/>
        </w:trPr>
        <w:tc>
          <w:tcPr>
            <w:tcW w:w="952" w:type="dxa"/>
          </w:tcPr>
          <w:p w:rsidR="00A303EC" w:rsidRPr="00CB675D" w:rsidRDefault="000D0357" w:rsidP="002910D9">
            <w:pPr>
              <w:bidi/>
              <w:jc w:val="center"/>
              <w:rPr>
                <w:rFonts w:ascii="Simplified Arabic" w:hAnsi="Simplified Arabic" w:cs="Simplified Arabic"/>
                <w:b/>
                <w:bCs/>
                <w:rtl/>
              </w:rPr>
            </w:pPr>
            <w:r>
              <w:rPr>
                <w:rFonts w:ascii="Simplified Arabic" w:hAnsi="Simplified Arabic" w:cs="Simplified Arabic" w:hint="cs"/>
                <w:b/>
                <w:bCs/>
                <w:rtl/>
              </w:rPr>
              <w:t>75</w:t>
            </w:r>
          </w:p>
        </w:tc>
        <w:tc>
          <w:tcPr>
            <w:tcW w:w="6295" w:type="dxa"/>
            <w:vAlign w:val="center"/>
          </w:tcPr>
          <w:p w:rsidR="00A303EC" w:rsidRPr="00CB675D" w:rsidRDefault="00A303EC" w:rsidP="002910D9">
            <w:pPr>
              <w:tabs>
                <w:tab w:val="left" w:pos="386"/>
              </w:tabs>
              <w:bidi/>
              <w:ind w:left="26"/>
              <w:jc w:val="lowKashida"/>
              <w:rPr>
                <w:rFonts w:ascii="Simplified Arabic" w:hAnsi="Simplified Arabic" w:cs="Simplified Arabic"/>
                <w:b/>
                <w:bCs/>
                <w:rtl/>
              </w:rPr>
            </w:pPr>
            <w:r w:rsidRPr="00CB675D">
              <w:rPr>
                <w:rFonts w:ascii="Simplified Arabic" w:hAnsi="Simplified Arabic" w:cs="Simplified Arabic"/>
                <w:b/>
                <w:bCs/>
                <w:caps/>
                <w:rtl/>
              </w:rPr>
              <w:t>المراجــع</w:t>
            </w:r>
          </w:p>
        </w:tc>
        <w:tc>
          <w:tcPr>
            <w:tcW w:w="1542" w:type="dxa"/>
          </w:tcPr>
          <w:p w:rsidR="00A303EC" w:rsidRPr="00CB675D" w:rsidRDefault="00A303EC" w:rsidP="002910D9">
            <w:pPr>
              <w:bidi/>
              <w:ind w:right="360"/>
              <w:rPr>
                <w:rFonts w:ascii="Simplified Arabic" w:hAnsi="Simplified Arabic" w:cs="Simplified Arabic"/>
                <w:rtl/>
              </w:rPr>
            </w:pPr>
          </w:p>
        </w:tc>
      </w:tr>
    </w:tbl>
    <w:p w:rsidR="00A303EC" w:rsidRDefault="00A303EC">
      <w:pPr>
        <w:spacing w:after="200" w:line="276" w:lineRule="auto"/>
        <w:rPr>
          <w:sz w:val="28"/>
          <w:szCs w:val="28"/>
          <w:lang w:bidi="ar-EG"/>
        </w:rPr>
      </w:pPr>
    </w:p>
    <w:p w:rsidR="000021C9" w:rsidRDefault="000021C9">
      <w:pPr>
        <w:spacing w:after="200" w:line="276" w:lineRule="auto"/>
        <w:rPr>
          <w:sz w:val="28"/>
          <w:szCs w:val="28"/>
          <w:lang w:bidi="ar-EG"/>
        </w:rPr>
      </w:pPr>
      <w:r>
        <w:rPr>
          <w:sz w:val="28"/>
          <w:szCs w:val="28"/>
          <w:lang w:bidi="ar-EG"/>
        </w:rPr>
        <w:br w:type="page"/>
      </w:r>
    </w:p>
    <w:p w:rsidR="00600DC2" w:rsidRPr="003F1B8B" w:rsidRDefault="00600DC2" w:rsidP="00600DC2">
      <w:pPr>
        <w:pStyle w:val="Heading5"/>
        <w:rPr>
          <w:rFonts w:cs="Simplified Arabic"/>
          <w:b w:val="0"/>
          <w:bCs/>
          <w:i/>
          <w:iCs/>
          <w:color w:val="000000"/>
          <w:sz w:val="28"/>
          <w:szCs w:val="28"/>
          <w:rtl/>
        </w:rPr>
      </w:pPr>
      <w:r w:rsidRPr="003F1B8B">
        <w:rPr>
          <w:rFonts w:cs="Simplified Arabic" w:hint="cs"/>
          <w:b w:val="0"/>
          <w:bCs/>
          <w:color w:val="000000"/>
          <w:sz w:val="28"/>
          <w:szCs w:val="28"/>
          <w:rtl/>
        </w:rPr>
        <w:lastRenderedPageBreak/>
        <w:t>ق</w:t>
      </w:r>
      <w:r w:rsidRPr="003F1B8B">
        <w:rPr>
          <w:rFonts w:cs="Simplified Arabic"/>
          <w:b w:val="0"/>
          <w:bCs/>
          <w:color w:val="000000"/>
          <w:sz w:val="28"/>
          <w:szCs w:val="28"/>
          <w:rtl/>
        </w:rPr>
        <w:t>ائمة الجداو</w:t>
      </w:r>
      <w:r w:rsidRPr="003F1B8B">
        <w:rPr>
          <w:rFonts w:cs="Simplified Arabic" w:hint="cs"/>
          <w:b w:val="0"/>
          <w:bCs/>
          <w:color w:val="000000"/>
          <w:sz w:val="28"/>
          <w:szCs w:val="28"/>
          <w:rtl/>
        </w:rPr>
        <w:t>ل</w:t>
      </w:r>
    </w:p>
    <w:p w:rsidR="00600DC2" w:rsidRDefault="00600DC2" w:rsidP="00600DC2">
      <w:pPr>
        <w:pStyle w:val="Header"/>
        <w:tabs>
          <w:tab w:val="clear" w:pos="4153"/>
          <w:tab w:val="clear" w:pos="8306"/>
        </w:tabs>
        <w:rPr>
          <w:rtl/>
        </w:rPr>
      </w:pPr>
    </w:p>
    <w:tbl>
      <w:tblPr>
        <w:bidiVisual/>
        <w:tblW w:w="0" w:type="auto"/>
        <w:jc w:val="center"/>
        <w:tblLook w:val="01E0" w:firstRow="1" w:lastRow="1" w:firstColumn="1" w:lastColumn="1" w:noHBand="0" w:noVBand="0"/>
      </w:tblPr>
      <w:tblGrid>
        <w:gridCol w:w="1067"/>
        <w:gridCol w:w="7046"/>
        <w:gridCol w:w="912"/>
      </w:tblGrid>
      <w:tr w:rsidR="005A5129" w:rsidRPr="003C624C" w:rsidTr="002A1293">
        <w:trPr>
          <w:trHeight w:val="20"/>
          <w:tblHeader/>
          <w:jc w:val="center"/>
        </w:trPr>
        <w:tc>
          <w:tcPr>
            <w:tcW w:w="1067" w:type="dxa"/>
          </w:tcPr>
          <w:p w:rsidR="005A5129" w:rsidRPr="003C624C" w:rsidRDefault="005A5129" w:rsidP="002A1293">
            <w:pPr>
              <w:rPr>
                <w:b/>
                <w:bCs/>
                <w:sz w:val="28"/>
                <w:szCs w:val="28"/>
                <w:rtl/>
              </w:rPr>
            </w:pPr>
            <w:r w:rsidRPr="003C624C">
              <w:rPr>
                <w:rFonts w:cs="Simplified Arabic" w:hint="cs"/>
                <w:b/>
                <w:bCs/>
                <w:sz w:val="28"/>
                <w:szCs w:val="28"/>
                <w:rtl/>
              </w:rPr>
              <w:t>الجدول</w:t>
            </w:r>
          </w:p>
        </w:tc>
        <w:tc>
          <w:tcPr>
            <w:tcW w:w="7046" w:type="dxa"/>
            <w:vAlign w:val="center"/>
          </w:tcPr>
          <w:p w:rsidR="005A5129" w:rsidRPr="003C624C" w:rsidRDefault="005A5129" w:rsidP="002A1293">
            <w:pPr>
              <w:jc w:val="both"/>
              <w:rPr>
                <w:rFonts w:cs="Simplified Arabic"/>
                <w:sz w:val="28"/>
                <w:szCs w:val="28"/>
                <w:rtl/>
              </w:rPr>
            </w:pPr>
          </w:p>
        </w:tc>
        <w:tc>
          <w:tcPr>
            <w:tcW w:w="844" w:type="dxa"/>
            <w:vAlign w:val="center"/>
          </w:tcPr>
          <w:p w:rsidR="005A5129" w:rsidRPr="003C624C" w:rsidRDefault="005A5129" w:rsidP="002A1293">
            <w:pPr>
              <w:pStyle w:val="Heading2"/>
              <w:rPr>
                <w:sz w:val="28"/>
                <w:szCs w:val="28"/>
                <w:rtl/>
                <w:lang w:eastAsia="ar-SA"/>
              </w:rPr>
            </w:pPr>
            <w:r w:rsidRPr="003C624C">
              <w:rPr>
                <w:rFonts w:hint="cs"/>
                <w:sz w:val="28"/>
                <w:szCs w:val="28"/>
                <w:rtl/>
                <w:lang w:eastAsia="ar-SA"/>
              </w:rPr>
              <w:t>الصفحة</w:t>
            </w:r>
          </w:p>
        </w:tc>
      </w:tr>
      <w:tr w:rsidR="005A5129" w:rsidRPr="003C624C" w:rsidTr="002A1293">
        <w:trPr>
          <w:trHeight w:val="404"/>
          <w:jc w:val="center"/>
        </w:trPr>
        <w:tc>
          <w:tcPr>
            <w:tcW w:w="1067" w:type="dxa"/>
          </w:tcPr>
          <w:p w:rsidR="005A5129" w:rsidRPr="003C624C" w:rsidRDefault="005A5129" w:rsidP="002A1293">
            <w:pPr>
              <w:bidi/>
              <w:jc w:val="both"/>
              <w:rPr>
                <w:b/>
                <w:bCs/>
                <w:rtl/>
              </w:rPr>
            </w:pPr>
            <w:r w:rsidRPr="003C624C">
              <w:rPr>
                <w:rFonts w:cs="Simplified Arabic" w:hint="cs"/>
                <w:b/>
                <w:bCs/>
                <w:rtl/>
              </w:rPr>
              <w:t>جدول 1:</w:t>
            </w:r>
          </w:p>
        </w:tc>
        <w:tc>
          <w:tcPr>
            <w:tcW w:w="7046" w:type="dxa"/>
          </w:tcPr>
          <w:p w:rsidR="005A5129" w:rsidRPr="003C624C" w:rsidRDefault="005A5129" w:rsidP="002A1293">
            <w:pPr>
              <w:bidi/>
              <w:rPr>
                <w:rFonts w:ascii="Simplified Arabic" w:hAnsi="Simplified Arabic" w:cs="Simplified Arabic"/>
                <w:color w:val="000000"/>
                <w:rtl/>
              </w:rPr>
            </w:pPr>
            <w:r w:rsidRPr="003C624C">
              <w:rPr>
                <w:rFonts w:ascii="Simplified Arabic" w:hAnsi="Simplified Arabic" w:cs="Simplified Arabic"/>
                <w:color w:val="000000"/>
                <w:rtl/>
              </w:rPr>
              <w:t>تقديرات السكان في فلسطين حسب فئات العمر والجنس</w:t>
            </w:r>
            <w:r w:rsidRPr="003C624C">
              <w:rPr>
                <w:rFonts w:ascii="Simplified Arabic" w:hAnsi="Simplified Arabic" w:cs="Simplified Arabic" w:hint="cs"/>
                <w:color w:val="000000"/>
                <w:rtl/>
              </w:rPr>
              <w:t>،</w:t>
            </w:r>
            <w:r w:rsidRPr="003C624C">
              <w:rPr>
                <w:rFonts w:ascii="Simplified Arabic" w:hAnsi="Simplified Arabic" w:cs="Simplified Arabic"/>
                <w:color w:val="000000"/>
                <w:rtl/>
              </w:rPr>
              <w:t xml:space="preserve"> 1997،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30</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color w:val="000000"/>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4"/>
          <w:jc w:val="center"/>
        </w:trPr>
        <w:tc>
          <w:tcPr>
            <w:tcW w:w="1067" w:type="dxa"/>
          </w:tcPr>
          <w:p w:rsidR="005A5129" w:rsidRPr="003C624C" w:rsidRDefault="005A5129" w:rsidP="002A1293">
            <w:pPr>
              <w:bidi/>
              <w:jc w:val="both"/>
              <w:rPr>
                <w:b/>
                <w:bCs/>
                <w:rtl/>
              </w:rPr>
            </w:pPr>
            <w:r w:rsidRPr="003C624C">
              <w:rPr>
                <w:rFonts w:cs="Simplified Arabic" w:hint="cs"/>
                <w:b/>
                <w:bCs/>
                <w:rtl/>
              </w:rPr>
              <w:t>جدول 2:</w:t>
            </w:r>
          </w:p>
        </w:tc>
        <w:tc>
          <w:tcPr>
            <w:tcW w:w="7046" w:type="dxa"/>
          </w:tcPr>
          <w:p w:rsidR="005A5129" w:rsidRPr="003C624C" w:rsidRDefault="005A5129" w:rsidP="002A1293">
            <w:pPr>
              <w:bidi/>
              <w:jc w:val="both"/>
            </w:pPr>
            <w:r w:rsidRPr="003C624C">
              <w:rPr>
                <w:rFonts w:ascii="Simplified Arabic" w:hAnsi="Simplified Arabic" w:cs="Simplified Arabic"/>
                <w:color w:val="000000"/>
                <w:rtl/>
              </w:rPr>
              <w:t>تقديرات اعداد كبار السن في فلسطين حسب المنطقة والجنس لسنوات مختارة</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30</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color w:val="000000"/>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698"/>
          <w:jc w:val="center"/>
        </w:trPr>
        <w:tc>
          <w:tcPr>
            <w:tcW w:w="1067" w:type="dxa"/>
          </w:tcPr>
          <w:p w:rsidR="005A5129" w:rsidRPr="003C624C" w:rsidRDefault="005A5129" w:rsidP="002A1293">
            <w:pPr>
              <w:bidi/>
              <w:jc w:val="both"/>
              <w:rPr>
                <w:rFonts w:cs="Simplified Arabic"/>
                <w:b/>
                <w:bCs/>
                <w:rtl/>
              </w:rPr>
            </w:pPr>
            <w:r w:rsidRPr="003C624C">
              <w:rPr>
                <w:rFonts w:cs="Simplified Arabic" w:hint="cs"/>
                <w:b/>
                <w:bCs/>
                <w:rtl/>
              </w:rPr>
              <w:t>جدول 3:</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التوزيع النسبي للأفراد (60 سنة فأكثر) في فلسطين حسب الجنس والحالة الزواجية، 1997، 2007،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33</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4"/>
          <w:jc w:val="center"/>
        </w:trPr>
        <w:tc>
          <w:tcPr>
            <w:tcW w:w="1067" w:type="dxa"/>
          </w:tcPr>
          <w:p w:rsidR="005A5129" w:rsidRPr="003C624C" w:rsidRDefault="005A5129" w:rsidP="002A1293">
            <w:pPr>
              <w:bidi/>
              <w:jc w:val="both"/>
              <w:rPr>
                <w:rFonts w:cs="Simplified Arabic"/>
                <w:b/>
                <w:bCs/>
                <w:rtl/>
              </w:rPr>
            </w:pPr>
            <w:r w:rsidRPr="003C624C">
              <w:rPr>
                <w:rFonts w:cs="Simplified Arabic" w:hint="cs"/>
                <w:b/>
                <w:bCs/>
                <w:rtl/>
              </w:rPr>
              <w:t>جدول 4:</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التوزيع النسبي للأفراد (60 سنة فأكثر) في فلسطين حسب</w:t>
            </w:r>
            <w:r w:rsidRPr="003C624C">
              <w:rPr>
                <w:rFonts w:ascii="Simplified Arabic" w:hAnsi="Simplified Arabic" w:cs="Simplified Arabic" w:hint="cs"/>
                <w:rtl/>
              </w:rPr>
              <w:t xml:space="preserve"> المنطقة و</w:t>
            </w:r>
            <w:r w:rsidRPr="003C624C">
              <w:rPr>
                <w:rFonts w:ascii="Simplified Arabic" w:hAnsi="Simplified Arabic" w:cs="Simplified Arabic"/>
                <w:rtl/>
              </w:rPr>
              <w:t>الجنس والحالة الزواجية،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33</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05"/>
          <w:jc w:val="center"/>
        </w:trPr>
        <w:tc>
          <w:tcPr>
            <w:tcW w:w="1067" w:type="dxa"/>
          </w:tcPr>
          <w:p w:rsidR="005A5129" w:rsidRPr="003C624C" w:rsidRDefault="005A5129" w:rsidP="002A1293">
            <w:pPr>
              <w:bidi/>
              <w:jc w:val="both"/>
              <w:rPr>
                <w:rFonts w:cs="Simplified Arabic"/>
                <w:b/>
                <w:bCs/>
                <w:rtl/>
              </w:rPr>
            </w:pPr>
            <w:r w:rsidRPr="003C624C">
              <w:rPr>
                <w:rFonts w:cs="Simplified Arabic" w:hint="cs"/>
                <w:b/>
                <w:bCs/>
                <w:rtl/>
              </w:rPr>
              <w:t>جدول 5:</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hint="cs"/>
                <w:rtl/>
              </w:rPr>
              <w:t>التوزيع النسبي ل</w:t>
            </w:r>
            <w:r w:rsidRPr="003C624C">
              <w:rPr>
                <w:rFonts w:ascii="Simplified Arabic" w:hAnsi="Simplified Arabic" w:cs="Simplified Arabic"/>
                <w:rtl/>
              </w:rPr>
              <w:t>لأفراد (60 سنة فأكثر) في فلسطين حسب سبب تغيير مكان الإقامة</w:t>
            </w:r>
            <w:r w:rsidRPr="003C624C">
              <w:rPr>
                <w:rFonts w:ascii="Simplified Arabic" w:hAnsi="Simplified Arabic" w:cs="Simplified Arabic" w:hint="cs"/>
                <w:rtl/>
              </w:rPr>
              <w:t>،</w:t>
            </w:r>
            <w:r w:rsidRPr="003C624C">
              <w:rPr>
                <w:rFonts w:ascii="Simplified Arabic" w:hAnsi="Simplified Arabic" w:cs="Simplified Arabic"/>
                <w:rtl/>
              </w:rPr>
              <w:t xml:space="preserve"> 1997،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34</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14"/>
          <w:jc w:val="center"/>
        </w:trPr>
        <w:tc>
          <w:tcPr>
            <w:tcW w:w="1067" w:type="dxa"/>
          </w:tcPr>
          <w:p w:rsidR="005A5129" w:rsidRPr="003C624C" w:rsidRDefault="005A5129" w:rsidP="002A1293">
            <w:pPr>
              <w:bidi/>
              <w:jc w:val="both"/>
              <w:rPr>
                <w:b/>
                <w:bCs/>
                <w:rtl/>
              </w:rPr>
            </w:pPr>
            <w:r w:rsidRPr="003C624C">
              <w:rPr>
                <w:rFonts w:cs="Simplified Arabic" w:hint="cs"/>
                <w:b/>
                <w:bCs/>
                <w:rtl/>
              </w:rPr>
              <w:t>جدول 6:</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hint="cs"/>
                <w:rtl/>
              </w:rPr>
              <w:t>التوزيع النسبي ل</w:t>
            </w:r>
            <w:r w:rsidRPr="003C624C">
              <w:rPr>
                <w:rFonts w:ascii="Simplified Arabic" w:hAnsi="Simplified Arabic" w:cs="Simplified Arabic"/>
                <w:rtl/>
              </w:rPr>
              <w:t xml:space="preserve">لأفراد (60 سنة فأكثر) في فلسطين حسب </w:t>
            </w:r>
            <w:r w:rsidRPr="003C624C">
              <w:rPr>
                <w:rFonts w:ascii="Simplified Arabic" w:hAnsi="Simplified Arabic" w:cs="Simplified Arabic" w:hint="cs"/>
                <w:rtl/>
              </w:rPr>
              <w:t>سبب</w:t>
            </w:r>
            <w:r w:rsidRPr="003C624C">
              <w:rPr>
                <w:rFonts w:ascii="Simplified Arabic" w:hAnsi="Simplified Arabic" w:cs="Simplified Arabic"/>
                <w:rtl/>
              </w:rPr>
              <w:t xml:space="preserve"> تغيير مكان الإقامة وال</w:t>
            </w:r>
            <w:r w:rsidRPr="003C624C">
              <w:rPr>
                <w:rFonts w:ascii="Simplified Arabic" w:hAnsi="Simplified Arabic" w:cs="Simplified Arabic" w:hint="cs"/>
                <w:rtl/>
              </w:rPr>
              <w:t>منطقة</w:t>
            </w:r>
            <w:r w:rsidRPr="003C624C">
              <w:rPr>
                <w:rFonts w:ascii="Simplified Arabic" w:hAnsi="Simplified Arabic" w:cs="Simplified Arabic"/>
                <w:rtl/>
              </w:rPr>
              <w:t xml:space="preserve"> </w:t>
            </w:r>
            <w:r w:rsidRPr="003C624C">
              <w:rPr>
                <w:rFonts w:ascii="Simplified Arabic" w:hAnsi="Simplified Arabic" w:cs="Simplified Arabic" w:hint="cs"/>
                <w:rtl/>
              </w:rPr>
              <w:t>والجنس</w:t>
            </w:r>
            <w:r w:rsidRPr="003C624C">
              <w:rPr>
                <w:rFonts w:ascii="Simplified Arabic" w:hAnsi="Simplified Arabic" w:cs="Simplified Arabic"/>
                <w:rtl/>
              </w:rPr>
              <w:t xml:space="preserve">، </w:t>
            </w:r>
            <w:r w:rsidRPr="003C624C">
              <w:rPr>
                <w:rFonts w:ascii="Simplified Arabic" w:hAnsi="Simplified Arabic" w:cs="Simplified Arabic" w:hint="cs"/>
                <w:rtl/>
              </w:rPr>
              <w:t>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35</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10"/>
          <w:jc w:val="center"/>
        </w:trPr>
        <w:tc>
          <w:tcPr>
            <w:tcW w:w="1067" w:type="dxa"/>
          </w:tcPr>
          <w:p w:rsidR="005A5129" w:rsidRPr="003C624C" w:rsidRDefault="005A5129" w:rsidP="002A1293">
            <w:pPr>
              <w:bidi/>
              <w:jc w:val="both"/>
              <w:rPr>
                <w:rFonts w:cs="Simplified Arabic"/>
                <w:b/>
                <w:bCs/>
                <w:rtl/>
              </w:rPr>
            </w:pPr>
            <w:r w:rsidRPr="003C624C">
              <w:rPr>
                <w:rFonts w:cs="Simplified Arabic" w:hint="cs"/>
                <w:b/>
                <w:bCs/>
                <w:rtl/>
              </w:rPr>
              <w:t>جدول 7:</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التوزيع النسبي للأفراد (60 سنة فأكثر) في فلسطين حسب الجنس والحالة التعليمية، 1997،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36</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2"/>
          <w:jc w:val="center"/>
        </w:trPr>
        <w:tc>
          <w:tcPr>
            <w:tcW w:w="1067" w:type="dxa"/>
          </w:tcPr>
          <w:p w:rsidR="005A5129" w:rsidRPr="003C624C" w:rsidRDefault="005A5129" w:rsidP="002A1293">
            <w:pPr>
              <w:bidi/>
              <w:jc w:val="both"/>
              <w:rPr>
                <w:b/>
                <w:bCs/>
                <w:rtl/>
              </w:rPr>
            </w:pPr>
            <w:r w:rsidRPr="003C624C">
              <w:rPr>
                <w:rFonts w:cs="Simplified Arabic" w:hint="cs"/>
                <w:b/>
                <w:bCs/>
                <w:rtl/>
              </w:rPr>
              <w:t>جدول 8:</w:t>
            </w:r>
          </w:p>
        </w:tc>
        <w:tc>
          <w:tcPr>
            <w:tcW w:w="7046" w:type="dxa"/>
          </w:tcPr>
          <w:p w:rsidR="005A5129" w:rsidRPr="003C624C" w:rsidRDefault="005A5129" w:rsidP="002A1293">
            <w:pPr>
              <w:bidi/>
              <w:jc w:val="both"/>
            </w:pPr>
            <w:r w:rsidRPr="003C624C">
              <w:rPr>
                <w:rFonts w:ascii="Simplified Arabic" w:hAnsi="Simplified Arabic" w:cs="Simplified Arabic"/>
                <w:rtl/>
              </w:rPr>
              <w:t xml:space="preserve">التوزيع النسبي للأفراد (60 سنة فأكثر) </w:t>
            </w:r>
            <w:r w:rsidRPr="003C624C">
              <w:rPr>
                <w:rFonts w:ascii="Simplified Arabic" w:hAnsi="Simplified Arabic" w:cs="Simplified Arabic" w:hint="cs"/>
                <w:rtl/>
              </w:rPr>
              <w:t xml:space="preserve">في فلسطين </w:t>
            </w:r>
            <w:r w:rsidRPr="003C624C">
              <w:rPr>
                <w:rFonts w:ascii="Simplified Arabic" w:hAnsi="Simplified Arabic" w:cs="Simplified Arabic"/>
                <w:rtl/>
              </w:rPr>
              <w:t>حسب الجنس والمنطقة والحالة التعليمية،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37</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71"/>
          <w:jc w:val="center"/>
        </w:trPr>
        <w:tc>
          <w:tcPr>
            <w:tcW w:w="1067" w:type="dxa"/>
          </w:tcPr>
          <w:p w:rsidR="005A5129" w:rsidRPr="003C624C" w:rsidRDefault="005A5129" w:rsidP="002A1293">
            <w:pPr>
              <w:bidi/>
              <w:jc w:val="both"/>
              <w:rPr>
                <w:rFonts w:cs="Simplified Arabic"/>
                <w:b/>
                <w:bCs/>
                <w:rtl/>
              </w:rPr>
            </w:pPr>
            <w:r w:rsidRPr="003C624C">
              <w:rPr>
                <w:rFonts w:cs="Simplified Arabic" w:hint="cs"/>
                <w:b/>
                <w:bCs/>
                <w:rtl/>
              </w:rPr>
              <w:t>جدول 9:</w:t>
            </w:r>
          </w:p>
        </w:tc>
        <w:tc>
          <w:tcPr>
            <w:tcW w:w="7046" w:type="dxa"/>
          </w:tcPr>
          <w:p w:rsidR="005A5129" w:rsidRPr="003C624C" w:rsidRDefault="005A5129" w:rsidP="00993A91">
            <w:pPr>
              <w:pStyle w:val="NoSpacing"/>
              <w:bidi/>
              <w:spacing w:after="120"/>
              <w:jc w:val="both"/>
              <w:rPr>
                <w:rFonts w:cs="Simplified Arabic"/>
                <w:szCs w:val="24"/>
                <w:rtl/>
              </w:rPr>
            </w:pPr>
            <w:r w:rsidRPr="003C624C">
              <w:rPr>
                <w:rFonts w:ascii="Simplified Arabic" w:hAnsi="Simplified Arabic" w:cs="Simplified Arabic"/>
                <w:szCs w:val="24"/>
                <w:rtl/>
              </w:rPr>
              <w:t xml:space="preserve">نسبة الأفراد (60 سنة فأكثر) في فلسطين </w:t>
            </w:r>
            <w:r w:rsidR="00993A91">
              <w:rPr>
                <w:rFonts w:ascii="Simplified Arabic" w:hAnsi="Simplified Arabic" w:cs="Simplified Arabic" w:hint="cs"/>
                <w:szCs w:val="24"/>
                <w:rtl/>
              </w:rPr>
              <w:t>الذين يعانون</w:t>
            </w:r>
            <w:r w:rsidRPr="003C624C">
              <w:rPr>
                <w:rFonts w:ascii="Simplified Arabic" w:hAnsi="Simplified Arabic" w:cs="Simplified Arabic"/>
                <w:szCs w:val="24"/>
                <w:rtl/>
              </w:rPr>
              <w:t xml:space="preserve"> من مرض مزمن</w:t>
            </w:r>
            <w:r w:rsidR="00993A91">
              <w:rPr>
                <w:rFonts w:ascii="Simplified Arabic" w:hAnsi="Simplified Arabic" w:cs="Simplified Arabic" w:hint="cs"/>
                <w:szCs w:val="24"/>
                <w:rtl/>
              </w:rPr>
              <w:t xml:space="preserve"> واحد على الاقل</w:t>
            </w:r>
            <w:r w:rsidR="00E2361F">
              <w:rPr>
                <w:rFonts w:ascii="Simplified Arabic" w:hAnsi="Simplified Arabic" w:cs="Simplified Arabic" w:hint="cs"/>
                <w:szCs w:val="24"/>
                <w:rtl/>
              </w:rPr>
              <w:t xml:space="preserve"> </w:t>
            </w:r>
            <w:r w:rsidRPr="003C624C">
              <w:rPr>
                <w:rFonts w:ascii="Simplified Arabic" w:hAnsi="Simplified Arabic" w:cs="Simplified Arabic"/>
                <w:szCs w:val="24"/>
                <w:rtl/>
              </w:rPr>
              <w:t xml:space="preserve"> ونوعه، 2006</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38</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pStyle w:val="NoSpacing"/>
              <w:bidi/>
              <w:spacing w:after="120"/>
              <w:jc w:val="both"/>
              <w:rPr>
                <w:rFonts w:cs="Simplified Arabic"/>
                <w:szCs w:val="24"/>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36"/>
          <w:jc w:val="center"/>
        </w:trPr>
        <w:tc>
          <w:tcPr>
            <w:tcW w:w="1067" w:type="dxa"/>
          </w:tcPr>
          <w:p w:rsidR="005A5129" w:rsidRPr="003C624C" w:rsidRDefault="005A5129" w:rsidP="002A1293">
            <w:pPr>
              <w:bidi/>
              <w:jc w:val="both"/>
              <w:rPr>
                <w:b/>
                <w:bCs/>
                <w:rtl/>
              </w:rPr>
            </w:pPr>
            <w:r w:rsidRPr="003C624C">
              <w:rPr>
                <w:rFonts w:cs="Simplified Arabic" w:hint="cs"/>
                <w:b/>
                <w:bCs/>
                <w:rtl/>
              </w:rPr>
              <w:t>جدول 10:</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نسبة الأفراد (60 سنة فأكثر) في فلسطين حسب معاناة كبار السن من مرض مزمن والمنطقة والجنس،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39</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71"/>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11:</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rtl/>
              </w:rPr>
              <w:t xml:space="preserve">نسبة الأفراد </w:t>
            </w:r>
            <w:r w:rsidRPr="003C624C">
              <w:rPr>
                <w:rFonts w:ascii="Simplified Arabic" w:hAnsi="Simplified Arabic" w:cs="Simplified Arabic" w:hint="cs"/>
                <w:rtl/>
              </w:rPr>
              <w:t>(</w:t>
            </w:r>
            <w:r w:rsidRPr="003C624C">
              <w:rPr>
                <w:rFonts w:ascii="Simplified Arabic" w:hAnsi="Simplified Arabic" w:cs="Simplified Arabic"/>
                <w:rtl/>
              </w:rPr>
              <w:t>60 سنة فأكثر</w:t>
            </w:r>
            <w:r w:rsidRPr="003C624C">
              <w:rPr>
                <w:rFonts w:ascii="Simplified Arabic" w:hAnsi="Simplified Arabic" w:cs="Simplified Arabic" w:hint="cs"/>
                <w:rtl/>
              </w:rPr>
              <w:t>)</w:t>
            </w:r>
            <w:r w:rsidRPr="003C624C">
              <w:rPr>
                <w:rFonts w:ascii="Simplified Arabic" w:hAnsi="Simplified Arabic" w:cs="Simplified Arabic"/>
                <w:rtl/>
              </w:rPr>
              <w:t xml:space="preserve"> الذين لديهم </w:t>
            </w:r>
            <w:r w:rsidR="00F773FC">
              <w:rPr>
                <w:rFonts w:ascii="Simplified Arabic" w:hAnsi="Simplified Arabic" w:cs="Simplified Arabic"/>
                <w:rtl/>
              </w:rPr>
              <w:t>اعاقة/صعوبة</w:t>
            </w:r>
            <w:r w:rsidRPr="003C624C">
              <w:rPr>
                <w:rFonts w:ascii="Simplified Arabic" w:hAnsi="Simplified Arabic" w:cs="Simplified Arabic"/>
                <w:rtl/>
              </w:rPr>
              <w:t xml:space="preserve"> حسب نوع </w:t>
            </w:r>
            <w:r w:rsidR="00BA19B5">
              <w:rPr>
                <w:rFonts w:ascii="Simplified Arabic" w:hAnsi="Simplified Arabic" w:cs="Simplified Arabic"/>
                <w:rtl/>
              </w:rPr>
              <w:t>الاعاقة/الصعوبة</w:t>
            </w:r>
            <w:r w:rsidRPr="003C624C">
              <w:rPr>
                <w:rFonts w:ascii="Simplified Arabic" w:hAnsi="Simplified Arabic" w:cs="Simplified Arabic"/>
                <w:rtl/>
              </w:rPr>
              <w:t xml:space="preserve"> والجنس،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40</w:t>
            </w:r>
          </w:p>
        </w:tc>
      </w:tr>
      <w:tr w:rsidR="005A5129" w:rsidRPr="003C624C" w:rsidTr="002A1293">
        <w:trPr>
          <w:trHeight w:hRule="exact" w:val="87"/>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both"/>
              <w:rPr>
                <w:rFonts w:cs="Simplified Arabic"/>
                <w:b/>
                <w:bCs/>
                <w:rtl/>
              </w:rPr>
            </w:pPr>
          </w:p>
        </w:tc>
      </w:tr>
      <w:tr w:rsidR="005A5129" w:rsidRPr="003C624C" w:rsidTr="002A1293">
        <w:trPr>
          <w:trHeight w:val="452"/>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12:</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 xml:space="preserve">نسبة الأفراد </w:t>
            </w:r>
            <w:r w:rsidRPr="003C624C">
              <w:rPr>
                <w:rFonts w:ascii="Simplified Arabic" w:hAnsi="Simplified Arabic" w:cs="Simplified Arabic" w:hint="cs"/>
                <w:rtl/>
              </w:rPr>
              <w:t>(</w:t>
            </w:r>
            <w:r w:rsidRPr="003C624C">
              <w:rPr>
                <w:rFonts w:ascii="Simplified Arabic" w:hAnsi="Simplified Arabic" w:cs="Simplified Arabic"/>
                <w:rtl/>
              </w:rPr>
              <w:t>60 سنة فأكثر</w:t>
            </w:r>
            <w:r w:rsidRPr="003C624C">
              <w:rPr>
                <w:rFonts w:ascii="Simplified Arabic" w:hAnsi="Simplified Arabic" w:cs="Simplified Arabic" w:hint="cs"/>
                <w:rtl/>
              </w:rPr>
              <w:t>)</w:t>
            </w:r>
            <w:r w:rsidRPr="003C624C">
              <w:rPr>
                <w:rFonts w:ascii="Simplified Arabic" w:hAnsi="Simplified Arabic" w:cs="Simplified Arabic"/>
                <w:rtl/>
              </w:rPr>
              <w:t xml:space="preserve"> الذين لديهم </w:t>
            </w:r>
            <w:r w:rsidR="00F773FC">
              <w:rPr>
                <w:rFonts w:ascii="Simplified Arabic" w:hAnsi="Simplified Arabic" w:cs="Simplified Arabic"/>
                <w:rtl/>
              </w:rPr>
              <w:t>اعاقة/صعوبة</w:t>
            </w:r>
            <w:r w:rsidRPr="003C624C">
              <w:rPr>
                <w:rFonts w:ascii="Simplified Arabic" w:hAnsi="Simplified Arabic" w:cs="Simplified Arabic"/>
                <w:rtl/>
              </w:rPr>
              <w:t xml:space="preserve"> حسب نوع </w:t>
            </w:r>
            <w:r w:rsidR="00BA19B5">
              <w:rPr>
                <w:rFonts w:ascii="Simplified Arabic" w:hAnsi="Simplified Arabic" w:cs="Simplified Arabic"/>
                <w:rtl/>
              </w:rPr>
              <w:t>الاعاقة/الصعوبة</w:t>
            </w:r>
            <w:r w:rsidRPr="003C624C">
              <w:rPr>
                <w:rFonts w:ascii="Simplified Arabic" w:hAnsi="Simplified Arabic" w:cs="Simplified Arabic"/>
                <w:rtl/>
              </w:rPr>
              <w:t xml:space="preserve"> والمنطقة والجنس، 2017</w:t>
            </w:r>
          </w:p>
        </w:tc>
        <w:tc>
          <w:tcPr>
            <w:tcW w:w="844" w:type="dxa"/>
          </w:tcPr>
          <w:p w:rsidR="005A5129" w:rsidRPr="003C624C" w:rsidRDefault="0029164A" w:rsidP="0029164A">
            <w:pPr>
              <w:bidi/>
              <w:jc w:val="center"/>
              <w:rPr>
                <w:rFonts w:cs="Simplified Arabic"/>
                <w:b/>
                <w:bCs/>
              </w:rPr>
            </w:pPr>
            <w:r>
              <w:rPr>
                <w:rFonts w:cs="Simplified Arabic" w:hint="cs"/>
                <w:b/>
                <w:bCs/>
                <w:rtl/>
              </w:rPr>
              <w:t>41</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41"/>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13:</w:t>
            </w:r>
          </w:p>
        </w:tc>
        <w:tc>
          <w:tcPr>
            <w:tcW w:w="7046" w:type="dxa"/>
          </w:tcPr>
          <w:p w:rsidR="005A5129" w:rsidRPr="003C624C" w:rsidRDefault="005A5129" w:rsidP="00467E03">
            <w:pPr>
              <w:bidi/>
              <w:jc w:val="both"/>
              <w:rPr>
                <w:rFonts w:cs="Simplified Arabic"/>
              </w:rPr>
            </w:pPr>
            <w:r w:rsidRPr="003C624C">
              <w:rPr>
                <w:rFonts w:ascii="Simplified Arabic" w:hAnsi="Simplified Arabic" w:cs="Simplified Arabic" w:hint="cs"/>
                <w:rtl/>
              </w:rPr>
              <w:t>التوزيع النسبي للافراد</w:t>
            </w:r>
            <w:r w:rsidRPr="003C624C">
              <w:rPr>
                <w:rFonts w:ascii="Simplified Arabic" w:hAnsi="Simplified Arabic" w:cs="Simplified Arabic"/>
                <w:rtl/>
              </w:rPr>
              <w:t xml:space="preserve"> </w:t>
            </w:r>
            <w:r w:rsidRPr="003C624C">
              <w:rPr>
                <w:rFonts w:ascii="Simplified Arabic" w:hAnsi="Simplified Arabic" w:cs="Simplified Arabic" w:hint="cs"/>
                <w:rtl/>
              </w:rPr>
              <w:t>(</w:t>
            </w:r>
            <w:r w:rsidRPr="003C624C">
              <w:rPr>
                <w:rFonts w:ascii="Simplified Arabic" w:hAnsi="Simplified Arabic" w:cs="Simplified Arabic"/>
                <w:rtl/>
              </w:rPr>
              <w:t>60 سنة فأكثر</w:t>
            </w:r>
            <w:r w:rsidRPr="003C624C">
              <w:rPr>
                <w:rFonts w:ascii="Simplified Arabic" w:hAnsi="Simplified Arabic" w:cs="Simplified Arabic" w:hint="cs"/>
                <w:rtl/>
              </w:rPr>
              <w:t>)</w:t>
            </w:r>
            <w:r w:rsidRPr="003C624C">
              <w:rPr>
                <w:rFonts w:ascii="Simplified Arabic" w:hAnsi="Simplified Arabic" w:cs="Simplified Arabic"/>
                <w:rtl/>
              </w:rPr>
              <w:t xml:space="preserve"> </w:t>
            </w:r>
            <w:r w:rsidRPr="003C624C">
              <w:rPr>
                <w:rFonts w:ascii="Simplified Arabic" w:hAnsi="Simplified Arabic" w:cs="Simplified Arabic" w:hint="cs"/>
                <w:rtl/>
              </w:rPr>
              <w:t>حسب توفر</w:t>
            </w:r>
            <w:r w:rsidRPr="003C624C">
              <w:rPr>
                <w:rFonts w:ascii="Simplified Arabic" w:hAnsi="Simplified Arabic" w:cs="Simplified Arabic"/>
                <w:rtl/>
              </w:rPr>
              <w:t xml:space="preserve"> ت</w:t>
            </w:r>
            <w:r w:rsidRPr="003C624C">
              <w:rPr>
                <w:rFonts w:ascii="Simplified Arabic" w:hAnsi="Simplified Arabic" w:cs="Simplified Arabic" w:hint="cs"/>
                <w:rtl/>
              </w:rPr>
              <w:t>أ</w:t>
            </w:r>
            <w:r w:rsidRPr="003C624C">
              <w:rPr>
                <w:rFonts w:ascii="Simplified Arabic" w:hAnsi="Simplified Arabic" w:cs="Simplified Arabic"/>
                <w:rtl/>
              </w:rPr>
              <w:t xml:space="preserve">مين صحي </w:t>
            </w:r>
            <w:r w:rsidRPr="003C624C">
              <w:rPr>
                <w:rFonts w:ascii="Simplified Arabic" w:hAnsi="Simplified Arabic" w:cs="Simplified Arabic" w:hint="cs"/>
                <w:rtl/>
              </w:rPr>
              <w:t>و</w:t>
            </w:r>
            <w:r w:rsidRPr="003C624C">
              <w:rPr>
                <w:rFonts w:ascii="Simplified Arabic" w:hAnsi="Simplified Arabic" w:cs="Simplified Arabic"/>
                <w:rtl/>
              </w:rPr>
              <w:t>نوع</w:t>
            </w:r>
            <w:r w:rsidRPr="003C624C">
              <w:rPr>
                <w:rFonts w:ascii="Simplified Arabic" w:hAnsi="Simplified Arabic" w:cs="Simplified Arabic" w:hint="cs"/>
                <w:rtl/>
              </w:rPr>
              <w:t>ه،</w:t>
            </w:r>
            <w:r w:rsidRPr="003C624C">
              <w:rPr>
                <w:rFonts w:ascii="Simplified Arabic" w:hAnsi="Simplified Arabic" w:cs="Simplified Arabic"/>
                <w:rtl/>
              </w:rPr>
              <w:t xml:space="preserve">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41</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19"/>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14:</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hint="cs"/>
                <w:rtl/>
              </w:rPr>
              <w:t>التوزيع النسبي</w:t>
            </w:r>
            <w:r w:rsidRPr="003C624C">
              <w:rPr>
                <w:rFonts w:ascii="Simplified Arabic" w:hAnsi="Simplified Arabic" w:cs="Simplified Arabic"/>
                <w:rtl/>
              </w:rPr>
              <w:t xml:space="preserve"> </w:t>
            </w:r>
            <w:r w:rsidRPr="003C624C">
              <w:rPr>
                <w:rFonts w:ascii="Simplified Arabic" w:hAnsi="Simplified Arabic" w:cs="Simplified Arabic" w:hint="cs"/>
                <w:rtl/>
              </w:rPr>
              <w:t>للأفراد</w:t>
            </w:r>
            <w:r w:rsidRPr="003C624C">
              <w:rPr>
                <w:rFonts w:ascii="Simplified Arabic" w:hAnsi="Simplified Arabic" w:cs="Simplified Arabic"/>
                <w:rtl/>
              </w:rPr>
              <w:t xml:space="preserve"> </w:t>
            </w:r>
            <w:r w:rsidRPr="003C624C">
              <w:rPr>
                <w:rFonts w:ascii="Simplified Arabic" w:hAnsi="Simplified Arabic" w:cs="Simplified Arabic" w:hint="cs"/>
                <w:rtl/>
              </w:rPr>
              <w:t>(</w:t>
            </w:r>
            <w:r w:rsidRPr="003C624C">
              <w:rPr>
                <w:rFonts w:ascii="Simplified Arabic" w:hAnsi="Simplified Arabic" w:cs="Simplified Arabic"/>
                <w:rtl/>
              </w:rPr>
              <w:t>60 سنة فأكثر</w:t>
            </w:r>
            <w:r w:rsidRPr="003C624C">
              <w:rPr>
                <w:rFonts w:ascii="Simplified Arabic" w:hAnsi="Simplified Arabic" w:cs="Simplified Arabic" w:hint="cs"/>
                <w:rtl/>
              </w:rPr>
              <w:t>)</w:t>
            </w:r>
            <w:r w:rsidRPr="003C624C">
              <w:rPr>
                <w:rFonts w:ascii="Simplified Arabic" w:hAnsi="Simplified Arabic" w:cs="Simplified Arabic"/>
                <w:rtl/>
              </w:rPr>
              <w:t xml:space="preserve"> حسب</w:t>
            </w:r>
            <w:r w:rsidRPr="003C624C">
              <w:rPr>
                <w:rFonts w:ascii="Simplified Arabic" w:hAnsi="Simplified Arabic" w:cs="Simplified Arabic" w:hint="cs"/>
                <w:rtl/>
              </w:rPr>
              <w:t xml:space="preserve"> توفر تأمين صحي ونوعة</w:t>
            </w:r>
            <w:r w:rsidRPr="003C624C">
              <w:rPr>
                <w:rFonts w:ascii="Simplified Arabic" w:hAnsi="Simplified Arabic" w:cs="Simplified Arabic"/>
                <w:rtl/>
              </w:rPr>
              <w:t xml:space="preserve"> والمنطقة،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42</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5"/>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15:</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التوزيع النسبي للأسر حسب نوع الأسرة والمنطقة</w:t>
            </w:r>
            <w:r w:rsidRPr="003C624C">
              <w:rPr>
                <w:rFonts w:ascii="Simplified Arabic" w:hAnsi="Simplified Arabic" w:cs="Simplified Arabic" w:hint="cs"/>
                <w:rtl/>
              </w:rPr>
              <w:t>،</w:t>
            </w:r>
            <w:r w:rsidRPr="003C624C">
              <w:rPr>
                <w:rFonts w:ascii="Simplified Arabic" w:hAnsi="Simplified Arabic" w:cs="Simplified Arabic"/>
                <w:rtl/>
              </w:rPr>
              <w:t xml:space="preserve"> 1997، 2007،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46</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31"/>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16:</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rtl/>
              </w:rPr>
              <w:t xml:space="preserve">التوزيع النسبي </w:t>
            </w:r>
            <w:r w:rsidRPr="003C624C">
              <w:rPr>
                <w:rFonts w:ascii="Simplified Arabic" w:hAnsi="Simplified Arabic" w:cs="Simplified Arabic" w:hint="cs"/>
                <w:rtl/>
              </w:rPr>
              <w:t xml:space="preserve">للاسر الفلسطينية حسب نوع الاسرة </w:t>
            </w:r>
            <w:r w:rsidRPr="003C624C">
              <w:rPr>
                <w:rFonts w:ascii="Simplified Arabic" w:hAnsi="Simplified Arabic" w:cs="Simplified Arabic"/>
                <w:rtl/>
              </w:rPr>
              <w:t xml:space="preserve">والمنطقة </w:t>
            </w:r>
            <w:r w:rsidRPr="003C624C">
              <w:rPr>
                <w:rFonts w:ascii="Simplified Arabic" w:hAnsi="Simplified Arabic" w:cs="Simplified Arabic" w:hint="cs"/>
                <w:rtl/>
              </w:rPr>
              <w:t>و</w:t>
            </w:r>
            <w:r w:rsidRPr="003C624C">
              <w:rPr>
                <w:rFonts w:ascii="Simplified Arabic" w:hAnsi="Simplified Arabic" w:cs="Simplified Arabic"/>
                <w:rtl/>
              </w:rPr>
              <w:t>عمر رب الأسرة،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47</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3"/>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lastRenderedPageBreak/>
              <w:t>جدول 17:</w:t>
            </w:r>
          </w:p>
        </w:tc>
        <w:tc>
          <w:tcPr>
            <w:tcW w:w="7046" w:type="dxa"/>
          </w:tcPr>
          <w:p w:rsidR="005A5129" w:rsidRPr="003C624C" w:rsidRDefault="005A5129" w:rsidP="002A1293">
            <w:pPr>
              <w:autoSpaceDE w:val="0"/>
              <w:autoSpaceDN w:val="0"/>
              <w:bidi/>
              <w:adjustRightInd w:val="0"/>
              <w:jc w:val="both"/>
              <w:rPr>
                <w:rFonts w:cs="Simplified Arabic"/>
              </w:rPr>
            </w:pPr>
            <w:r w:rsidRPr="003C624C">
              <w:rPr>
                <w:rFonts w:ascii="Simplified Arabic" w:hAnsi="Simplified Arabic" w:cs="Simplified Arabic"/>
                <w:rtl/>
              </w:rPr>
              <w:t xml:space="preserve">التوزيع النسبي للأسر التي </w:t>
            </w:r>
            <w:r w:rsidRPr="003C624C">
              <w:rPr>
                <w:rFonts w:ascii="Simplified Arabic" w:hAnsi="Simplified Arabic" w:cs="Simplified Arabic" w:hint="cs"/>
                <w:rtl/>
              </w:rPr>
              <w:t>ي</w:t>
            </w:r>
            <w:r w:rsidRPr="003C624C">
              <w:rPr>
                <w:rFonts w:ascii="Simplified Arabic" w:hAnsi="Simplified Arabic" w:cs="Simplified Arabic"/>
                <w:rtl/>
              </w:rPr>
              <w:t>رأسها مسن حسب نوع الأسرة والمنطقة</w:t>
            </w:r>
            <w:r w:rsidRPr="003C624C">
              <w:rPr>
                <w:rFonts w:ascii="Simplified Arabic" w:eastAsia="Calibri" w:hAnsi="Simplified Arabic" w:cs="Simplified Arabic"/>
                <w:rtl/>
              </w:rPr>
              <w:t>،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47</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autoSpaceDE w:val="0"/>
              <w:autoSpaceDN w:val="0"/>
              <w:bidi/>
              <w:adjustRightInd w:val="0"/>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43"/>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18:</w:t>
            </w:r>
          </w:p>
        </w:tc>
        <w:tc>
          <w:tcPr>
            <w:tcW w:w="7046" w:type="dxa"/>
          </w:tcPr>
          <w:p w:rsidR="005A5129" w:rsidRPr="003C624C" w:rsidRDefault="005A5129" w:rsidP="002A1293">
            <w:pPr>
              <w:autoSpaceDE w:val="0"/>
              <w:autoSpaceDN w:val="0"/>
              <w:bidi/>
              <w:adjustRightInd w:val="0"/>
              <w:jc w:val="both"/>
              <w:rPr>
                <w:rFonts w:ascii="Simplified Arabic" w:eastAsia="Calibri" w:hAnsi="Simplified Arabic" w:cs="Simplified Arabic"/>
              </w:rPr>
            </w:pPr>
            <w:r w:rsidRPr="003C624C">
              <w:rPr>
                <w:rFonts w:ascii="Simplified Arabic" w:eastAsia="Calibri" w:hAnsi="Simplified Arabic" w:cs="Simplified Arabic"/>
                <w:rtl/>
              </w:rPr>
              <w:t xml:space="preserve">التوزيع النسبي للأسر التي يرأسها مسن حسب </w:t>
            </w:r>
            <w:r w:rsidRPr="003C624C">
              <w:rPr>
                <w:rFonts w:ascii="Simplified Arabic" w:eastAsia="Calibri" w:hAnsi="Simplified Arabic" w:cs="Simplified Arabic" w:hint="cs"/>
                <w:rtl/>
              </w:rPr>
              <w:t>عدد افراد الاسرة</w:t>
            </w:r>
            <w:r w:rsidRPr="003C624C">
              <w:rPr>
                <w:rFonts w:ascii="Simplified Arabic" w:eastAsia="Calibri" w:hAnsi="Simplified Arabic" w:cs="Simplified Arabic"/>
                <w:rtl/>
              </w:rPr>
              <w:t xml:space="preserve"> والمنطقة وجنس رب</w:t>
            </w:r>
            <w:r w:rsidR="00F41A54">
              <w:rPr>
                <w:rFonts w:ascii="Simplified Arabic" w:eastAsia="Calibri" w:hAnsi="Simplified Arabic" w:cs="Simplified Arabic" w:hint="cs"/>
                <w:rtl/>
              </w:rPr>
              <w:t xml:space="preserve"> </w:t>
            </w:r>
            <w:r w:rsidRPr="003C624C">
              <w:rPr>
                <w:rFonts w:ascii="Simplified Arabic" w:eastAsia="Calibri" w:hAnsi="Simplified Arabic" w:cs="Simplified Arabic"/>
                <w:rtl/>
              </w:rPr>
              <w:t xml:space="preserve"> الأسرة، 2017</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48</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autoSpaceDE w:val="0"/>
              <w:autoSpaceDN w:val="0"/>
              <w:bidi/>
              <w:adjustRightInd w:val="0"/>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3"/>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19:</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rtl/>
              </w:rPr>
              <w:t>التوزيع النسبي لأرباب الأسر حسب العمر لسنوات مختارة</w:t>
            </w:r>
          </w:p>
        </w:tc>
        <w:tc>
          <w:tcPr>
            <w:tcW w:w="844" w:type="dxa"/>
          </w:tcPr>
          <w:p w:rsidR="005A5129" w:rsidRPr="003C624C" w:rsidRDefault="005A5129" w:rsidP="002A1293">
            <w:pPr>
              <w:bidi/>
              <w:jc w:val="center"/>
              <w:rPr>
                <w:rFonts w:cs="Simplified Arabic"/>
                <w:b/>
                <w:bCs/>
                <w:rtl/>
              </w:rPr>
            </w:pPr>
            <w:r w:rsidRPr="003C624C">
              <w:rPr>
                <w:rFonts w:cs="Simplified Arabic" w:hint="cs"/>
                <w:b/>
                <w:bCs/>
                <w:rtl/>
              </w:rPr>
              <w:t>48</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8"/>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20:</w:t>
            </w:r>
          </w:p>
        </w:tc>
        <w:tc>
          <w:tcPr>
            <w:tcW w:w="7046" w:type="dxa"/>
          </w:tcPr>
          <w:p w:rsidR="005A5129" w:rsidRPr="003C624C" w:rsidRDefault="005A5129" w:rsidP="00394AB5">
            <w:pPr>
              <w:bidi/>
              <w:jc w:val="both"/>
              <w:rPr>
                <w:rFonts w:cs="Simplified Arabic"/>
              </w:rPr>
            </w:pPr>
            <w:r w:rsidRPr="003C624C">
              <w:rPr>
                <w:rFonts w:ascii="Simplified Arabic" w:hAnsi="Simplified Arabic" w:cs="Simplified Arabic"/>
                <w:rtl/>
              </w:rPr>
              <w:t xml:space="preserve">التوزيع النسبي لأرباب الأسر حسب العمر </w:t>
            </w:r>
            <w:r w:rsidRPr="003C624C">
              <w:rPr>
                <w:rFonts w:ascii="Simplified Arabic" w:hAnsi="Simplified Arabic" w:cs="Simplified Arabic" w:hint="cs"/>
                <w:rtl/>
              </w:rPr>
              <w:t>وا</w:t>
            </w:r>
            <w:r w:rsidRPr="003C624C">
              <w:rPr>
                <w:rFonts w:ascii="Simplified Arabic" w:hAnsi="Simplified Arabic" w:cs="Simplified Arabic"/>
                <w:rtl/>
              </w:rPr>
              <w:t>لمنطقة والجنس</w:t>
            </w:r>
            <w:r w:rsidRPr="003C624C">
              <w:rPr>
                <w:rFonts w:ascii="Simplified Arabic" w:hAnsi="Simplified Arabic" w:cs="Simplified Arabic" w:hint="cs"/>
                <w:rtl/>
                <w:lang w:bidi="ar-EG"/>
              </w:rPr>
              <w:t>،</w:t>
            </w:r>
            <w:r w:rsidRPr="003C624C">
              <w:rPr>
                <w:rFonts w:ascii="Simplified Arabic" w:hAnsi="Simplified Arabic" w:cs="Simplified Arabic"/>
                <w:rtl/>
              </w:rPr>
              <w:t xml:space="preserve"> 2017</w:t>
            </w:r>
          </w:p>
        </w:tc>
        <w:tc>
          <w:tcPr>
            <w:tcW w:w="844" w:type="dxa"/>
          </w:tcPr>
          <w:p w:rsidR="005A5129" w:rsidRPr="003C624C" w:rsidRDefault="005A5129" w:rsidP="002A1293">
            <w:pPr>
              <w:bidi/>
              <w:jc w:val="center"/>
              <w:rPr>
                <w:rFonts w:cs="Simplified Arabic"/>
                <w:b/>
                <w:bCs/>
              </w:rPr>
            </w:pPr>
            <w:r w:rsidRPr="003C624C">
              <w:rPr>
                <w:rFonts w:cs="Simplified Arabic" w:hint="cs"/>
                <w:b/>
                <w:bCs/>
                <w:rtl/>
              </w:rPr>
              <w:t>49</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420"/>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21:</w:t>
            </w:r>
          </w:p>
        </w:tc>
        <w:tc>
          <w:tcPr>
            <w:tcW w:w="7046" w:type="dxa"/>
          </w:tcPr>
          <w:p w:rsidR="005A5129" w:rsidRPr="003C624C" w:rsidRDefault="005A5129" w:rsidP="002A1293">
            <w:pPr>
              <w:autoSpaceDE w:val="0"/>
              <w:autoSpaceDN w:val="0"/>
              <w:bidi/>
              <w:adjustRightInd w:val="0"/>
              <w:jc w:val="both"/>
              <w:rPr>
                <w:rFonts w:cs="Simplified Arabic"/>
                <w:rtl/>
              </w:rPr>
            </w:pPr>
            <w:r w:rsidRPr="003C624C">
              <w:rPr>
                <w:rFonts w:ascii="Simplified Arabic" w:hAnsi="Simplified Arabic" w:cs="Simplified Arabic"/>
                <w:rtl/>
              </w:rPr>
              <w:t>التوزيع النسبي للأفراد (60 سنة فأكثر) حسب العلاقة بقوة العمل والجنس، 1997</w:t>
            </w:r>
            <w:r w:rsidRPr="003C624C">
              <w:rPr>
                <w:rFonts w:ascii="Simplified Arabic" w:hAnsi="Simplified Arabic" w:cs="Simplified Arabic" w:hint="cs"/>
                <w:rtl/>
              </w:rPr>
              <w:t>، 2017</w:t>
            </w:r>
          </w:p>
        </w:tc>
        <w:tc>
          <w:tcPr>
            <w:tcW w:w="844" w:type="dxa"/>
          </w:tcPr>
          <w:p w:rsidR="005A5129" w:rsidRPr="003C624C" w:rsidRDefault="0029164A" w:rsidP="002A1293">
            <w:pPr>
              <w:pStyle w:val="Heading2"/>
              <w:jc w:val="center"/>
              <w:rPr>
                <w:sz w:val="24"/>
                <w:szCs w:val="24"/>
                <w:rtl/>
                <w:lang w:eastAsia="ar-SA"/>
              </w:rPr>
            </w:pPr>
            <w:r>
              <w:rPr>
                <w:rFonts w:hint="cs"/>
                <w:sz w:val="24"/>
                <w:szCs w:val="24"/>
                <w:rtl/>
                <w:lang w:eastAsia="ar-SA"/>
              </w:rPr>
              <w:t>52</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autoSpaceDE w:val="0"/>
              <w:autoSpaceDN w:val="0"/>
              <w:bidi/>
              <w:adjustRightInd w:val="0"/>
              <w:jc w:val="both"/>
              <w:rPr>
                <w:rFonts w:cs="Simplified Arabic"/>
                <w:rtl/>
              </w:rPr>
            </w:pPr>
          </w:p>
        </w:tc>
        <w:tc>
          <w:tcPr>
            <w:tcW w:w="844" w:type="dxa"/>
          </w:tcPr>
          <w:p w:rsidR="005A5129" w:rsidRPr="003C624C" w:rsidRDefault="005A5129" w:rsidP="002A1293">
            <w:pPr>
              <w:pStyle w:val="Heading2"/>
              <w:jc w:val="center"/>
              <w:rPr>
                <w:sz w:val="24"/>
                <w:szCs w:val="24"/>
                <w:rtl/>
                <w:lang w:eastAsia="ar-SA"/>
              </w:rPr>
            </w:pPr>
          </w:p>
        </w:tc>
      </w:tr>
      <w:tr w:rsidR="005A5129" w:rsidRPr="003C624C" w:rsidTr="002A1293">
        <w:trPr>
          <w:trHeight w:val="427"/>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22:</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التوزيع النسبي للأفراد (60 سنة فأكثر) حسب العلاقة بقوة العمل والجنس والمنطقة، 2017</w:t>
            </w:r>
          </w:p>
        </w:tc>
        <w:tc>
          <w:tcPr>
            <w:tcW w:w="844" w:type="dxa"/>
          </w:tcPr>
          <w:p w:rsidR="005A5129" w:rsidRPr="003C624C" w:rsidRDefault="0029164A" w:rsidP="002A1293">
            <w:pPr>
              <w:bidi/>
              <w:jc w:val="center"/>
              <w:rPr>
                <w:rFonts w:cs="Simplified Arabic"/>
                <w:b/>
                <w:bCs/>
              </w:rPr>
            </w:pPr>
            <w:r>
              <w:rPr>
                <w:rFonts w:cs="Simplified Arabic" w:hint="cs"/>
                <w:b/>
                <w:bCs/>
                <w:rtl/>
              </w:rPr>
              <w:t>52</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14"/>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23:</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الحالة العملية</w:t>
            </w:r>
            <w:r w:rsidRPr="003C624C">
              <w:rPr>
                <w:rFonts w:ascii="Simplified Arabic" w:hAnsi="Simplified Arabic" w:cs="Simplified Arabic" w:hint="cs"/>
                <w:rtl/>
              </w:rPr>
              <w:t xml:space="preserve"> الرئيسية</w:t>
            </w:r>
            <w:r w:rsidRPr="003C624C">
              <w:rPr>
                <w:rFonts w:ascii="Simplified Arabic" w:hAnsi="Simplified Arabic" w:cs="Simplified Arabic"/>
                <w:rtl/>
              </w:rPr>
              <w:t xml:space="preserve"> والجنس والمنطقة، 1997</w:t>
            </w:r>
          </w:p>
        </w:tc>
        <w:tc>
          <w:tcPr>
            <w:tcW w:w="844" w:type="dxa"/>
          </w:tcPr>
          <w:p w:rsidR="005A5129" w:rsidRPr="003C624C" w:rsidRDefault="0029164A" w:rsidP="002A1293">
            <w:pPr>
              <w:bidi/>
              <w:jc w:val="center"/>
              <w:rPr>
                <w:rFonts w:cs="Simplified Arabic"/>
                <w:b/>
                <w:bCs/>
                <w:rtl/>
              </w:rPr>
            </w:pPr>
            <w:r>
              <w:rPr>
                <w:rFonts w:cs="Simplified Arabic" w:hint="cs"/>
                <w:b/>
                <w:bCs/>
                <w:rtl/>
              </w:rPr>
              <w:t>54</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21"/>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24:</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الحالة العملية</w:t>
            </w:r>
            <w:r w:rsidRPr="003C624C">
              <w:rPr>
                <w:rFonts w:ascii="Simplified Arabic" w:hAnsi="Simplified Arabic" w:cs="Simplified Arabic" w:hint="cs"/>
                <w:rtl/>
              </w:rPr>
              <w:t xml:space="preserve"> الرئيسية</w:t>
            </w:r>
            <w:r w:rsidRPr="003C624C">
              <w:rPr>
                <w:rFonts w:ascii="Simplified Arabic" w:hAnsi="Simplified Arabic" w:cs="Simplified Arabic"/>
                <w:rtl/>
              </w:rPr>
              <w:t xml:space="preserve"> والجنس والمنطقة، 2017</w:t>
            </w:r>
          </w:p>
        </w:tc>
        <w:tc>
          <w:tcPr>
            <w:tcW w:w="844" w:type="dxa"/>
          </w:tcPr>
          <w:p w:rsidR="005A5129" w:rsidRPr="003C624C" w:rsidRDefault="0029164A" w:rsidP="002A1293">
            <w:pPr>
              <w:bidi/>
              <w:jc w:val="center"/>
              <w:rPr>
                <w:rFonts w:cs="Simplified Arabic"/>
                <w:b/>
                <w:bCs/>
                <w:rtl/>
              </w:rPr>
            </w:pPr>
            <w:r>
              <w:rPr>
                <w:rFonts w:cs="Simplified Arabic" w:hint="cs"/>
                <w:b/>
                <w:bCs/>
                <w:rtl/>
              </w:rPr>
              <w:t>54</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03"/>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25:</w:t>
            </w:r>
          </w:p>
        </w:tc>
        <w:tc>
          <w:tcPr>
            <w:tcW w:w="7046" w:type="dxa"/>
          </w:tcPr>
          <w:p w:rsidR="005A5129" w:rsidRPr="003C624C" w:rsidRDefault="005A5129" w:rsidP="00394AB5">
            <w:pPr>
              <w:bidi/>
              <w:jc w:val="both"/>
              <w:rPr>
                <w:rFonts w:ascii="Simplified Arabic" w:hAnsi="Simplified Arabic" w:cs="Simplified Arabic"/>
                <w:rtl/>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المهنة الرئيسية والمنطقة، 1997، 2017</w:t>
            </w:r>
          </w:p>
        </w:tc>
        <w:tc>
          <w:tcPr>
            <w:tcW w:w="844" w:type="dxa"/>
          </w:tcPr>
          <w:p w:rsidR="005A5129" w:rsidRPr="003C624C" w:rsidRDefault="0029164A" w:rsidP="002A1293">
            <w:pPr>
              <w:bidi/>
              <w:jc w:val="center"/>
              <w:rPr>
                <w:rFonts w:cs="Simplified Arabic"/>
                <w:b/>
                <w:bCs/>
              </w:rPr>
            </w:pPr>
            <w:r>
              <w:rPr>
                <w:rFonts w:cs="Simplified Arabic" w:hint="cs"/>
                <w:b/>
                <w:bCs/>
                <w:rtl/>
              </w:rPr>
              <w:t>55</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12"/>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26:</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w:t>
            </w:r>
            <w:r w:rsidRPr="003C624C">
              <w:rPr>
                <w:rFonts w:ascii="Simplified Arabic" w:hAnsi="Simplified Arabic" w:cs="Simplified Arabic"/>
                <w:color w:val="000000" w:themeColor="text1"/>
                <w:rtl/>
              </w:rPr>
              <w:t>المهنة الرئيسية والجنس</w:t>
            </w:r>
            <w:r w:rsidRPr="003C624C">
              <w:rPr>
                <w:rFonts w:ascii="Simplified Arabic" w:hAnsi="Simplified Arabic" w:cs="Simplified Arabic"/>
                <w:rtl/>
              </w:rPr>
              <w:t xml:space="preserve"> والمنطقة، 2017</w:t>
            </w:r>
          </w:p>
        </w:tc>
        <w:tc>
          <w:tcPr>
            <w:tcW w:w="844" w:type="dxa"/>
          </w:tcPr>
          <w:p w:rsidR="005A5129" w:rsidRPr="003C624C" w:rsidRDefault="0029164A" w:rsidP="002A1293">
            <w:pPr>
              <w:bidi/>
              <w:jc w:val="center"/>
              <w:rPr>
                <w:rFonts w:cs="Simplified Arabic"/>
                <w:b/>
                <w:bCs/>
              </w:rPr>
            </w:pPr>
            <w:r>
              <w:rPr>
                <w:rFonts w:cs="Simplified Arabic" w:hint="cs"/>
                <w:b/>
                <w:bCs/>
                <w:rtl/>
              </w:rPr>
              <w:t>56</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08"/>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27:</w:t>
            </w:r>
          </w:p>
        </w:tc>
        <w:tc>
          <w:tcPr>
            <w:tcW w:w="7046" w:type="dxa"/>
          </w:tcPr>
          <w:p w:rsidR="005A5129" w:rsidRPr="003C624C" w:rsidRDefault="005A5129" w:rsidP="002A1293">
            <w:pPr>
              <w:bidi/>
              <w:jc w:val="both"/>
              <w:rPr>
                <w:rFonts w:cs="Simplified Arabic"/>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w:t>
            </w:r>
            <w:r w:rsidRPr="003C624C">
              <w:rPr>
                <w:rFonts w:ascii="Simplified Arabic" w:hAnsi="Simplified Arabic" w:cs="Simplified Arabic"/>
                <w:color w:val="000000" w:themeColor="text1"/>
                <w:rtl/>
              </w:rPr>
              <w:t>النشاط الاقتصادي والجنس</w:t>
            </w:r>
            <w:r w:rsidRPr="003C624C">
              <w:rPr>
                <w:rFonts w:ascii="Simplified Arabic" w:hAnsi="Simplified Arabic" w:cs="Simplified Arabic"/>
                <w:rtl/>
              </w:rPr>
              <w:t xml:space="preserve"> والمنطقة، 2017</w:t>
            </w:r>
          </w:p>
        </w:tc>
        <w:tc>
          <w:tcPr>
            <w:tcW w:w="844" w:type="dxa"/>
          </w:tcPr>
          <w:p w:rsidR="005A5129" w:rsidRPr="003C624C" w:rsidRDefault="0029164A" w:rsidP="002A1293">
            <w:pPr>
              <w:bidi/>
              <w:jc w:val="center"/>
              <w:rPr>
                <w:rFonts w:cs="Simplified Arabic"/>
                <w:b/>
                <w:bCs/>
              </w:rPr>
            </w:pPr>
            <w:r>
              <w:rPr>
                <w:rFonts w:cs="Simplified Arabic" w:hint="cs"/>
                <w:b/>
                <w:bCs/>
                <w:rtl/>
              </w:rPr>
              <w:t>57</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718"/>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28:</w:t>
            </w:r>
          </w:p>
        </w:tc>
        <w:tc>
          <w:tcPr>
            <w:tcW w:w="7046" w:type="dxa"/>
          </w:tcPr>
          <w:p w:rsidR="005A5129" w:rsidRPr="003C624C" w:rsidRDefault="005A5129" w:rsidP="002A1293">
            <w:pPr>
              <w:bidi/>
              <w:jc w:val="both"/>
              <w:rPr>
                <w:rFonts w:cs="Simplified Arabic"/>
                <w:rtl/>
              </w:rPr>
            </w:pPr>
            <w:r w:rsidRPr="003C624C">
              <w:rPr>
                <w:rFonts w:ascii="Simplified Arabic" w:hAnsi="Simplified Arabic" w:cs="Simplified Arabic"/>
                <w:rtl/>
              </w:rPr>
              <w:t xml:space="preserve">التوزيع النسبي للأفراد (60 سنة فأكثر) العاملين </w:t>
            </w:r>
            <w:r w:rsidRPr="003C624C">
              <w:rPr>
                <w:rFonts w:ascii="Simplified Arabic" w:hAnsi="Simplified Arabic" w:cs="Simplified Arabic" w:hint="cs"/>
                <w:rtl/>
              </w:rPr>
              <w:t>والمتعطلين</w:t>
            </w:r>
            <w:r w:rsidRPr="003C624C">
              <w:rPr>
                <w:rFonts w:ascii="Simplified Arabic" w:hAnsi="Simplified Arabic" w:cs="Simplified Arabic"/>
                <w:rtl/>
              </w:rPr>
              <w:t xml:space="preserve"> الذين سبق لهم العمل حسب مكان العمل والجنس والمنطقة، 2017</w:t>
            </w:r>
          </w:p>
        </w:tc>
        <w:tc>
          <w:tcPr>
            <w:tcW w:w="844" w:type="dxa"/>
          </w:tcPr>
          <w:p w:rsidR="005A5129" w:rsidRPr="003C624C" w:rsidRDefault="0029164A" w:rsidP="002A1293">
            <w:pPr>
              <w:bidi/>
              <w:jc w:val="center"/>
              <w:rPr>
                <w:rFonts w:cs="Simplified Arabic"/>
                <w:b/>
                <w:bCs/>
              </w:rPr>
            </w:pPr>
            <w:r>
              <w:rPr>
                <w:rFonts w:cs="Simplified Arabic" w:hint="cs"/>
                <w:b/>
                <w:bCs/>
                <w:rtl/>
              </w:rPr>
              <w:t>57</w:t>
            </w:r>
          </w:p>
        </w:tc>
      </w:tr>
      <w:tr w:rsidR="005A5129" w:rsidRPr="003C624C" w:rsidTr="002A1293">
        <w:trPr>
          <w:trHeight w:hRule="exact" w:val="113"/>
          <w:jc w:val="center"/>
        </w:trPr>
        <w:tc>
          <w:tcPr>
            <w:tcW w:w="1067" w:type="dxa"/>
          </w:tcPr>
          <w:p w:rsidR="005A5129" w:rsidRPr="003C624C" w:rsidRDefault="005A5129" w:rsidP="002A1293">
            <w:pPr>
              <w:bidi/>
              <w:jc w:val="both"/>
              <w:rPr>
                <w:rFonts w:cs="Simplified Arabic"/>
                <w:b/>
                <w:bCs/>
                <w:rtl/>
              </w:rPr>
            </w:pPr>
          </w:p>
        </w:tc>
        <w:tc>
          <w:tcPr>
            <w:tcW w:w="7046" w:type="dxa"/>
          </w:tcPr>
          <w:p w:rsidR="005A5129" w:rsidRPr="003C624C" w:rsidRDefault="005A5129" w:rsidP="002A1293">
            <w:pPr>
              <w:bidi/>
              <w:jc w:val="both"/>
              <w:rPr>
                <w:rFonts w:cs="Simplified Arabic"/>
                <w:rtl/>
              </w:rPr>
            </w:pPr>
          </w:p>
        </w:tc>
        <w:tc>
          <w:tcPr>
            <w:tcW w:w="844" w:type="dxa"/>
          </w:tcPr>
          <w:p w:rsidR="005A5129" w:rsidRPr="003C624C" w:rsidRDefault="005A5129" w:rsidP="002A1293">
            <w:pPr>
              <w:bidi/>
              <w:jc w:val="center"/>
              <w:rPr>
                <w:rFonts w:cs="Simplified Arabic"/>
                <w:b/>
                <w:bCs/>
                <w:rtl/>
              </w:rPr>
            </w:pPr>
          </w:p>
        </w:tc>
      </w:tr>
      <w:tr w:rsidR="005A5129" w:rsidRPr="003C624C" w:rsidTr="002A1293">
        <w:trPr>
          <w:trHeight w:val="20"/>
          <w:jc w:val="center"/>
        </w:trPr>
        <w:tc>
          <w:tcPr>
            <w:tcW w:w="1067" w:type="dxa"/>
          </w:tcPr>
          <w:p w:rsidR="005A5129" w:rsidRPr="003C624C" w:rsidRDefault="005A5129" w:rsidP="002A1293">
            <w:pPr>
              <w:bidi/>
              <w:jc w:val="both"/>
              <w:rPr>
                <w:rFonts w:cs="Simplified Arabic"/>
                <w:b/>
                <w:bCs/>
                <w:rtl/>
              </w:rPr>
            </w:pPr>
            <w:r w:rsidRPr="003C624C">
              <w:rPr>
                <w:rFonts w:cs="Simplified Arabic"/>
                <w:b/>
                <w:bCs/>
                <w:rtl/>
              </w:rPr>
              <w:t>جدول 29:</w:t>
            </w:r>
          </w:p>
        </w:tc>
        <w:tc>
          <w:tcPr>
            <w:tcW w:w="7046" w:type="dxa"/>
          </w:tcPr>
          <w:p w:rsidR="005A5129" w:rsidRPr="003C624C" w:rsidRDefault="005A5129" w:rsidP="00F41A54">
            <w:pPr>
              <w:bidi/>
              <w:jc w:val="both"/>
              <w:rPr>
                <w:rFonts w:ascii="Simplified Arabic" w:hAnsi="Simplified Arabic" w:cs="Simplified Arabic"/>
                <w:rtl/>
              </w:rPr>
            </w:pPr>
            <w:r w:rsidRPr="003C624C">
              <w:rPr>
                <w:rFonts w:ascii="Simplified Arabic" w:hAnsi="Simplified Arabic" w:cs="Simplified Arabic"/>
                <w:rtl/>
              </w:rPr>
              <w:t>التوزيع النسبي للأفراد (60 سنة فأكثر) خارج القوى العاملة حسب السبب والجنس</w:t>
            </w:r>
            <w:r w:rsidR="00F41A54">
              <w:rPr>
                <w:rFonts w:ascii="Simplified Arabic" w:hAnsi="Simplified Arabic" w:cs="Simplified Arabic" w:hint="cs"/>
                <w:rtl/>
              </w:rPr>
              <w:t xml:space="preserve"> </w:t>
            </w:r>
            <w:r w:rsidRPr="003C624C">
              <w:rPr>
                <w:rFonts w:ascii="Simplified Arabic" w:hAnsi="Simplified Arabic" w:cs="Simplified Arabic"/>
                <w:rtl/>
              </w:rPr>
              <w:t xml:space="preserve"> والمنطقة، 2017</w:t>
            </w:r>
          </w:p>
        </w:tc>
        <w:tc>
          <w:tcPr>
            <w:tcW w:w="844" w:type="dxa"/>
          </w:tcPr>
          <w:p w:rsidR="005A5129" w:rsidRPr="003C624C" w:rsidRDefault="0029164A" w:rsidP="002A1293">
            <w:pPr>
              <w:bidi/>
              <w:jc w:val="center"/>
              <w:rPr>
                <w:rFonts w:cs="Simplified Arabic"/>
                <w:b/>
                <w:bCs/>
              </w:rPr>
            </w:pPr>
            <w:r>
              <w:rPr>
                <w:rFonts w:cs="Simplified Arabic" w:hint="cs"/>
                <w:b/>
                <w:bCs/>
                <w:rtl/>
              </w:rPr>
              <w:t>58</w:t>
            </w:r>
          </w:p>
        </w:tc>
      </w:tr>
    </w:tbl>
    <w:p w:rsidR="001B5B9B" w:rsidRDefault="001B5B9B" w:rsidP="0053664D">
      <w:pPr>
        <w:keepNext/>
        <w:outlineLvl w:val="0"/>
        <w:rPr>
          <w:rFonts w:ascii="Simplified Arabic" w:hAnsi="Simplified Arabic" w:cs="Simplified Arabic"/>
          <w:b/>
          <w:bCs/>
        </w:rPr>
      </w:pPr>
    </w:p>
    <w:p w:rsidR="00823D11" w:rsidRDefault="00823D11" w:rsidP="001B5B9B">
      <w:pPr>
        <w:pStyle w:val="Title"/>
        <w:rPr>
          <w:rFonts w:cs="Simplified Arabic"/>
          <w:sz w:val="28"/>
          <w:szCs w:val="28"/>
          <w:rtl/>
        </w:rPr>
      </w:pPr>
    </w:p>
    <w:p w:rsidR="00823D11" w:rsidRDefault="00823D11" w:rsidP="001B5B9B">
      <w:pPr>
        <w:pStyle w:val="Title"/>
        <w:rPr>
          <w:rFonts w:cs="Simplified Arabic"/>
          <w:sz w:val="28"/>
          <w:szCs w:val="28"/>
          <w:rtl/>
        </w:rPr>
      </w:pPr>
    </w:p>
    <w:p w:rsidR="00823D11" w:rsidRDefault="00823D11" w:rsidP="001B5B9B">
      <w:pPr>
        <w:pStyle w:val="Title"/>
        <w:rPr>
          <w:rFonts w:cs="Simplified Arabic"/>
          <w:sz w:val="28"/>
          <w:szCs w:val="28"/>
          <w:rtl/>
        </w:rPr>
      </w:pPr>
    </w:p>
    <w:p w:rsidR="00823D11" w:rsidRDefault="00823D11" w:rsidP="001B5B9B">
      <w:pPr>
        <w:pStyle w:val="Title"/>
        <w:rPr>
          <w:rFonts w:cs="Simplified Arabic"/>
          <w:sz w:val="28"/>
          <w:szCs w:val="28"/>
          <w:rtl/>
        </w:rPr>
      </w:pPr>
    </w:p>
    <w:p w:rsidR="00823D11" w:rsidRDefault="00823D11" w:rsidP="001B5B9B">
      <w:pPr>
        <w:pStyle w:val="Title"/>
        <w:rPr>
          <w:rFonts w:cs="Simplified Arabic"/>
          <w:sz w:val="28"/>
          <w:szCs w:val="28"/>
          <w:rtl/>
        </w:rPr>
      </w:pPr>
    </w:p>
    <w:p w:rsidR="00C94BCA" w:rsidRDefault="00C94BCA" w:rsidP="001B5B9B">
      <w:pPr>
        <w:pStyle w:val="Title"/>
        <w:rPr>
          <w:rFonts w:cs="Simplified Arabic"/>
          <w:sz w:val="28"/>
          <w:szCs w:val="28"/>
          <w:rtl/>
        </w:rPr>
      </w:pPr>
    </w:p>
    <w:p w:rsidR="00C94BCA" w:rsidRDefault="00C94BCA" w:rsidP="001B5B9B">
      <w:pPr>
        <w:pStyle w:val="Title"/>
        <w:rPr>
          <w:rFonts w:cs="Simplified Arabic"/>
          <w:sz w:val="28"/>
          <w:szCs w:val="28"/>
          <w:rtl/>
        </w:rPr>
      </w:pPr>
    </w:p>
    <w:p w:rsidR="001B5B9B" w:rsidRPr="001B5B9B" w:rsidRDefault="00831B49" w:rsidP="001B5B9B">
      <w:pPr>
        <w:pStyle w:val="Title"/>
        <w:rPr>
          <w:rFonts w:cs="Simplified Arabic"/>
          <w:sz w:val="28"/>
          <w:szCs w:val="28"/>
          <w:rtl/>
        </w:rPr>
      </w:pPr>
      <w:r>
        <w:rPr>
          <w:rFonts w:cs="Simplified Arabic" w:hint="cs"/>
          <w:sz w:val="28"/>
          <w:szCs w:val="28"/>
          <w:rtl/>
        </w:rPr>
        <w:lastRenderedPageBreak/>
        <w:t>المقدمة</w:t>
      </w:r>
    </w:p>
    <w:p w:rsidR="001B5B9B" w:rsidRPr="001B5B9B" w:rsidRDefault="001B5B9B" w:rsidP="001B5B9B">
      <w:pPr>
        <w:pStyle w:val="Title"/>
        <w:rPr>
          <w:rFonts w:cs="Simplified Arabic"/>
          <w:szCs w:val="24"/>
          <w:rtl/>
        </w:rPr>
      </w:pPr>
    </w:p>
    <w:p w:rsidR="00260775" w:rsidRDefault="00260775" w:rsidP="00260775">
      <w:pPr>
        <w:bidi/>
        <w:jc w:val="both"/>
        <w:rPr>
          <w:rFonts w:cs="Simplified Arabic"/>
          <w:rtl/>
        </w:rPr>
      </w:pPr>
      <w:r w:rsidRPr="001D09FA">
        <w:rPr>
          <w:rFonts w:cs="Simplified Arabic"/>
          <w:rtl/>
        </w:rPr>
        <w:t>تعتبر التعدادات من أهم مصادر البيانات، حيث قام الجهاز المركزي للإحصاء الفلسطيني بتنفيذ التعدادين الأول والثاني للسكان والمساكن والمنشآت، في العامين 1997، 2007، ثم التعداد الثالث في عام 2017، وقد تم الحصول من خلالهما على مجموعة متكاملة من البيانات المتعلقة بالخصائص السكانية والاجتماعية والاقتصادية للمجتمع، كما قام الجهاز بتنفيذ العديد من المسوح الأسرية. وقد اعتمدت هذه الدراسة على بيانات تلك المصادر</w:t>
      </w:r>
      <w:r w:rsidRPr="001D09FA">
        <w:rPr>
          <w:rFonts w:cs="Simplified Arabic" w:hint="cs"/>
          <w:rtl/>
        </w:rPr>
        <w:t>.</w:t>
      </w:r>
    </w:p>
    <w:p w:rsidR="00260775" w:rsidRPr="00260775" w:rsidRDefault="00260775" w:rsidP="00260775">
      <w:pPr>
        <w:bidi/>
        <w:jc w:val="both"/>
        <w:rPr>
          <w:rFonts w:cs="Simplified Arabic"/>
          <w:sz w:val="16"/>
          <w:szCs w:val="16"/>
          <w:rtl/>
        </w:rPr>
      </w:pPr>
    </w:p>
    <w:p w:rsidR="00260775" w:rsidRDefault="00260775" w:rsidP="00260775">
      <w:pPr>
        <w:bidi/>
        <w:jc w:val="both"/>
        <w:rPr>
          <w:rFonts w:cs="Simplified Arabic"/>
          <w:rtl/>
        </w:rPr>
      </w:pPr>
      <w:r w:rsidRPr="001D09FA">
        <w:rPr>
          <w:rFonts w:cs="Simplified Arabic"/>
          <w:rtl/>
        </w:rPr>
        <w:t xml:space="preserve">وحرصاً منه على الاستفادة القصوى من هذه البيانات قام الجهاز بإصدار سلسلة من التقارير الإحصائية من بيانات التعداد والمسوحات المختلفة ومنها تقارير تفصيلية </w:t>
      </w:r>
      <w:r w:rsidRPr="001D09FA">
        <w:rPr>
          <w:rFonts w:cs="Simplified Arabic" w:hint="cs"/>
          <w:rtl/>
        </w:rPr>
        <w:t xml:space="preserve">لخصائص </w:t>
      </w:r>
      <w:r w:rsidRPr="001D09FA">
        <w:rPr>
          <w:rFonts w:cs="Simplified Arabic"/>
          <w:rtl/>
        </w:rPr>
        <w:t>كل من السكان والمساكن والمباني والمنشآت</w:t>
      </w:r>
      <w:r w:rsidRPr="001D09FA">
        <w:rPr>
          <w:rFonts w:cs="Simplified Arabic"/>
        </w:rPr>
        <w:t>.</w:t>
      </w:r>
      <w:r w:rsidRPr="001D09FA">
        <w:rPr>
          <w:rFonts w:cs="Simplified Arabic" w:hint="cs"/>
          <w:rtl/>
          <w:lang w:bidi="ar-JO"/>
        </w:rPr>
        <w:t xml:space="preserve">  </w:t>
      </w:r>
      <w:r w:rsidRPr="001D09FA">
        <w:rPr>
          <w:rFonts w:cs="Simplified Arabic"/>
          <w:rtl/>
        </w:rPr>
        <w:t xml:space="preserve">واستكمالا لعمليات نشر وتعميم بيانات التعداد ولتحقيق الاستخدام الأمثل لهذه البيانات يقوم الجهاز بتنفيذ مشروع تحليل بيانات التعداد، بالتعاون مع مؤسسات </w:t>
      </w:r>
      <w:r w:rsidRPr="001D09FA">
        <w:rPr>
          <w:rFonts w:cs="Simplified Arabic" w:hint="cs"/>
          <w:rtl/>
          <w:lang w:bidi="ar-JO"/>
        </w:rPr>
        <w:t>القطاع</w:t>
      </w:r>
      <w:r w:rsidRPr="001D09FA">
        <w:rPr>
          <w:rFonts w:cs="Simplified Arabic"/>
          <w:rtl/>
        </w:rPr>
        <w:t xml:space="preserve"> الخاص، ويشمل هذا المشروع إعداد سلسلة من التقارير التحليلية لنتائج التعداد، لإتاحة المجال لأفراد المجتمع لفهم وإدراك أفضل لبيانات التعداد</w:t>
      </w:r>
      <w:r w:rsidRPr="001D09FA">
        <w:rPr>
          <w:rFonts w:cs="Simplified Arabic"/>
        </w:rPr>
        <w:t>.</w:t>
      </w:r>
    </w:p>
    <w:p w:rsidR="00260775" w:rsidRPr="00260775" w:rsidRDefault="00260775" w:rsidP="00260775">
      <w:pPr>
        <w:bidi/>
        <w:jc w:val="both"/>
        <w:rPr>
          <w:rFonts w:cs="Simplified Arabic"/>
          <w:sz w:val="16"/>
          <w:szCs w:val="16"/>
          <w:rtl/>
        </w:rPr>
      </w:pPr>
    </w:p>
    <w:p w:rsidR="00260775" w:rsidRDefault="00260775" w:rsidP="00260775">
      <w:pPr>
        <w:bidi/>
        <w:jc w:val="both"/>
        <w:rPr>
          <w:rFonts w:cs="Simplified Arabic"/>
          <w:color w:val="FF0000"/>
          <w:rtl/>
        </w:rPr>
      </w:pPr>
      <w:r>
        <w:rPr>
          <w:rFonts w:ascii="Simplified Arabic" w:eastAsia="Arial" w:hAnsi="Simplified Arabic" w:cs="Simplified Arabic" w:hint="cs"/>
          <w:rtl/>
        </w:rPr>
        <w:t>يتزايد الاهتمام العالمي بقضايا كبار السن وسبل دمجهم في المجتمعات وذلك في ظل الزيادة الكبيرة في اعدادهم والذي ا</w:t>
      </w:r>
      <w:r w:rsidRPr="006F61A3">
        <w:rPr>
          <w:rFonts w:ascii="Simplified Arabic" w:eastAsia="Arial" w:hAnsi="Simplified Arabic" w:cs="Simplified Arabic"/>
          <w:rtl/>
        </w:rPr>
        <w:t xml:space="preserve">ستدعي تحرك </w:t>
      </w:r>
      <w:r>
        <w:rPr>
          <w:rFonts w:ascii="Simplified Arabic" w:eastAsia="Arial" w:hAnsi="Simplified Arabic" w:cs="Simplified Arabic" w:hint="cs"/>
          <w:rtl/>
        </w:rPr>
        <w:t>الدول وصناع</w:t>
      </w:r>
      <w:r w:rsidRPr="006F61A3">
        <w:rPr>
          <w:rFonts w:ascii="Simplified Arabic" w:eastAsia="Arial" w:hAnsi="Simplified Arabic" w:cs="Simplified Arabic"/>
          <w:rtl/>
        </w:rPr>
        <w:t xml:space="preserve"> القرار</w:t>
      </w:r>
      <w:r>
        <w:rPr>
          <w:rFonts w:ascii="Simplified Arabic" w:eastAsia="Arial" w:hAnsi="Simplified Arabic" w:cs="Simplified Arabic" w:hint="cs"/>
          <w:rtl/>
        </w:rPr>
        <w:t xml:space="preserve"> فيها</w:t>
      </w:r>
      <w:r>
        <w:rPr>
          <w:rFonts w:ascii="Simplified Arabic" w:eastAsia="Arial" w:hAnsi="Simplified Arabic" w:cs="Simplified Arabic"/>
          <w:rtl/>
        </w:rPr>
        <w:t xml:space="preserve"> </w:t>
      </w:r>
      <w:r>
        <w:rPr>
          <w:rFonts w:ascii="Simplified Arabic" w:eastAsia="Arial" w:hAnsi="Simplified Arabic" w:cs="Simplified Arabic" w:hint="cs"/>
          <w:rtl/>
        </w:rPr>
        <w:t>ل</w:t>
      </w:r>
      <w:r w:rsidRPr="006F61A3">
        <w:rPr>
          <w:rFonts w:ascii="Simplified Arabic" w:eastAsia="Arial" w:hAnsi="Simplified Arabic" w:cs="Simplified Arabic"/>
          <w:rtl/>
        </w:rPr>
        <w:t xml:space="preserve">بلورة منهجية </w:t>
      </w:r>
      <w:r>
        <w:rPr>
          <w:rFonts w:ascii="Simplified Arabic" w:eastAsia="Arial" w:hAnsi="Simplified Arabic" w:cs="Simplified Arabic" w:hint="cs"/>
          <w:rtl/>
        </w:rPr>
        <w:t xml:space="preserve">واطر </w:t>
      </w:r>
      <w:r w:rsidRPr="006F61A3">
        <w:rPr>
          <w:rFonts w:ascii="Simplified Arabic" w:eastAsia="Arial" w:hAnsi="Simplified Arabic" w:cs="Simplified Arabic"/>
          <w:rtl/>
        </w:rPr>
        <w:t xml:space="preserve">عمل </w:t>
      </w:r>
      <w:r>
        <w:rPr>
          <w:rFonts w:ascii="Simplified Arabic" w:eastAsia="Arial" w:hAnsi="Simplified Arabic" w:cs="Simplified Arabic" w:hint="cs"/>
          <w:rtl/>
        </w:rPr>
        <w:t>تهتم ب</w:t>
      </w:r>
      <w:r w:rsidRPr="006F61A3">
        <w:rPr>
          <w:rFonts w:ascii="Simplified Arabic" w:eastAsia="Arial" w:hAnsi="Simplified Arabic" w:cs="Simplified Arabic"/>
          <w:rtl/>
        </w:rPr>
        <w:t xml:space="preserve">قضايا كبار السن والشيخوخة، </w:t>
      </w:r>
      <w:r>
        <w:rPr>
          <w:rFonts w:cs="Simplified Arabic" w:hint="cs"/>
          <w:rtl/>
        </w:rPr>
        <w:t xml:space="preserve">اذ </w:t>
      </w:r>
      <w:r w:rsidRPr="005C665D">
        <w:rPr>
          <w:rFonts w:cs="Simplified Arabic" w:hint="cs"/>
          <w:rtl/>
        </w:rPr>
        <w:t>تشهد معظم الدول النامية بما فيه المنطقة العربية وفلسطين معدلات نمو سكانية مرتفعة و</w:t>
      </w:r>
      <w:r>
        <w:rPr>
          <w:rFonts w:cs="Simplified Arabic" w:hint="cs"/>
          <w:rtl/>
        </w:rPr>
        <w:t>ارتفاعا</w:t>
      </w:r>
      <w:r w:rsidRPr="005C665D">
        <w:rPr>
          <w:rFonts w:cs="Simplified Arabic" w:hint="cs"/>
          <w:rtl/>
        </w:rPr>
        <w:t xml:space="preserve"> كبي</w:t>
      </w:r>
      <w:r w:rsidRPr="005C665D">
        <w:rPr>
          <w:rFonts w:cs="Simplified Arabic" w:hint="eastAsia"/>
          <w:rtl/>
        </w:rPr>
        <w:t>ر</w:t>
      </w:r>
      <w:r>
        <w:rPr>
          <w:rFonts w:cs="Simplified Arabic" w:hint="cs"/>
          <w:rtl/>
        </w:rPr>
        <w:t>ا</w:t>
      </w:r>
      <w:r w:rsidRPr="005C665D">
        <w:rPr>
          <w:rFonts w:cs="Simplified Arabic" w:hint="cs"/>
          <w:rtl/>
        </w:rPr>
        <w:t xml:space="preserve"> في </w:t>
      </w:r>
      <w:r>
        <w:rPr>
          <w:rFonts w:cs="Simplified Arabic" w:hint="cs"/>
          <w:rtl/>
        </w:rPr>
        <w:t>أعد</w:t>
      </w:r>
      <w:r w:rsidRPr="005C665D">
        <w:rPr>
          <w:rFonts w:cs="Simplified Arabic" w:hint="cs"/>
          <w:rtl/>
        </w:rPr>
        <w:t>اد ونسب ال</w:t>
      </w:r>
      <w:r>
        <w:rPr>
          <w:rFonts w:cs="Simplified Arabic" w:hint="cs"/>
          <w:rtl/>
        </w:rPr>
        <w:t xml:space="preserve">أفراد </w:t>
      </w:r>
      <w:r w:rsidRPr="005C665D">
        <w:rPr>
          <w:rFonts w:cs="Simplified Arabic" w:hint="cs"/>
          <w:rtl/>
        </w:rPr>
        <w:t xml:space="preserve">كبار السن، حيث </w:t>
      </w:r>
      <w:r>
        <w:rPr>
          <w:rFonts w:cs="Simplified Arabic" w:hint="cs"/>
          <w:rtl/>
        </w:rPr>
        <w:t>ارتفع</w:t>
      </w:r>
      <w:r w:rsidRPr="005C665D">
        <w:rPr>
          <w:rFonts w:cs="Simplified Arabic" w:hint="cs"/>
          <w:rtl/>
        </w:rPr>
        <w:t xml:space="preserve"> عدد سكان المنطقة العربية ثلاث أضعاف في اقل من</w:t>
      </w:r>
      <w:r>
        <w:rPr>
          <w:rFonts w:cs="Simplified Arabic" w:hint="cs"/>
          <w:rtl/>
        </w:rPr>
        <w:t xml:space="preserve"> نحو</w:t>
      </w:r>
      <w:r w:rsidRPr="005C665D">
        <w:rPr>
          <w:rFonts w:cs="Simplified Arabic" w:hint="cs"/>
          <w:rtl/>
        </w:rPr>
        <w:t xml:space="preserve"> 50 عاما، من </w:t>
      </w:r>
      <w:r>
        <w:rPr>
          <w:rFonts w:cs="Simplified Arabic" w:hint="cs"/>
          <w:rtl/>
        </w:rPr>
        <w:t>حوالي</w:t>
      </w:r>
      <w:r w:rsidRPr="005C665D">
        <w:rPr>
          <w:rFonts w:cs="Simplified Arabic" w:hint="cs"/>
          <w:rtl/>
        </w:rPr>
        <w:t xml:space="preserve"> 123 مليون عام 1970 </w:t>
      </w:r>
      <w:r>
        <w:rPr>
          <w:rFonts w:cs="Simplified Arabic" w:hint="cs"/>
          <w:rtl/>
        </w:rPr>
        <w:t>إلى</w:t>
      </w:r>
      <w:r w:rsidRPr="005C665D">
        <w:rPr>
          <w:rFonts w:cs="Simplified Arabic" w:hint="cs"/>
          <w:rtl/>
        </w:rPr>
        <w:t xml:space="preserve"> </w:t>
      </w:r>
      <w:r>
        <w:rPr>
          <w:rFonts w:cs="Simplified Arabic" w:hint="cs"/>
          <w:rtl/>
        </w:rPr>
        <w:t>أكثر</w:t>
      </w:r>
      <w:r w:rsidRPr="005C665D">
        <w:rPr>
          <w:rFonts w:cs="Simplified Arabic" w:hint="cs"/>
          <w:rtl/>
        </w:rPr>
        <w:t xml:space="preserve"> من 400 مليون عام 2017</w:t>
      </w:r>
      <w:r>
        <w:rPr>
          <w:rFonts w:cs="Simplified Arabic" w:hint="cs"/>
          <w:rtl/>
        </w:rPr>
        <w:t>.</w:t>
      </w:r>
      <w:r>
        <w:rPr>
          <w:rFonts w:cs="Simplified Arabic" w:hint="cs"/>
          <w:color w:val="FF0000"/>
          <w:rtl/>
        </w:rPr>
        <w:t xml:space="preserve"> </w:t>
      </w:r>
    </w:p>
    <w:p w:rsidR="00260775" w:rsidRPr="00260775" w:rsidRDefault="00260775" w:rsidP="00260775">
      <w:pPr>
        <w:bidi/>
        <w:jc w:val="both"/>
        <w:rPr>
          <w:rFonts w:cs="Simplified Arabic"/>
          <w:color w:val="FF0000"/>
          <w:sz w:val="16"/>
          <w:szCs w:val="16"/>
          <w:rtl/>
        </w:rPr>
      </w:pPr>
    </w:p>
    <w:p w:rsidR="00260775" w:rsidRPr="00526F8F" w:rsidRDefault="009B447C" w:rsidP="00387F44">
      <w:pPr>
        <w:bidi/>
        <w:jc w:val="both"/>
        <w:rPr>
          <w:rFonts w:ascii="Simplified Arabic" w:eastAsia="Arial" w:hAnsi="Simplified Arabic" w:cs="Simplified Arabic"/>
          <w:rtl/>
        </w:rPr>
      </w:pPr>
      <w:r>
        <w:rPr>
          <w:rFonts w:ascii="Simplified Arabic" w:eastAsia="Arial" w:hAnsi="Simplified Arabic" w:cs="Simplified Arabic" w:hint="cs"/>
          <w:rtl/>
        </w:rPr>
        <w:t>ت</w:t>
      </w:r>
      <w:r w:rsidR="00526F8F" w:rsidRPr="00526F8F">
        <w:rPr>
          <w:rFonts w:ascii="Simplified Arabic" w:eastAsia="Arial" w:hAnsi="Simplified Arabic" w:cs="Simplified Arabic"/>
          <w:rtl/>
        </w:rPr>
        <w:t xml:space="preserve">عتبر دراسة </w:t>
      </w:r>
      <w:r w:rsidR="008E686C">
        <w:rPr>
          <w:rFonts w:ascii="Simplified Arabic" w:eastAsia="Arial" w:hAnsi="Simplified Arabic" w:cs="Simplified Arabic" w:hint="cs"/>
          <w:rtl/>
        </w:rPr>
        <w:t>واقع المسنين ومتطلبات رعايتهم</w:t>
      </w:r>
      <w:r w:rsidR="002C5847">
        <w:rPr>
          <w:rFonts w:ascii="Simplified Arabic" w:eastAsia="Arial" w:hAnsi="Simplified Arabic" w:cs="Simplified Arabic" w:hint="cs"/>
          <w:rtl/>
        </w:rPr>
        <w:t xml:space="preserve"> في فلسطين</w:t>
      </w:r>
      <w:r w:rsidR="00526F8F" w:rsidRPr="00526F8F">
        <w:rPr>
          <w:rFonts w:ascii="Simplified Arabic" w:eastAsia="Arial" w:hAnsi="Simplified Arabic" w:cs="Simplified Arabic"/>
          <w:rtl/>
        </w:rPr>
        <w:t xml:space="preserve"> أحد التقارير الهامة الصادرة من واقع بيانات التعداد كونها تحلل واقع فئة هامة من فئات المجتمع الفلسطيني، سبق أن قامت بدور هام وحيوي، ولا تزال هذه الفئة تلعب هذا الدور، وذلك من خلال تحليل الواقع الذي تعيشه هذه الفئة وخصائصها الديمغرافية والاجتماعية، والاقتصادية، بالإضافة الى دراسة واقع الرعاية التي تتلقاه هذه الفئة الهامة من المجتمع الفلسطيني، وتكتسب هذه الدراسة أهمية إضافية، كونها تقارن هذ</w:t>
      </w:r>
      <w:r w:rsidR="00387F44">
        <w:rPr>
          <w:rFonts w:ascii="Simplified Arabic" w:eastAsia="Arial" w:hAnsi="Simplified Arabic" w:cs="Simplified Arabic" w:hint="cs"/>
          <w:rtl/>
        </w:rPr>
        <w:t>ا</w:t>
      </w:r>
      <w:r w:rsidR="00526F8F" w:rsidRPr="00526F8F">
        <w:rPr>
          <w:rFonts w:ascii="Simplified Arabic" w:eastAsia="Arial" w:hAnsi="Simplified Arabic" w:cs="Simplified Arabic"/>
          <w:rtl/>
        </w:rPr>
        <w:t xml:space="preserve"> الواقع والخصائص المختلفة لكبار السن عبر الزمن، خاصة وأن الفترة الفاصلة بين التعدادات السكانية الثلاث السابقة، مع الأخذ بالاعتبار إجراء المقارنات والتحليلات المختلفة ودراسة الفجوات على مستوى المنطقة او الجنس وفق ما هو متاح من بيانات</w:t>
      </w:r>
      <w:r w:rsidR="00526F8F" w:rsidRPr="00526F8F">
        <w:rPr>
          <w:rFonts w:ascii="Simplified Arabic" w:eastAsia="Arial" w:hAnsi="Simplified Arabic" w:cs="Simplified Arabic"/>
        </w:rPr>
        <w:t>.</w:t>
      </w:r>
    </w:p>
    <w:p w:rsidR="00260775" w:rsidRPr="00260775" w:rsidRDefault="00260775" w:rsidP="00260775">
      <w:pPr>
        <w:bidi/>
        <w:jc w:val="lowKashida"/>
        <w:rPr>
          <w:rFonts w:ascii="Simplified Arabic" w:eastAsia="Arial" w:hAnsi="Simplified Arabic" w:cs="Simplified Arabic"/>
          <w:sz w:val="16"/>
          <w:szCs w:val="16"/>
          <w:rtl/>
        </w:rPr>
      </w:pPr>
    </w:p>
    <w:p w:rsidR="00260775" w:rsidRPr="00C50FC9" w:rsidRDefault="00260775" w:rsidP="00260775">
      <w:pPr>
        <w:bidi/>
        <w:jc w:val="lowKashida"/>
        <w:rPr>
          <w:rFonts w:ascii="Simplified Arabic" w:eastAsia="Arial" w:hAnsi="Simplified Arabic" w:cs="Simplified Arabic"/>
          <w:rtl/>
        </w:rPr>
      </w:pPr>
      <w:r w:rsidRPr="00C50FC9">
        <w:rPr>
          <w:rFonts w:ascii="Simplified Arabic" w:eastAsia="Arial" w:hAnsi="Simplified Arabic" w:cs="Simplified Arabic"/>
          <w:rtl/>
        </w:rPr>
        <w:t xml:space="preserve">يسرنا أن نقدم </w:t>
      </w:r>
      <w:r w:rsidRPr="00C50FC9">
        <w:rPr>
          <w:rFonts w:ascii="Simplified Arabic" w:eastAsia="Arial" w:hAnsi="Simplified Arabic" w:cs="Simplified Arabic" w:hint="cs"/>
          <w:rtl/>
        </w:rPr>
        <w:t>هذه الدراسة</w:t>
      </w:r>
      <w:r w:rsidRPr="00C50FC9">
        <w:rPr>
          <w:rFonts w:ascii="Simplified Arabic" w:eastAsia="Arial" w:hAnsi="Simplified Arabic" w:cs="Simplified Arabic"/>
          <w:rtl/>
        </w:rPr>
        <w:t xml:space="preserve"> </w:t>
      </w:r>
      <w:r>
        <w:rPr>
          <w:rFonts w:ascii="Simplified Arabic" w:eastAsia="Arial" w:hAnsi="Simplified Arabic" w:cs="Simplified Arabic" w:hint="cs"/>
          <w:rtl/>
        </w:rPr>
        <w:t>"</w:t>
      </w:r>
      <w:r w:rsidRPr="00025778">
        <w:rPr>
          <w:rtl/>
        </w:rPr>
        <w:t xml:space="preserve"> </w:t>
      </w:r>
      <w:r w:rsidRPr="00025778">
        <w:rPr>
          <w:rFonts w:ascii="Simplified Arabic" w:eastAsia="Arial" w:hAnsi="Simplified Arabic" w:cs="Simplified Arabic"/>
          <w:rtl/>
        </w:rPr>
        <w:t>واقع المسنين ومتطلبات رعايتهم في فلسطين</w:t>
      </w:r>
      <w:r>
        <w:rPr>
          <w:rFonts w:ascii="Simplified Arabic" w:eastAsia="Arial" w:hAnsi="Simplified Arabic" w:cs="Simplified Arabic" w:hint="cs"/>
          <w:rtl/>
        </w:rPr>
        <w:t xml:space="preserve">" </w:t>
      </w:r>
      <w:r w:rsidRPr="00C50FC9">
        <w:rPr>
          <w:rFonts w:ascii="Simplified Arabic" w:eastAsia="Arial" w:hAnsi="Simplified Arabic" w:cs="Simplified Arabic"/>
          <w:rtl/>
        </w:rPr>
        <w:t xml:space="preserve">كأحد مخرجات </w:t>
      </w:r>
      <w:r w:rsidRPr="00C50FC9">
        <w:rPr>
          <w:rFonts w:ascii="Simplified Arabic" w:eastAsia="Arial" w:hAnsi="Simplified Arabic" w:cs="Simplified Arabic" w:hint="cs"/>
          <w:rtl/>
        </w:rPr>
        <w:t>مشرع تحليل بيانات التعداد،</w:t>
      </w:r>
      <w:r w:rsidRPr="00C50FC9">
        <w:rPr>
          <w:rFonts w:ascii="Simplified Arabic" w:eastAsia="Arial" w:hAnsi="Simplified Arabic" w:cs="Simplified Arabic"/>
          <w:rtl/>
        </w:rPr>
        <w:t xml:space="preserve"> </w:t>
      </w:r>
      <w:r w:rsidRPr="00C50FC9">
        <w:rPr>
          <w:rFonts w:ascii="Simplified Arabic" w:eastAsia="Arial" w:hAnsi="Simplified Arabic" w:cs="Simplified Arabic" w:hint="cs"/>
          <w:rtl/>
        </w:rPr>
        <w:t>كي يكون مرجعا للمخططين ومتخذي القرارات في القطاعين العام والخاص وكافة المستخدمين من اجل بناء الدولة الفلسطينية على أسس علمية سليمة</w:t>
      </w:r>
      <w:r w:rsidRPr="00C50FC9">
        <w:rPr>
          <w:rFonts w:ascii="Simplified Arabic" w:eastAsia="Arial" w:hAnsi="Simplified Arabic" w:cs="Simplified Arabic"/>
        </w:rPr>
        <w:t>.</w:t>
      </w:r>
    </w:p>
    <w:p w:rsidR="001B5B9B" w:rsidRPr="001B5B9B" w:rsidRDefault="001B5B9B" w:rsidP="00260775">
      <w:pPr>
        <w:bidi/>
        <w:jc w:val="lowKashida"/>
        <w:rPr>
          <w:color w:val="000000"/>
          <w:rtl/>
        </w:rPr>
      </w:pPr>
      <w:r w:rsidRPr="001B5B9B">
        <w:rPr>
          <w:rFonts w:cs="Simplified Arabic" w:hint="cs"/>
          <w:rtl/>
        </w:rPr>
        <w:t xml:space="preserve">  </w:t>
      </w:r>
    </w:p>
    <w:p w:rsidR="001B5B9B" w:rsidRPr="001B5B9B" w:rsidRDefault="001B5B9B" w:rsidP="001B5B9B">
      <w:pPr>
        <w:bidi/>
        <w:jc w:val="center"/>
        <w:rPr>
          <w:rFonts w:cs="Simplified Arabic"/>
          <w:rtl/>
        </w:rPr>
      </w:pPr>
      <w:r w:rsidRPr="001B5B9B">
        <w:rPr>
          <w:rFonts w:cs="Simplified Arabic"/>
          <w:rtl/>
        </w:rPr>
        <w:t>نسأل الله أن يتكلل عملنا بالنجاح،،</w:t>
      </w:r>
    </w:p>
    <w:p w:rsidR="00260775" w:rsidRPr="001B5B9B" w:rsidRDefault="00260775" w:rsidP="00260775">
      <w:pPr>
        <w:bidi/>
        <w:jc w:val="right"/>
        <w:rPr>
          <w:rtl/>
        </w:rPr>
      </w:pPr>
    </w:p>
    <w:tbl>
      <w:tblPr>
        <w:bidiVisual/>
        <w:tblW w:w="9358" w:type="dxa"/>
        <w:tblLook w:val="0000" w:firstRow="0" w:lastRow="0" w:firstColumn="0" w:lastColumn="0" w:noHBand="0" w:noVBand="0"/>
      </w:tblPr>
      <w:tblGrid>
        <w:gridCol w:w="3509"/>
        <w:gridCol w:w="5849"/>
      </w:tblGrid>
      <w:tr w:rsidR="001B5B9B" w:rsidRPr="001B5B9B" w:rsidTr="00373328">
        <w:trPr>
          <w:cantSplit/>
        </w:trPr>
        <w:tc>
          <w:tcPr>
            <w:tcW w:w="3509" w:type="dxa"/>
          </w:tcPr>
          <w:p w:rsidR="001B5B9B" w:rsidRPr="001B5B9B" w:rsidRDefault="00E36830" w:rsidP="00DC0F35">
            <w:pPr>
              <w:pStyle w:val="BodyText"/>
              <w:jc w:val="left"/>
              <w:rPr>
                <w:rFonts w:cs="Simplified Arabic"/>
                <w:color w:val="000000"/>
                <w:sz w:val="24"/>
                <w:szCs w:val="24"/>
              </w:rPr>
            </w:pPr>
            <w:r>
              <w:rPr>
                <w:rFonts w:cs="Simplified Arabic" w:hint="cs"/>
                <w:b/>
                <w:bCs/>
                <w:color w:val="000000"/>
                <w:sz w:val="24"/>
                <w:szCs w:val="24"/>
                <w:rtl/>
              </w:rPr>
              <w:t>آب</w:t>
            </w:r>
            <w:r w:rsidR="001B5B9B" w:rsidRPr="001B5B9B">
              <w:rPr>
                <w:rFonts w:cs="Simplified Arabic" w:hint="cs"/>
                <w:b/>
                <w:bCs/>
                <w:color w:val="000000"/>
                <w:sz w:val="24"/>
                <w:szCs w:val="24"/>
                <w:rtl/>
              </w:rPr>
              <w:t xml:space="preserve">، </w:t>
            </w:r>
            <w:r w:rsidR="00DC0F35">
              <w:rPr>
                <w:rFonts w:cs="Simplified Arabic" w:hint="cs"/>
                <w:b/>
                <w:bCs/>
                <w:color w:val="000000"/>
                <w:sz w:val="24"/>
                <w:szCs w:val="24"/>
                <w:rtl/>
              </w:rPr>
              <w:t>2020</w:t>
            </w:r>
          </w:p>
        </w:tc>
        <w:tc>
          <w:tcPr>
            <w:tcW w:w="5849" w:type="dxa"/>
            <w:vMerge w:val="restart"/>
            <w:vAlign w:val="center"/>
          </w:tcPr>
          <w:p w:rsidR="001B5B9B" w:rsidRDefault="00345BDC" w:rsidP="001B5B9B">
            <w:pPr>
              <w:pStyle w:val="BodyText"/>
              <w:ind w:left="2160" w:firstLine="1274"/>
              <w:jc w:val="center"/>
              <w:rPr>
                <w:rFonts w:cs="Simplified Arabic"/>
                <w:b/>
                <w:bCs/>
                <w:color w:val="000000"/>
                <w:sz w:val="24"/>
                <w:szCs w:val="24"/>
                <w:rtl/>
              </w:rPr>
            </w:pPr>
            <w:r>
              <w:rPr>
                <w:rFonts w:cs="Simplified Arabic" w:hint="cs"/>
                <w:b/>
                <w:bCs/>
                <w:color w:val="000000"/>
                <w:sz w:val="24"/>
                <w:szCs w:val="24"/>
                <w:rtl/>
              </w:rPr>
              <w:t xml:space="preserve">د. </w:t>
            </w:r>
            <w:r w:rsidR="001B5B9B" w:rsidRPr="001B5B9B">
              <w:rPr>
                <w:rFonts w:cs="Simplified Arabic" w:hint="cs"/>
                <w:b/>
                <w:bCs/>
                <w:color w:val="000000"/>
                <w:sz w:val="24"/>
                <w:szCs w:val="24"/>
                <w:rtl/>
              </w:rPr>
              <w:t>علا عوض</w:t>
            </w:r>
          </w:p>
          <w:p w:rsidR="001B5B9B" w:rsidRDefault="001B5B9B" w:rsidP="001B5B9B">
            <w:pPr>
              <w:pStyle w:val="BodyText"/>
              <w:ind w:left="2160" w:firstLine="1274"/>
              <w:jc w:val="center"/>
              <w:rPr>
                <w:rFonts w:cs="Simplified Arabic"/>
                <w:b/>
                <w:bCs/>
                <w:color w:val="000000"/>
                <w:sz w:val="24"/>
                <w:szCs w:val="24"/>
                <w:rtl/>
              </w:rPr>
            </w:pPr>
            <w:r w:rsidRPr="001B5B9B">
              <w:rPr>
                <w:rFonts w:cs="Simplified Arabic" w:hint="cs"/>
                <w:b/>
                <w:bCs/>
                <w:color w:val="000000"/>
                <w:sz w:val="24"/>
                <w:szCs w:val="24"/>
                <w:rtl/>
              </w:rPr>
              <w:t>رئيس</w:t>
            </w:r>
            <w:r w:rsidR="00CF6A5A">
              <w:rPr>
                <w:rFonts w:cs="Simplified Arabic" w:hint="cs"/>
                <w:b/>
                <w:bCs/>
                <w:color w:val="000000"/>
                <w:sz w:val="24"/>
                <w:szCs w:val="24"/>
                <w:rtl/>
              </w:rPr>
              <w:t>ة</w:t>
            </w:r>
            <w:r w:rsidRPr="001B5B9B">
              <w:rPr>
                <w:rFonts w:cs="Simplified Arabic" w:hint="cs"/>
                <w:b/>
                <w:bCs/>
                <w:color w:val="000000"/>
                <w:sz w:val="24"/>
                <w:szCs w:val="24"/>
                <w:rtl/>
              </w:rPr>
              <w:t xml:space="preserve"> الجهاز</w:t>
            </w:r>
          </w:p>
          <w:p w:rsidR="003D2F9C" w:rsidRPr="001B5B9B" w:rsidRDefault="003D2F9C" w:rsidP="001B5B9B">
            <w:pPr>
              <w:pStyle w:val="BodyText"/>
              <w:ind w:left="2160" w:firstLine="1274"/>
              <w:jc w:val="center"/>
              <w:rPr>
                <w:rFonts w:cs="Simplified Arabic"/>
                <w:b/>
                <w:bCs/>
                <w:color w:val="000000"/>
                <w:sz w:val="24"/>
                <w:szCs w:val="24"/>
                <w:rtl/>
              </w:rPr>
            </w:pPr>
          </w:p>
        </w:tc>
      </w:tr>
    </w:tbl>
    <w:p w:rsidR="001B5B9B" w:rsidRDefault="001B5B9B" w:rsidP="003D2F9C">
      <w:pPr>
        <w:keepNext/>
        <w:outlineLvl w:val="0"/>
        <w:rPr>
          <w:rFonts w:ascii="Simplified Arabic" w:hAnsi="Simplified Arabic" w:cs="Simplified Arabic"/>
          <w:b/>
          <w:bCs/>
        </w:rPr>
      </w:pPr>
      <w:r>
        <w:rPr>
          <w:rFonts w:ascii="Simplified Arabic" w:hAnsi="Simplified Arabic" w:cs="Simplified Arabic" w:hint="cs"/>
          <w:b/>
          <w:bCs/>
          <w:rtl/>
        </w:rPr>
        <w:lastRenderedPageBreak/>
        <w:t xml:space="preserve">                                                                                                                     </w:t>
      </w:r>
      <w:r>
        <w:rPr>
          <w:rFonts w:ascii="Simplified Arabic" w:hAnsi="Simplified Arabic" w:cs="Simplified Arabic"/>
          <w:b/>
          <w:bCs/>
        </w:rPr>
        <w:t xml:space="preserve">                   </w:t>
      </w:r>
    </w:p>
    <w:p w:rsidR="001B5B9B" w:rsidRPr="00C94BCA" w:rsidRDefault="001B5B9B" w:rsidP="00B73D00">
      <w:pPr>
        <w:spacing w:after="200" w:line="276" w:lineRule="auto"/>
        <w:rPr>
          <w:rFonts w:ascii="Simplified Arabic" w:hAnsi="Simplified Arabic" w:cs="Simplified Arabic"/>
          <w:b/>
          <w:bCs/>
        </w:rPr>
      </w:pPr>
      <w:r>
        <w:rPr>
          <w:rFonts w:ascii="Simplified Arabic" w:hAnsi="Simplified Arabic" w:cs="Simplified Arabic"/>
          <w:b/>
          <w:bCs/>
        </w:rPr>
        <w:br w:type="page"/>
      </w:r>
    </w:p>
    <w:p w:rsidR="002C7770" w:rsidRPr="00234AE4" w:rsidRDefault="007C68F5" w:rsidP="00600DC2">
      <w:pPr>
        <w:keepNext/>
        <w:jc w:val="center"/>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ال</w:t>
      </w:r>
      <w:r w:rsidR="002C7770" w:rsidRPr="00234AE4">
        <w:rPr>
          <w:rFonts w:ascii="Simplified Arabic" w:hAnsi="Simplified Arabic" w:cs="Simplified Arabic"/>
          <w:b/>
          <w:bCs/>
          <w:sz w:val="28"/>
          <w:szCs w:val="28"/>
          <w:rtl/>
        </w:rPr>
        <w:t xml:space="preserve">ملخص </w:t>
      </w:r>
      <w:r>
        <w:rPr>
          <w:rFonts w:ascii="Simplified Arabic" w:hAnsi="Simplified Arabic" w:cs="Simplified Arabic" w:hint="cs"/>
          <w:b/>
          <w:bCs/>
          <w:sz w:val="28"/>
          <w:szCs w:val="28"/>
          <w:rtl/>
        </w:rPr>
        <w:t>ال</w:t>
      </w:r>
      <w:r w:rsidR="002C7770" w:rsidRPr="00234AE4">
        <w:rPr>
          <w:rFonts w:ascii="Simplified Arabic" w:hAnsi="Simplified Arabic" w:cs="Simplified Arabic"/>
          <w:b/>
          <w:bCs/>
          <w:sz w:val="28"/>
          <w:szCs w:val="28"/>
          <w:rtl/>
        </w:rPr>
        <w:t>تنفيذي</w:t>
      </w:r>
    </w:p>
    <w:p w:rsidR="002C7770" w:rsidRPr="00F908FC" w:rsidRDefault="002C7770" w:rsidP="002C7770">
      <w:pPr>
        <w:bidi/>
        <w:ind w:left="26"/>
        <w:jc w:val="center"/>
        <w:rPr>
          <w:rFonts w:ascii="Simplified Arabic" w:hAnsi="Simplified Arabic" w:cs="Simplified Arabic"/>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تشير تقديرات الأمم المتحدة أن هناك زيادة كبيرة في عدد كبار السن الذين يبلغون 60 عاما فأكثر في معظم الدول ومن المتوقع أن يتسارع هذا النمو في عددهم خلال السنوات القادمة، </w:t>
      </w:r>
      <w:r w:rsidR="00345BDC">
        <w:rPr>
          <w:rFonts w:ascii="Simplified Arabic" w:hAnsi="Simplified Arabic" w:cs="Simplified Arabic" w:hint="cs"/>
          <w:color w:val="000000" w:themeColor="text1"/>
          <w:rtl/>
        </w:rPr>
        <w:t xml:space="preserve">فيتوقع ان يرتفع </w:t>
      </w:r>
      <w:r w:rsidR="00345BDC" w:rsidRPr="00F908FC">
        <w:rPr>
          <w:rFonts w:ascii="Simplified Arabic" w:hAnsi="Simplified Arabic" w:cs="Simplified Arabic"/>
          <w:color w:val="000000" w:themeColor="text1"/>
          <w:rtl/>
        </w:rPr>
        <w:t xml:space="preserve">عدد كبار السن </w:t>
      </w:r>
      <w:r w:rsidR="00345BDC">
        <w:rPr>
          <w:rFonts w:ascii="Simplified Arabic" w:hAnsi="Simplified Arabic" w:cs="Simplified Arabic" w:hint="cs"/>
          <w:color w:val="000000" w:themeColor="text1"/>
          <w:rtl/>
        </w:rPr>
        <w:t xml:space="preserve">بين </w:t>
      </w:r>
      <w:r w:rsidRPr="00F908FC">
        <w:rPr>
          <w:rFonts w:ascii="Simplified Arabic" w:hAnsi="Simplified Arabic" w:cs="Simplified Arabic"/>
          <w:color w:val="000000" w:themeColor="text1"/>
          <w:rtl/>
        </w:rPr>
        <w:t xml:space="preserve">عامي 2015-2030 بنسبة 56%، </w:t>
      </w:r>
      <w:r w:rsidR="00345BDC">
        <w:rPr>
          <w:rFonts w:ascii="Simplified Arabic" w:hAnsi="Simplified Arabic" w:cs="Simplified Arabic" w:hint="cs"/>
          <w:color w:val="000000" w:themeColor="text1"/>
          <w:rtl/>
        </w:rPr>
        <w:t xml:space="preserve">أي </w:t>
      </w:r>
      <w:r w:rsidRPr="00F908FC">
        <w:rPr>
          <w:rFonts w:ascii="Simplified Arabic" w:hAnsi="Simplified Arabic" w:cs="Simplified Arabic"/>
          <w:color w:val="000000" w:themeColor="text1"/>
          <w:rtl/>
        </w:rPr>
        <w:t xml:space="preserve">من نحو 901 مليون إلى 1.4 مليار، وبحلول عام 2050 من المتوقع أن يتضاعف عدد سكان العالم من كبار السن عما كان عليه في عام 2015. </w:t>
      </w:r>
    </w:p>
    <w:p w:rsidR="00203B03" w:rsidRPr="00F908FC" w:rsidRDefault="00203B03" w:rsidP="008A13A9">
      <w:pPr>
        <w:autoSpaceDE w:val="0"/>
        <w:autoSpaceDN w:val="0"/>
        <w:bidi/>
        <w:adjustRightInd w:val="0"/>
        <w:ind w:left="360" w:right="830"/>
        <w:jc w:val="both"/>
        <w:rPr>
          <w:rFonts w:ascii="Simplified Arabic" w:hAnsi="Simplified Arabic" w:cs="Simplified Arabic"/>
          <w:color w:val="000000" w:themeColor="text1"/>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السبب المباشر لزيادة نسب كبار السن هو انخفاض معدلات الخصوبة، كما يساهم ارتفاع العمر المتوقع عند الميلاد، في زيادة أعداد كبار السن </w:t>
      </w:r>
      <w:r w:rsidR="002C1A69">
        <w:rPr>
          <w:rFonts w:ascii="Simplified Arabic" w:hAnsi="Simplified Arabic" w:cs="Simplified Arabic" w:hint="cs"/>
          <w:color w:val="000000" w:themeColor="text1"/>
          <w:rtl/>
        </w:rPr>
        <w:t>اذ</w:t>
      </w:r>
      <w:r w:rsidRPr="00F908FC">
        <w:rPr>
          <w:rFonts w:ascii="Simplified Arabic" w:hAnsi="Simplified Arabic" w:cs="Simplified Arabic"/>
          <w:color w:val="000000" w:themeColor="text1"/>
          <w:rtl/>
        </w:rPr>
        <w:t xml:space="preserve"> تجاوز العمر المتوقع في عدد من البلدان المتقدمة عن 80 عاما، كما يمكن أن تساهم الهجرة الدولية في تغيير التركيب العمري للسكان في عدد من الدول كدول الخليج العربي مما يؤدي إلى إبطاء شيخوخة السكان. </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هناك زيادة مضطردة في أعداد كبار السن </w:t>
      </w:r>
      <w:r w:rsidR="002C1A69">
        <w:rPr>
          <w:rFonts w:ascii="Simplified Arabic" w:hAnsi="Simplified Arabic" w:cs="Simplified Arabic" w:hint="cs"/>
          <w:color w:val="000000" w:themeColor="text1"/>
          <w:rtl/>
        </w:rPr>
        <w:t>في فلسطين</w:t>
      </w:r>
      <w:r w:rsidRPr="00F908FC">
        <w:rPr>
          <w:rFonts w:ascii="Simplified Arabic" w:hAnsi="Simplified Arabic" w:cs="Simplified Arabic"/>
          <w:color w:val="000000" w:themeColor="text1"/>
          <w:rtl/>
        </w:rPr>
        <w:t xml:space="preserve"> عبر الزمن، إذ ارتفع عدد كبار السن في فلسطين من نحو </w:t>
      </w:r>
      <w:r w:rsidR="00BA743B">
        <w:rPr>
          <w:rFonts w:ascii="Simplified Arabic" w:hAnsi="Simplified Arabic" w:cs="Simplified Arabic" w:hint="cs"/>
          <w:color w:val="000000" w:themeColor="text1"/>
          <w:rtl/>
        </w:rPr>
        <w:t>143</w:t>
      </w:r>
      <w:r w:rsidRPr="00F908FC">
        <w:rPr>
          <w:rFonts w:ascii="Simplified Arabic" w:hAnsi="Simplified Arabic" w:cs="Simplified Arabic"/>
          <w:color w:val="000000" w:themeColor="text1"/>
          <w:rtl/>
        </w:rPr>
        <w:t xml:space="preserve"> ألف مسن</w:t>
      </w:r>
      <w:r w:rsidR="002C1A69">
        <w:rPr>
          <w:rFonts w:ascii="Simplified Arabic" w:hAnsi="Simplified Arabic" w:cs="Simplified Arabic" w:hint="cs"/>
          <w:color w:val="000000" w:themeColor="text1"/>
          <w:rtl/>
        </w:rPr>
        <w:t>ا</w:t>
      </w:r>
      <w:r w:rsidRPr="00F908FC">
        <w:rPr>
          <w:rFonts w:ascii="Simplified Arabic" w:hAnsi="Simplified Arabic" w:cs="Simplified Arabic"/>
          <w:color w:val="000000" w:themeColor="text1"/>
          <w:rtl/>
        </w:rPr>
        <w:t xml:space="preserve"> عام 1997 إلى نحو 167 ألف عام 2007 ليصل إلى نحو 236 ألف مسن</w:t>
      </w:r>
      <w:r w:rsidR="002C1A69">
        <w:rPr>
          <w:rFonts w:ascii="Simplified Arabic" w:hAnsi="Simplified Arabic" w:cs="Simplified Arabic" w:hint="cs"/>
          <w:color w:val="000000" w:themeColor="text1"/>
          <w:rtl/>
        </w:rPr>
        <w:t>ا</w:t>
      </w:r>
      <w:r w:rsidRPr="00F908FC">
        <w:rPr>
          <w:rFonts w:ascii="Simplified Arabic" w:hAnsi="Simplified Arabic" w:cs="Simplified Arabic"/>
          <w:color w:val="000000" w:themeColor="text1"/>
          <w:rtl/>
        </w:rPr>
        <w:t xml:space="preserve"> للعام 2017 ورغم الارتفاع في عدد كبار السن خلال العشرين سنة الماضية بنحو 100 ألف مسن</w:t>
      </w:r>
      <w:r w:rsidR="002C1A69">
        <w:rPr>
          <w:rFonts w:ascii="Simplified Arabic" w:hAnsi="Simplified Arabic" w:cs="Simplified Arabic" w:hint="cs"/>
          <w:color w:val="000000" w:themeColor="text1"/>
          <w:rtl/>
        </w:rPr>
        <w:t>ا</w:t>
      </w:r>
      <w:r w:rsidR="00A81FDC">
        <w:rPr>
          <w:rFonts w:ascii="Simplified Arabic" w:hAnsi="Simplified Arabic" w:cs="Simplified Arabic"/>
          <w:color w:val="000000" w:themeColor="text1"/>
          <w:rtl/>
        </w:rPr>
        <w:t xml:space="preserve"> إل</w:t>
      </w:r>
      <w:r w:rsidR="00A81FDC">
        <w:rPr>
          <w:rFonts w:ascii="Simplified Arabic" w:hAnsi="Simplified Arabic" w:cs="Simplified Arabic" w:hint="cs"/>
          <w:color w:val="000000" w:themeColor="text1"/>
          <w:rtl/>
        </w:rPr>
        <w:t>ا</w:t>
      </w:r>
      <w:r w:rsidRPr="00F908FC">
        <w:rPr>
          <w:rFonts w:ascii="Simplified Arabic" w:hAnsi="Simplified Arabic" w:cs="Simplified Arabic"/>
          <w:color w:val="000000" w:themeColor="text1"/>
          <w:rtl/>
        </w:rPr>
        <w:t xml:space="preserve"> أن نسبتهم في المجتمع الفلسطيني بقيت ثابتة بصورة ملحوظة (حوالي 5%)، حيث يعود ذلك </w:t>
      </w:r>
      <w:r w:rsidR="00BA743B">
        <w:rPr>
          <w:rFonts w:ascii="Simplified Arabic" w:hAnsi="Simplified Arabic" w:cs="Simplified Arabic" w:hint="cs"/>
          <w:color w:val="000000" w:themeColor="text1"/>
          <w:rtl/>
        </w:rPr>
        <w:t>ل</w:t>
      </w:r>
      <w:r w:rsidRPr="00F908FC">
        <w:rPr>
          <w:rFonts w:ascii="Simplified Arabic" w:hAnsi="Simplified Arabic" w:cs="Simplified Arabic"/>
          <w:color w:val="000000" w:themeColor="text1"/>
          <w:rtl/>
        </w:rPr>
        <w:t>ارتفاع معدلات الإنجاب خلال العقدين الماضيين.</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نسبة كبار السن في فلسطين </w:t>
      </w:r>
      <w:r w:rsidR="002E6537">
        <w:rPr>
          <w:rFonts w:ascii="Simplified Arabic" w:hAnsi="Simplified Arabic" w:cs="Simplified Arabic" w:hint="cs"/>
          <w:color w:val="000000" w:themeColor="text1"/>
          <w:rtl/>
        </w:rPr>
        <w:t>منخفضة</w:t>
      </w:r>
      <w:r w:rsidRPr="00F908FC">
        <w:rPr>
          <w:rFonts w:ascii="Simplified Arabic" w:hAnsi="Simplified Arabic" w:cs="Simplified Arabic"/>
          <w:color w:val="000000" w:themeColor="text1"/>
          <w:rtl/>
        </w:rPr>
        <w:t xml:space="preserve"> مقارنة </w:t>
      </w:r>
      <w:r w:rsidR="002E6537">
        <w:rPr>
          <w:rFonts w:ascii="Simplified Arabic" w:hAnsi="Simplified Arabic" w:cs="Simplified Arabic" w:hint="cs"/>
          <w:color w:val="000000" w:themeColor="text1"/>
          <w:rtl/>
        </w:rPr>
        <w:t>بنسبة كبار السن في العالم ككل</w:t>
      </w:r>
      <w:r w:rsidRPr="00F908FC">
        <w:rPr>
          <w:rFonts w:ascii="Simplified Arabic" w:hAnsi="Simplified Arabic" w:cs="Simplified Arabic"/>
          <w:color w:val="000000" w:themeColor="text1"/>
          <w:rtl/>
        </w:rPr>
        <w:t xml:space="preserve"> والبالغ</w:t>
      </w:r>
      <w:r w:rsidR="002E6537">
        <w:rPr>
          <w:rFonts w:ascii="Simplified Arabic" w:hAnsi="Simplified Arabic" w:cs="Simplified Arabic" w:hint="cs"/>
          <w:color w:val="000000" w:themeColor="text1"/>
          <w:rtl/>
        </w:rPr>
        <w:t>ة</w:t>
      </w:r>
      <w:r w:rsidRPr="00F908FC">
        <w:rPr>
          <w:rFonts w:ascii="Simplified Arabic" w:hAnsi="Simplified Arabic" w:cs="Simplified Arabic"/>
          <w:color w:val="000000" w:themeColor="text1"/>
          <w:rtl/>
        </w:rPr>
        <w:t xml:space="preserve"> حوالي 8%، </w:t>
      </w:r>
      <w:r w:rsidR="002E6537">
        <w:rPr>
          <w:rFonts w:ascii="Simplified Arabic" w:hAnsi="Simplified Arabic" w:cs="Simplified Arabic" w:hint="cs"/>
          <w:color w:val="000000" w:themeColor="text1"/>
          <w:rtl/>
        </w:rPr>
        <w:t>وبذلك</w:t>
      </w:r>
      <w:r w:rsidRPr="00F908FC">
        <w:rPr>
          <w:rFonts w:ascii="Simplified Arabic" w:hAnsi="Simplified Arabic" w:cs="Simplified Arabic"/>
          <w:color w:val="000000" w:themeColor="text1"/>
          <w:rtl/>
        </w:rPr>
        <w:t xml:space="preserve"> تحتل </w:t>
      </w:r>
      <w:r w:rsidR="002E6537">
        <w:rPr>
          <w:rFonts w:ascii="Simplified Arabic" w:hAnsi="Simplified Arabic" w:cs="Simplified Arabic" w:hint="cs"/>
          <w:color w:val="000000" w:themeColor="text1"/>
          <w:rtl/>
        </w:rPr>
        <w:t xml:space="preserve">فلسطين </w:t>
      </w:r>
      <w:r w:rsidRPr="00F908FC">
        <w:rPr>
          <w:rFonts w:ascii="Simplified Arabic" w:hAnsi="Simplified Arabic" w:cs="Simplified Arabic"/>
          <w:color w:val="000000" w:themeColor="text1"/>
          <w:rtl/>
        </w:rPr>
        <w:t xml:space="preserve">مرتبة متأخرة بين بلدان العالم، </w:t>
      </w:r>
      <w:r w:rsidR="002E6537">
        <w:rPr>
          <w:rFonts w:ascii="Simplified Arabic" w:hAnsi="Simplified Arabic" w:cs="Simplified Arabic" w:hint="cs"/>
          <w:color w:val="000000" w:themeColor="text1"/>
          <w:rtl/>
        </w:rPr>
        <w:t>مع العلم</w:t>
      </w:r>
      <w:r w:rsidRPr="00F908FC">
        <w:rPr>
          <w:rFonts w:ascii="Simplified Arabic" w:hAnsi="Simplified Arabic" w:cs="Simplified Arabic"/>
          <w:color w:val="000000" w:themeColor="text1"/>
          <w:rtl/>
        </w:rPr>
        <w:t xml:space="preserve"> </w:t>
      </w:r>
      <w:r w:rsidR="002E6537">
        <w:rPr>
          <w:rFonts w:ascii="Simplified Arabic" w:hAnsi="Simplified Arabic" w:cs="Simplified Arabic" w:hint="cs"/>
          <w:color w:val="000000" w:themeColor="text1"/>
          <w:rtl/>
        </w:rPr>
        <w:t>ان دولتا</w:t>
      </w:r>
      <w:r w:rsidRPr="00F908FC">
        <w:rPr>
          <w:rFonts w:ascii="Simplified Arabic" w:hAnsi="Simplified Arabic" w:cs="Simplified Arabic"/>
          <w:color w:val="000000" w:themeColor="text1"/>
          <w:rtl/>
        </w:rPr>
        <w:t xml:space="preserve"> اليابان وايطاليا في المرتبة الأولى والثانية على مستوى العالم </w:t>
      </w:r>
      <w:r w:rsidR="002E6537">
        <w:rPr>
          <w:rFonts w:ascii="Simplified Arabic" w:hAnsi="Simplified Arabic" w:cs="Simplified Arabic" w:hint="cs"/>
          <w:color w:val="000000" w:themeColor="text1"/>
          <w:rtl/>
        </w:rPr>
        <w:t>من حيث ارتفاع نسبة كبار السن، اذ ان</w:t>
      </w:r>
      <w:r w:rsidRPr="00F908FC">
        <w:rPr>
          <w:rFonts w:ascii="Simplified Arabic" w:hAnsi="Simplified Arabic" w:cs="Simplified Arabic"/>
          <w:color w:val="000000" w:themeColor="text1"/>
          <w:rtl/>
        </w:rPr>
        <w:t xml:space="preserve"> حوالي ثلث سكان اليابان وأكثر من ربع سكان ايطاليا</w:t>
      </w:r>
      <w:r w:rsidR="002E6537">
        <w:rPr>
          <w:rFonts w:ascii="Simplified Arabic" w:hAnsi="Simplified Arabic" w:cs="Simplified Arabic" w:hint="cs"/>
          <w:color w:val="000000" w:themeColor="text1"/>
          <w:rtl/>
        </w:rPr>
        <w:t xml:space="preserve"> هم من كبار السن</w:t>
      </w:r>
      <w:r w:rsidRPr="00F908FC">
        <w:rPr>
          <w:rFonts w:ascii="Simplified Arabic" w:hAnsi="Simplified Arabic" w:cs="Simplified Arabic"/>
          <w:color w:val="000000" w:themeColor="text1"/>
          <w:rtl/>
        </w:rPr>
        <w:t>، وعربيا احتلت دول</w:t>
      </w:r>
      <w:r w:rsidR="002E6537">
        <w:rPr>
          <w:rFonts w:ascii="Simplified Arabic" w:hAnsi="Simplified Arabic" w:cs="Simplified Arabic" w:hint="cs"/>
          <w:color w:val="000000" w:themeColor="text1"/>
          <w:rtl/>
        </w:rPr>
        <w:t>تا</w:t>
      </w:r>
      <w:r w:rsidRPr="00F908FC">
        <w:rPr>
          <w:rFonts w:ascii="Simplified Arabic" w:hAnsi="Simplified Arabic" w:cs="Simplified Arabic"/>
          <w:color w:val="000000" w:themeColor="text1"/>
          <w:rtl/>
        </w:rPr>
        <w:t xml:space="preserve"> تونس ولبنان المرتبة الأولى بين البلدان العربية </w:t>
      </w:r>
      <w:r w:rsidR="002E6537">
        <w:rPr>
          <w:rFonts w:ascii="Simplified Arabic" w:hAnsi="Simplified Arabic" w:cs="Simplified Arabic" w:hint="cs"/>
          <w:color w:val="000000" w:themeColor="text1"/>
          <w:rtl/>
        </w:rPr>
        <w:t>حيث ترتفع نسبة كبار السن فيهما</w:t>
      </w:r>
      <w:r w:rsidR="0084676B">
        <w:rPr>
          <w:rFonts w:ascii="Simplified Arabic" w:hAnsi="Simplified Arabic" w:cs="Simplified Arabic" w:hint="cs"/>
          <w:color w:val="000000" w:themeColor="text1"/>
          <w:rtl/>
        </w:rPr>
        <w:t xml:space="preserve"> مقارنة بدولة فلسطين</w:t>
      </w:r>
      <w:r w:rsidR="002E6537">
        <w:rPr>
          <w:rFonts w:ascii="Simplified Arabic" w:hAnsi="Simplified Arabic" w:cs="Simplified Arabic" w:hint="cs"/>
          <w:color w:val="000000" w:themeColor="text1"/>
          <w:rtl/>
        </w:rPr>
        <w:t xml:space="preserve">، اذ بلغت </w:t>
      </w:r>
      <w:r w:rsidRPr="00F908FC">
        <w:rPr>
          <w:rFonts w:ascii="Simplified Arabic" w:hAnsi="Simplified Arabic" w:cs="Simplified Arabic"/>
          <w:color w:val="000000" w:themeColor="text1"/>
          <w:rtl/>
        </w:rPr>
        <w:t xml:space="preserve">نسبة </w:t>
      </w:r>
      <w:r w:rsidR="002E6537">
        <w:rPr>
          <w:rFonts w:ascii="Simplified Arabic" w:hAnsi="Simplified Arabic" w:cs="Simplified Arabic" w:hint="cs"/>
          <w:color w:val="000000" w:themeColor="text1"/>
          <w:rtl/>
        </w:rPr>
        <w:t>كبار السن</w:t>
      </w:r>
      <w:r w:rsidRPr="00F908FC">
        <w:rPr>
          <w:rFonts w:ascii="Simplified Arabic" w:hAnsi="Simplified Arabic" w:cs="Simplified Arabic"/>
          <w:color w:val="000000" w:themeColor="text1"/>
          <w:rtl/>
        </w:rPr>
        <w:t xml:space="preserve"> حوالي 12% من إجمالي السكان في تلك الدول.</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هناك تغيرات واضحة على الترك</w:t>
      </w:r>
      <w:r w:rsidR="002E6537">
        <w:rPr>
          <w:rFonts w:ascii="Simplified Arabic" w:hAnsi="Simplified Arabic" w:cs="Simplified Arabic"/>
          <w:color w:val="000000" w:themeColor="text1"/>
          <w:rtl/>
        </w:rPr>
        <w:t>يب الزواجي لكبار السن عبر الزمن</w:t>
      </w:r>
      <w:r w:rsidRPr="00F908FC">
        <w:rPr>
          <w:rFonts w:ascii="Simplified Arabic" w:hAnsi="Simplified Arabic" w:cs="Simplified Arabic"/>
          <w:color w:val="000000" w:themeColor="text1"/>
          <w:rtl/>
        </w:rPr>
        <w:t>، إذ انخفضت نسبة الأرامل بين كبار السن بشكل عام ما بين عام 1997 وعام 2017</w:t>
      </w:r>
      <w:r w:rsidR="0084676B">
        <w:rPr>
          <w:rFonts w:ascii="Simplified Arabic" w:hAnsi="Simplified Arabic" w:cs="Simplified Arabic" w:hint="cs"/>
          <w:color w:val="000000" w:themeColor="text1"/>
          <w:rtl/>
        </w:rPr>
        <w:t>،</w:t>
      </w:r>
      <w:r w:rsidR="0084676B">
        <w:rPr>
          <w:rFonts w:ascii="Simplified Arabic" w:hAnsi="Simplified Arabic" w:cs="Simplified Arabic"/>
          <w:color w:val="000000" w:themeColor="text1"/>
          <w:rtl/>
        </w:rPr>
        <w:t xml:space="preserve"> وارتف</w:t>
      </w:r>
      <w:r w:rsidRPr="00F908FC">
        <w:rPr>
          <w:rFonts w:ascii="Simplified Arabic" w:hAnsi="Simplified Arabic" w:cs="Simplified Arabic"/>
          <w:color w:val="000000" w:themeColor="text1"/>
          <w:rtl/>
        </w:rPr>
        <w:t>ع</w:t>
      </w:r>
      <w:r w:rsidR="0084676B">
        <w:rPr>
          <w:rFonts w:ascii="Simplified Arabic" w:hAnsi="Simplified Arabic" w:cs="Simplified Arabic" w:hint="cs"/>
          <w:color w:val="000000" w:themeColor="text1"/>
          <w:rtl/>
        </w:rPr>
        <w:t>ت</w:t>
      </w:r>
      <w:r w:rsidRPr="00F908FC">
        <w:rPr>
          <w:rFonts w:ascii="Simplified Arabic" w:hAnsi="Simplified Arabic" w:cs="Simplified Arabic"/>
          <w:color w:val="000000" w:themeColor="text1"/>
          <w:rtl/>
        </w:rPr>
        <w:t xml:space="preserve"> نسبة كبار السن المتزوجين فبلغت بين كبار السن </w:t>
      </w:r>
      <w:r w:rsidR="002C1A69">
        <w:rPr>
          <w:rFonts w:ascii="Simplified Arabic" w:hAnsi="Simplified Arabic" w:cs="Simplified Arabic" w:hint="cs"/>
          <w:color w:val="000000" w:themeColor="text1"/>
          <w:rtl/>
        </w:rPr>
        <w:t>64.</w:t>
      </w:r>
      <w:r w:rsidR="006509B0">
        <w:rPr>
          <w:rFonts w:ascii="Simplified Arabic" w:hAnsi="Simplified Arabic" w:cs="Simplified Arabic" w:hint="cs"/>
          <w:color w:val="000000" w:themeColor="text1"/>
          <w:rtl/>
        </w:rPr>
        <w:t>7</w:t>
      </w:r>
      <w:r w:rsidRPr="00F908FC">
        <w:rPr>
          <w:rFonts w:ascii="Simplified Arabic" w:hAnsi="Simplified Arabic" w:cs="Simplified Arabic"/>
          <w:color w:val="000000" w:themeColor="text1"/>
          <w:rtl/>
        </w:rPr>
        <w:t xml:space="preserve">% </w:t>
      </w:r>
      <w:r w:rsidR="00BA743B">
        <w:rPr>
          <w:rFonts w:ascii="Simplified Arabic" w:hAnsi="Simplified Arabic" w:cs="Simplified Arabic" w:hint="cs"/>
          <w:color w:val="000000" w:themeColor="text1"/>
          <w:rtl/>
        </w:rPr>
        <w:t xml:space="preserve">         </w:t>
      </w:r>
      <w:r w:rsidRPr="00F908FC">
        <w:rPr>
          <w:rFonts w:ascii="Simplified Arabic" w:hAnsi="Simplified Arabic" w:cs="Simplified Arabic"/>
          <w:color w:val="000000" w:themeColor="text1"/>
          <w:rtl/>
        </w:rPr>
        <w:t>و</w:t>
      </w:r>
      <w:r w:rsidR="002C1A69">
        <w:rPr>
          <w:rFonts w:ascii="Simplified Arabic" w:hAnsi="Simplified Arabic" w:cs="Simplified Arabic" w:hint="cs"/>
          <w:color w:val="000000" w:themeColor="text1"/>
          <w:rtl/>
        </w:rPr>
        <w:t>72.</w:t>
      </w:r>
      <w:r w:rsidR="006509B0">
        <w:rPr>
          <w:rFonts w:ascii="Simplified Arabic" w:hAnsi="Simplified Arabic" w:cs="Simplified Arabic" w:hint="cs"/>
          <w:color w:val="000000" w:themeColor="text1"/>
          <w:rtl/>
        </w:rPr>
        <w:t>5</w:t>
      </w:r>
      <w:r w:rsidRPr="00F908FC">
        <w:rPr>
          <w:rFonts w:ascii="Simplified Arabic" w:hAnsi="Simplified Arabic" w:cs="Simplified Arabic"/>
          <w:color w:val="000000" w:themeColor="text1"/>
          <w:rtl/>
        </w:rPr>
        <w:t>% لعام 1997 وعام 2017 على التوالي</w:t>
      </w:r>
      <w:r w:rsidR="00203B03">
        <w:rPr>
          <w:rFonts w:ascii="Simplified Arabic" w:hAnsi="Simplified Arabic" w:cs="Simplified Arabic" w:hint="cs"/>
          <w:color w:val="000000" w:themeColor="text1"/>
          <w:rtl/>
        </w:rPr>
        <w:t>.</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انخفضت نسبة كبار السن الذين لديهم مكان إقامة سابق إلى </w:t>
      </w:r>
      <w:r w:rsidR="0084676B">
        <w:rPr>
          <w:rFonts w:ascii="Simplified Arabic" w:hAnsi="Simplified Arabic" w:cs="Simplified Arabic" w:hint="cs"/>
          <w:color w:val="000000" w:themeColor="text1"/>
          <w:rtl/>
        </w:rPr>
        <w:t xml:space="preserve">نحو ثلث </w:t>
      </w:r>
      <w:r w:rsidRPr="00F908FC">
        <w:rPr>
          <w:rFonts w:ascii="Simplified Arabic" w:hAnsi="Simplified Arabic" w:cs="Simplified Arabic"/>
          <w:color w:val="000000" w:themeColor="text1"/>
          <w:rtl/>
        </w:rPr>
        <w:t>كبار السن عام 2017 مقابل 37.3% عام 1997، مع ملاحظة وجود فرق واضح  بي</w:t>
      </w:r>
      <w:r w:rsidR="00203B03">
        <w:rPr>
          <w:rFonts w:ascii="Simplified Arabic" w:hAnsi="Simplified Arabic" w:cs="Simplified Arabic"/>
          <w:color w:val="000000" w:themeColor="text1"/>
          <w:rtl/>
        </w:rPr>
        <w:t>ن كل من الضفة الغربية وقطاع غزة</w:t>
      </w:r>
      <w:r w:rsidR="00A81FDC">
        <w:rPr>
          <w:rStyle w:val="FootnoteReference"/>
          <w:rFonts w:ascii="Simplified Arabic" w:hAnsi="Simplified Arabic" w:cs="Simplified Arabic"/>
          <w:color w:val="000000" w:themeColor="text1"/>
          <w:rtl/>
        </w:rPr>
        <w:footnoteReference w:id="1"/>
      </w:r>
      <w:r w:rsidR="00203B03">
        <w:rPr>
          <w:rFonts w:ascii="Simplified Arabic" w:hAnsi="Simplified Arabic" w:cs="Simplified Arabic" w:hint="cs"/>
          <w:color w:val="000000" w:themeColor="text1"/>
          <w:rtl/>
        </w:rPr>
        <w:t>.</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هناك انخفاض كبير في معدلات الأمية بين كبار السن خلال العشرين سنة السابقة، إذ انخفضت من نحو</w:t>
      </w:r>
      <w:r w:rsidR="006509B0">
        <w:rPr>
          <w:rFonts w:ascii="Simplified Arabic" w:hAnsi="Simplified Arabic" w:cs="Simplified Arabic" w:hint="cs"/>
          <w:color w:val="000000" w:themeColor="text1"/>
          <w:rtl/>
        </w:rPr>
        <w:t xml:space="preserve"> 67.8</w:t>
      </w:r>
      <w:r w:rsidRPr="00F908FC">
        <w:rPr>
          <w:rFonts w:ascii="Simplified Arabic" w:hAnsi="Simplified Arabic" w:cs="Simplified Arabic"/>
          <w:color w:val="000000" w:themeColor="text1"/>
          <w:rtl/>
        </w:rPr>
        <w:t xml:space="preserve">% عام 1997، إلى نحو </w:t>
      </w:r>
      <w:r w:rsidR="006E5386">
        <w:rPr>
          <w:rFonts w:ascii="Simplified Arabic" w:hAnsi="Simplified Arabic" w:cs="Simplified Arabic" w:hint="cs"/>
          <w:color w:val="000000" w:themeColor="text1"/>
          <w:rtl/>
        </w:rPr>
        <w:t>ال</w:t>
      </w:r>
      <w:r w:rsidR="006E5386">
        <w:rPr>
          <w:rFonts w:ascii="Simplified Arabic" w:hAnsi="Simplified Arabic" w:cs="Simplified Arabic"/>
          <w:color w:val="000000" w:themeColor="text1"/>
          <w:rtl/>
        </w:rPr>
        <w:t>ربع</w:t>
      </w:r>
      <w:r w:rsidRPr="00F908FC">
        <w:rPr>
          <w:rFonts w:ascii="Simplified Arabic" w:hAnsi="Simplified Arabic" w:cs="Simplified Arabic"/>
          <w:color w:val="000000" w:themeColor="text1"/>
          <w:rtl/>
        </w:rPr>
        <w:t xml:space="preserve"> (25.7%)</w:t>
      </w:r>
      <w:r w:rsidR="005D589C">
        <w:rPr>
          <w:rFonts w:ascii="Simplified Arabic" w:hAnsi="Simplified Arabic" w:cs="Simplified Arabic" w:hint="cs"/>
          <w:color w:val="000000" w:themeColor="text1"/>
          <w:rtl/>
        </w:rPr>
        <w:t xml:space="preserve"> عام 2017</w:t>
      </w:r>
      <w:r w:rsidRPr="00F908FC">
        <w:rPr>
          <w:rFonts w:ascii="Simplified Arabic" w:hAnsi="Simplified Arabic" w:cs="Simplified Arabic"/>
          <w:color w:val="000000" w:themeColor="text1"/>
          <w:rtl/>
        </w:rPr>
        <w:t xml:space="preserve">، مع فروق واضحة حسب جنس المسن، كما يلاحظ ارتفاع مستويات التعليم بين كبار السن </w:t>
      </w:r>
      <w:r w:rsidR="00294414">
        <w:rPr>
          <w:rFonts w:ascii="Simplified Arabic" w:hAnsi="Simplified Arabic" w:cs="Simplified Arabic" w:hint="cs"/>
          <w:color w:val="000000" w:themeColor="text1"/>
          <w:rtl/>
        </w:rPr>
        <w:t>لمختلف</w:t>
      </w:r>
      <w:r w:rsidRPr="00F908FC">
        <w:rPr>
          <w:rFonts w:ascii="Simplified Arabic" w:hAnsi="Simplified Arabic" w:cs="Simplified Arabic"/>
          <w:color w:val="000000" w:themeColor="text1"/>
          <w:rtl/>
        </w:rPr>
        <w:t xml:space="preserve"> المستويات التعليمية</w:t>
      </w:r>
      <w:r w:rsidR="009208F7">
        <w:rPr>
          <w:rStyle w:val="FootnoteReference"/>
          <w:rFonts w:ascii="Simplified Arabic" w:hAnsi="Simplified Arabic" w:cs="Simplified Arabic"/>
          <w:color w:val="000000" w:themeColor="text1"/>
          <w:rtl/>
        </w:rPr>
        <w:footnoteReference w:id="2"/>
      </w:r>
      <w:r w:rsidRPr="00F908FC">
        <w:rPr>
          <w:rFonts w:ascii="Simplified Arabic" w:hAnsi="Simplified Arabic" w:cs="Simplified Arabic"/>
          <w:color w:val="000000" w:themeColor="text1"/>
          <w:rtl/>
        </w:rPr>
        <w:t>.</w:t>
      </w:r>
    </w:p>
    <w:p w:rsidR="00203B03" w:rsidRDefault="00203B03" w:rsidP="00203B03">
      <w:pPr>
        <w:pStyle w:val="ListParagrap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أشارت البيانات أن نسبة كبار السن في فلسطين الذين لديهم مرض مزمن واحد على الأقل عام 2017 </w:t>
      </w:r>
      <w:r w:rsidR="002E6537">
        <w:rPr>
          <w:rFonts w:ascii="Simplified Arabic" w:hAnsi="Simplified Arabic" w:cs="Simplified Arabic" w:hint="cs"/>
          <w:color w:val="000000" w:themeColor="text1"/>
          <w:rtl/>
        </w:rPr>
        <w:t>قد بلغ</w:t>
      </w:r>
      <w:r w:rsidRPr="00F908FC">
        <w:rPr>
          <w:rFonts w:ascii="Simplified Arabic" w:hAnsi="Simplified Arabic" w:cs="Simplified Arabic"/>
          <w:color w:val="000000" w:themeColor="text1"/>
          <w:rtl/>
        </w:rPr>
        <w:t xml:space="preserve">  55.9% من إجمالي كبار السن</w:t>
      </w:r>
      <w:r w:rsidR="009208F7">
        <w:rPr>
          <w:rFonts w:ascii="Simplified Arabic" w:hAnsi="Simplified Arabic" w:cs="Simplified Arabic" w:hint="cs"/>
          <w:color w:val="000000" w:themeColor="text1"/>
          <w:vertAlign w:val="superscript"/>
          <w:rtl/>
        </w:rPr>
        <w:t>2</w:t>
      </w:r>
      <w:r w:rsidR="0084676B">
        <w:rPr>
          <w:rFonts w:ascii="Simplified Arabic" w:hAnsi="Simplified Arabic" w:cs="Simplified Arabic" w:hint="cs"/>
          <w:color w:val="000000" w:themeColor="text1"/>
          <w:rtl/>
        </w:rPr>
        <w:t>.</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ارتفع</w:t>
      </w:r>
      <w:r w:rsidR="0084676B">
        <w:rPr>
          <w:rFonts w:ascii="Simplified Arabic" w:hAnsi="Simplified Arabic" w:cs="Simplified Arabic" w:hint="cs"/>
          <w:color w:val="000000" w:themeColor="text1"/>
          <w:rtl/>
        </w:rPr>
        <w:t>ت</w:t>
      </w:r>
      <w:r w:rsidRPr="00F908FC">
        <w:rPr>
          <w:rFonts w:ascii="Simplified Arabic" w:hAnsi="Simplified Arabic" w:cs="Simplified Arabic"/>
          <w:color w:val="000000" w:themeColor="text1"/>
          <w:rtl/>
        </w:rPr>
        <w:t xml:space="preserve"> نسبة كبار السن الذين لديهم </w:t>
      </w:r>
      <w:r w:rsidR="00F773FC">
        <w:rPr>
          <w:rFonts w:ascii="Simplified Arabic" w:hAnsi="Simplified Arabic" w:cs="Simplified Arabic" w:hint="cs"/>
          <w:color w:val="000000" w:themeColor="text1"/>
          <w:rtl/>
        </w:rPr>
        <w:t>اعاقة</w:t>
      </w:r>
      <w:r w:rsidR="00BA743B">
        <w:rPr>
          <w:rFonts w:ascii="Simplified Arabic" w:hAnsi="Simplified Arabic" w:cs="Simplified Arabic" w:hint="cs"/>
          <w:color w:val="000000" w:themeColor="text1"/>
          <w:rtl/>
        </w:rPr>
        <w:t>/</w:t>
      </w:r>
      <w:r w:rsidR="00F773FC">
        <w:rPr>
          <w:rFonts w:ascii="Simplified Arabic" w:hAnsi="Simplified Arabic" w:cs="Simplified Arabic" w:hint="cs"/>
          <w:color w:val="000000" w:themeColor="text1"/>
          <w:rtl/>
        </w:rPr>
        <w:t>صعوبة</w:t>
      </w:r>
      <w:r w:rsidRPr="00F908FC">
        <w:rPr>
          <w:rFonts w:ascii="Simplified Arabic" w:hAnsi="Simplified Arabic" w:cs="Simplified Arabic"/>
          <w:color w:val="000000" w:themeColor="text1"/>
          <w:rtl/>
        </w:rPr>
        <w:t xml:space="preserve"> في فلسطين من 26.8% من إجمالي كبار السن لعام 2007، إلى 39.1% لعام 2017، </w:t>
      </w:r>
      <w:r w:rsidR="0084676B">
        <w:rPr>
          <w:rFonts w:ascii="Simplified Arabic" w:hAnsi="Simplified Arabic" w:cs="Simplified Arabic" w:hint="cs"/>
          <w:color w:val="000000" w:themeColor="text1"/>
          <w:rtl/>
        </w:rPr>
        <w:t xml:space="preserve">كما ان </w:t>
      </w:r>
      <w:r w:rsidRPr="00F908FC">
        <w:rPr>
          <w:rFonts w:ascii="Simplified Arabic" w:hAnsi="Simplified Arabic" w:cs="Simplified Arabic"/>
          <w:color w:val="000000" w:themeColor="text1"/>
          <w:rtl/>
        </w:rPr>
        <w:t>الإعاقة/الصعوبة الحركية والبصرية كانتا أعلى الصعوبات انتشارا بين كبار السن وفق نتائج تعدادي 2007  و2017 على حد سواء، إذ بلغت نسبة الذين لديهم صعوبة بصرية نحو 22.0% من إجمالي كبار السن</w:t>
      </w:r>
      <w:r w:rsidR="0084676B">
        <w:rPr>
          <w:rFonts w:ascii="Simplified Arabic" w:hAnsi="Simplified Arabic" w:cs="Simplified Arabic" w:hint="cs"/>
          <w:color w:val="000000" w:themeColor="text1"/>
          <w:rtl/>
        </w:rPr>
        <w:t xml:space="preserve">، في حين ان </w:t>
      </w:r>
      <w:r w:rsidRPr="00F908FC">
        <w:rPr>
          <w:rFonts w:ascii="Simplified Arabic" w:hAnsi="Simplified Arabic" w:cs="Simplified Arabic"/>
          <w:color w:val="000000" w:themeColor="text1"/>
          <w:rtl/>
        </w:rPr>
        <w:t xml:space="preserve">23.9% من كبار السن كانت لديهم </w:t>
      </w:r>
      <w:r w:rsidR="00F773FC">
        <w:rPr>
          <w:rFonts w:ascii="Simplified Arabic" w:hAnsi="Simplified Arabic" w:cs="Simplified Arabic"/>
          <w:color w:val="000000" w:themeColor="text1"/>
          <w:rtl/>
        </w:rPr>
        <w:t>اعاقة/صعوبة</w:t>
      </w:r>
      <w:r w:rsidRPr="00F908FC">
        <w:rPr>
          <w:rFonts w:ascii="Simplified Arabic" w:hAnsi="Simplified Arabic" w:cs="Simplified Arabic"/>
          <w:color w:val="000000" w:themeColor="text1"/>
          <w:rtl/>
        </w:rPr>
        <w:t xml:space="preserve"> في الحركة</w:t>
      </w:r>
      <w:r w:rsidR="00BA743B">
        <w:rPr>
          <w:rFonts w:ascii="Simplified Arabic" w:hAnsi="Simplified Arabic" w:cs="Simplified Arabic" w:hint="cs"/>
          <w:color w:val="000000" w:themeColor="text1"/>
          <w:rtl/>
        </w:rPr>
        <w:t xml:space="preserve"> واستخدام الايدي</w:t>
      </w:r>
      <w:r w:rsidRPr="00F908FC">
        <w:rPr>
          <w:rFonts w:ascii="Simplified Arabic" w:hAnsi="Simplified Arabic" w:cs="Simplified Arabic"/>
          <w:color w:val="000000" w:themeColor="text1"/>
          <w:rtl/>
        </w:rPr>
        <w:t xml:space="preserve"> وذلك وفق نتائج تعداد </w:t>
      </w:r>
      <w:r w:rsidR="002A207C">
        <w:rPr>
          <w:rFonts w:ascii="Simplified Arabic" w:hAnsi="Simplified Arabic" w:cs="Simplified Arabic" w:hint="cs"/>
          <w:color w:val="000000" w:themeColor="text1"/>
          <w:rtl/>
        </w:rPr>
        <w:t xml:space="preserve">2017 </w:t>
      </w:r>
      <w:r w:rsidR="009208F7">
        <w:rPr>
          <w:rFonts w:ascii="Simplified Arabic" w:hAnsi="Simplified Arabic" w:cs="Simplified Arabic" w:hint="cs"/>
          <w:color w:val="000000" w:themeColor="text1"/>
          <w:vertAlign w:val="superscript"/>
          <w:rtl/>
        </w:rPr>
        <w:t>2</w:t>
      </w:r>
      <w:r w:rsidRPr="00F908FC">
        <w:rPr>
          <w:rFonts w:ascii="Simplified Arabic" w:hAnsi="Simplified Arabic" w:cs="Simplified Arabic"/>
          <w:color w:val="000000" w:themeColor="text1"/>
          <w:rtl/>
        </w:rPr>
        <w:t>.</w:t>
      </w:r>
    </w:p>
    <w:p w:rsidR="00203B03" w:rsidRDefault="00203B03" w:rsidP="008A13A9">
      <w:pPr>
        <w:pStyle w:val="ListParagraph"/>
        <w:jc w:val="both"/>
        <w:rPr>
          <w:rFonts w:ascii="Simplified Arabic" w:hAnsi="Simplified Arabic" w:cs="Simplified Arabic"/>
          <w:color w:val="000000" w:themeColor="text1"/>
          <w:rtl/>
        </w:rPr>
      </w:pPr>
    </w:p>
    <w:p w:rsidR="002C7770" w:rsidRDefault="009E1B3E"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هناك ارتفاع </w:t>
      </w:r>
      <w:r>
        <w:rPr>
          <w:rFonts w:ascii="Simplified Arabic" w:hAnsi="Simplified Arabic" w:cs="Simplified Arabic" w:hint="cs"/>
          <w:color w:val="000000" w:themeColor="text1"/>
          <w:rtl/>
        </w:rPr>
        <w:t>بسيط</w:t>
      </w:r>
      <w:r w:rsidRPr="00F908FC">
        <w:rPr>
          <w:rFonts w:ascii="Simplified Arabic" w:hAnsi="Simplified Arabic" w:cs="Simplified Arabic"/>
          <w:color w:val="000000" w:themeColor="text1"/>
          <w:rtl/>
        </w:rPr>
        <w:t xml:space="preserve"> في نسب</w:t>
      </w:r>
      <w:r>
        <w:rPr>
          <w:rFonts w:ascii="Simplified Arabic" w:hAnsi="Simplified Arabic" w:cs="Simplified Arabic" w:hint="cs"/>
          <w:color w:val="000000" w:themeColor="text1"/>
          <w:rtl/>
        </w:rPr>
        <w:t>ة</w:t>
      </w:r>
      <w:r w:rsidRPr="00F908FC">
        <w:rPr>
          <w:rFonts w:ascii="Simplified Arabic" w:hAnsi="Simplified Arabic" w:cs="Simplified Arabic"/>
          <w:color w:val="000000" w:themeColor="text1"/>
          <w:rtl/>
        </w:rPr>
        <w:t xml:space="preserve"> كبار السن الذين لديهم تامين صحي بين عامي 2007 و2017</w:t>
      </w:r>
      <w:r>
        <w:rPr>
          <w:rFonts w:ascii="Simplified Arabic" w:hAnsi="Simplified Arabic" w:cs="Simplified Arabic" w:hint="cs"/>
          <w:color w:val="000000" w:themeColor="text1"/>
          <w:rtl/>
        </w:rPr>
        <w:t xml:space="preserve">، اذ </w:t>
      </w:r>
      <w:r w:rsidR="002C7770" w:rsidRPr="00F908FC">
        <w:rPr>
          <w:rFonts w:ascii="Simplified Arabic" w:hAnsi="Simplified Arabic" w:cs="Simplified Arabic"/>
          <w:color w:val="000000" w:themeColor="text1"/>
          <w:rtl/>
        </w:rPr>
        <w:t>بلغت نسبة كبار السن الذين لديهم ت</w:t>
      </w:r>
      <w:r w:rsidR="00294414">
        <w:rPr>
          <w:rFonts w:ascii="Simplified Arabic" w:hAnsi="Simplified Arabic" w:cs="Simplified Arabic" w:hint="cs"/>
          <w:color w:val="000000" w:themeColor="text1"/>
          <w:rtl/>
        </w:rPr>
        <w:t>أ</w:t>
      </w:r>
      <w:r w:rsidR="002C7770" w:rsidRPr="00F908FC">
        <w:rPr>
          <w:rFonts w:ascii="Simplified Arabic" w:hAnsi="Simplified Arabic" w:cs="Simplified Arabic"/>
          <w:color w:val="000000" w:themeColor="text1"/>
          <w:rtl/>
        </w:rPr>
        <w:t>مين صحي وفق نتائج التع</w:t>
      </w:r>
      <w:r w:rsidR="009208F7">
        <w:rPr>
          <w:rFonts w:ascii="Simplified Arabic" w:hAnsi="Simplified Arabic" w:cs="Simplified Arabic"/>
          <w:color w:val="000000" w:themeColor="text1"/>
          <w:rtl/>
        </w:rPr>
        <w:t>داد 2017 في فلسطين 86.1% مقارنة</w:t>
      </w:r>
      <w:r w:rsidR="002C7770" w:rsidRPr="00F908FC">
        <w:rPr>
          <w:rFonts w:ascii="Simplified Arabic" w:hAnsi="Simplified Arabic" w:cs="Simplified Arabic"/>
          <w:color w:val="000000" w:themeColor="text1"/>
          <w:rtl/>
        </w:rPr>
        <w:t xml:space="preserve"> بنحو 84.</w:t>
      </w:r>
      <w:r w:rsidR="00E5704A">
        <w:rPr>
          <w:rFonts w:ascii="Simplified Arabic" w:hAnsi="Simplified Arabic" w:cs="Simplified Arabic" w:hint="cs"/>
          <w:color w:val="000000" w:themeColor="text1"/>
          <w:rtl/>
        </w:rPr>
        <w:t>6</w:t>
      </w:r>
      <w:r w:rsidR="002C7770" w:rsidRPr="00F908FC">
        <w:rPr>
          <w:rFonts w:ascii="Simplified Arabic" w:hAnsi="Simplified Arabic" w:cs="Simplified Arabic"/>
          <w:color w:val="000000" w:themeColor="text1"/>
          <w:rtl/>
        </w:rPr>
        <w:t>%</w:t>
      </w:r>
      <w:r w:rsidR="0031694A">
        <w:rPr>
          <w:rFonts w:ascii="Simplified Arabic" w:hAnsi="Simplified Arabic" w:cs="Simplified Arabic" w:hint="cs"/>
          <w:color w:val="000000" w:themeColor="text1"/>
          <w:rtl/>
        </w:rPr>
        <w:t xml:space="preserve"> </w:t>
      </w:r>
      <w:r w:rsidR="002C7770" w:rsidRPr="00F908FC">
        <w:rPr>
          <w:rFonts w:ascii="Simplified Arabic" w:hAnsi="Simplified Arabic" w:cs="Simplified Arabic"/>
          <w:color w:val="000000" w:themeColor="text1"/>
          <w:rtl/>
        </w:rPr>
        <w:t xml:space="preserve">عام </w:t>
      </w:r>
      <w:r w:rsidR="0031694A">
        <w:rPr>
          <w:rFonts w:ascii="Simplified Arabic" w:hAnsi="Simplified Arabic" w:cs="Simplified Arabic" w:hint="cs"/>
          <w:color w:val="000000" w:themeColor="text1"/>
          <w:rtl/>
        </w:rPr>
        <w:t xml:space="preserve">2007 </w:t>
      </w:r>
      <w:r w:rsidR="009208F7">
        <w:rPr>
          <w:rFonts w:ascii="Simplified Arabic" w:hAnsi="Simplified Arabic" w:cs="Simplified Arabic" w:hint="cs"/>
          <w:color w:val="000000" w:themeColor="text1"/>
          <w:vertAlign w:val="superscript"/>
          <w:rtl/>
        </w:rPr>
        <w:t>2</w:t>
      </w:r>
      <w:r>
        <w:rPr>
          <w:rFonts w:ascii="Simplified Arabic" w:hAnsi="Simplified Arabic" w:cs="Simplified Arabic" w:hint="cs"/>
          <w:color w:val="000000" w:themeColor="text1"/>
          <w:rtl/>
        </w:rPr>
        <w:t>.</w:t>
      </w:r>
      <w:r w:rsidR="002C7770" w:rsidRPr="00F908FC">
        <w:rPr>
          <w:rFonts w:ascii="Simplified Arabic" w:hAnsi="Simplified Arabic" w:cs="Simplified Arabic"/>
          <w:color w:val="000000" w:themeColor="text1"/>
          <w:rtl/>
        </w:rPr>
        <w:t xml:space="preserve"> </w:t>
      </w:r>
    </w:p>
    <w:p w:rsidR="00294414" w:rsidRPr="00F908FC" w:rsidRDefault="00294414" w:rsidP="008A13A9">
      <w:pPr>
        <w:autoSpaceDE w:val="0"/>
        <w:autoSpaceDN w:val="0"/>
        <w:bidi/>
        <w:adjustRightInd w:val="0"/>
        <w:ind w:right="830"/>
        <w:jc w:val="both"/>
        <w:rPr>
          <w:rFonts w:ascii="Simplified Arabic" w:hAnsi="Simplified Arabic" w:cs="Simplified Arabic"/>
          <w:color w:val="000000" w:themeColor="text1"/>
        </w:rPr>
      </w:pPr>
    </w:p>
    <w:p w:rsidR="002C7770" w:rsidRDefault="00EC6895"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نمط</w:t>
      </w:r>
      <w:r w:rsidR="002C7770" w:rsidRPr="00F908FC">
        <w:rPr>
          <w:rFonts w:ascii="Simplified Arabic" w:hAnsi="Simplified Arabic" w:cs="Simplified Arabic"/>
          <w:color w:val="000000" w:themeColor="text1"/>
          <w:rtl/>
        </w:rPr>
        <w:t xml:space="preserve"> الأسر</w:t>
      </w:r>
      <w:r>
        <w:rPr>
          <w:rFonts w:ascii="Simplified Arabic" w:hAnsi="Simplified Arabic" w:cs="Simplified Arabic" w:hint="cs"/>
          <w:color w:val="000000" w:themeColor="text1"/>
          <w:rtl/>
        </w:rPr>
        <w:t xml:space="preserve"> النووية اصبح هو النمط السائد في فلسطين</w:t>
      </w:r>
      <w:r w:rsidR="002C7770" w:rsidRPr="00F908FC">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بعدما كانت الاسر الممتدة هي الصفة الغالبة للاسر الفلسطينية قبل عقود</w:t>
      </w:r>
      <w:r w:rsidR="002C7770" w:rsidRPr="00F908FC">
        <w:rPr>
          <w:rFonts w:ascii="Simplified Arabic" w:hAnsi="Simplified Arabic" w:cs="Simplified Arabic"/>
          <w:color w:val="000000" w:themeColor="text1"/>
          <w:rtl/>
        </w:rPr>
        <w:t xml:space="preserve">، إذ ارتفعت نسبة الأسر النووية في فلسطين من 73.3% من الأسر في العام 1997 إلى </w:t>
      </w:r>
      <w:r w:rsidR="00AF43F7">
        <w:rPr>
          <w:rFonts w:ascii="Simplified Arabic" w:hAnsi="Simplified Arabic" w:cs="Simplified Arabic" w:hint="cs"/>
          <w:color w:val="000000" w:themeColor="text1"/>
          <w:rtl/>
        </w:rPr>
        <w:t>84.</w:t>
      </w:r>
      <w:r w:rsidR="006509B0">
        <w:rPr>
          <w:rFonts w:ascii="Simplified Arabic" w:hAnsi="Simplified Arabic" w:cs="Simplified Arabic" w:hint="cs"/>
          <w:color w:val="000000" w:themeColor="text1"/>
          <w:rtl/>
        </w:rPr>
        <w:t>9</w:t>
      </w:r>
      <w:r w:rsidR="002C7770" w:rsidRPr="00F908FC">
        <w:rPr>
          <w:rFonts w:ascii="Simplified Arabic" w:hAnsi="Simplified Arabic" w:cs="Simplified Arabic"/>
          <w:color w:val="000000" w:themeColor="text1"/>
          <w:rtl/>
        </w:rPr>
        <w:t xml:space="preserve">% في العام 2017. </w:t>
      </w:r>
    </w:p>
    <w:p w:rsidR="00203B03" w:rsidRPr="00F908FC" w:rsidRDefault="00203B03" w:rsidP="008A13A9">
      <w:pPr>
        <w:autoSpaceDE w:val="0"/>
        <w:autoSpaceDN w:val="0"/>
        <w:bidi/>
        <w:adjustRightInd w:val="0"/>
        <w:ind w:left="360" w:right="830"/>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hanging="289"/>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تشير البيانات لعام 2017 أن 15.7% من الأسر الفلسطينية يرأسها فرد </w:t>
      </w:r>
      <w:r w:rsidR="00EC6895">
        <w:rPr>
          <w:rFonts w:ascii="Simplified Arabic" w:hAnsi="Simplified Arabic" w:cs="Simplified Arabic" w:hint="cs"/>
          <w:color w:val="000000" w:themeColor="text1"/>
          <w:rtl/>
        </w:rPr>
        <w:t>مسن</w:t>
      </w:r>
      <w:r w:rsidRPr="00F908FC">
        <w:rPr>
          <w:rFonts w:ascii="Simplified Arabic" w:hAnsi="Simplified Arabic" w:cs="Simplified Arabic"/>
          <w:color w:val="000000" w:themeColor="text1"/>
          <w:rtl/>
        </w:rPr>
        <w:t xml:space="preserve"> (</w:t>
      </w:r>
      <w:r w:rsidR="006509B0">
        <w:rPr>
          <w:rFonts w:ascii="Simplified Arabic" w:hAnsi="Simplified Arabic" w:cs="Simplified Arabic"/>
          <w:color w:val="000000" w:themeColor="text1"/>
        </w:rPr>
        <w:t>16.8</w:t>
      </w:r>
      <w:r w:rsidRPr="00F908FC">
        <w:rPr>
          <w:rFonts w:ascii="Simplified Arabic" w:hAnsi="Simplified Arabic" w:cs="Simplified Arabic"/>
          <w:color w:val="000000" w:themeColor="text1"/>
          <w:rtl/>
        </w:rPr>
        <w:t xml:space="preserve">% في الضفة الغربية و14.4% في قطاع غزة)، وارتفاع هذه النسبة </w:t>
      </w:r>
      <w:r w:rsidR="0084676B">
        <w:rPr>
          <w:rFonts w:ascii="Simplified Arabic" w:hAnsi="Simplified Arabic" w:cs="Simplified Arabic" w:hint="cs"/>
          <w:color w:val="000000" w:themeColor="text1"/>
          <w:rtl/>
        </w:rPr>
        <w:t>مقارنة ب</w:t>
      </w:r>
      <w:r w:rsidRPr="00F908FC">
        <w:rPr>
          <w:rFonts w:ascii="Simplified Arabic" w:hAnsi="Simplified Arabic" w:cs="Simplified Arabic"/>
          <w:color w:val="000000" w:themeColor="text1"/>
          <w:rtl/>
        </w:rPr>
        <w:t xml:space="preserve">نسبة كبار السن في المجتمع الفلسطيني والتي تبلغ نحو 5% </w:t>
      </w:r>
      <w:r w:rsidR="009E6F2F">
        <w:rPr>
          <w:rFonts w:ascii="Simplified Arabic" w:hAnsi="Simplified Arabic" w:cs="Simplified Arabic" w:hint="cs"/>
          <w:color w:val="000000" w:themeColor="text1"/>
          <w:rtl/>
        </w:rPr>
        <w:t xml:space="preserve">وهذا </w:t>
      </w:r>
      <w:r w:rsidRPr="00F908FC">
        <w:rPr>
          <w:rFonts w:ascii="Simplified Arabic" w:hAnsi="Simplified Arabic" w:cs="Simplified Arabic"/>
          <w:color w:val="000000" w:themeColor="text1"/>
          <w:rtl/>
        </w:rPr>
        <w:t>يعني بالضرورة أن الفرد المسن ما</w:t>
      </w:r>
      <w:r w:rsidR="00294414">
        <w:rPr>
          <w:rFonts w:ascii="Simplified Arabic" w:hAnsi="Simplified Arabic" w:cs="Simplified Arabic" w:hint="cs"/>
          <w:color w:val="000000" w:themeColor="text1"/>
          <w:rtl/>
        </w:rPr>
        <w:t xml:space="preserve"> </w:t>
      </w:r>
      <w:r w:rsidRPr="00F908FC">
        <w:rPr>
          <w:rFonts w:ascii="Simplified Arabic" w:hAnsi="Simplified Arabic" w:cs="Simplified Arabic"/>
          <w:color w:val="000000" w:themeColor="text1"/>
          <w:rtl/>
        </w:rPr>
        <w:t>زال يحظى بالاحترام والتقدير من قبل الأسر التي يتواجد فيها فرد مسن فتقديمه كرب للأسرة رغم انه في الغالب ليس المعيل الرئيسي للأسرة مما يعني انه صاحب رأي وقرار يحترم في الأسرة ويجمع على ذلك أفراد الأسرة.</w:t>
      </w:r>
    </w:p>
    <w:p w:rsidR="00203B03" w:rsidRDefault="00203B03" w:rsidP="008A13A9">
      <w:pPr>
        <w:pStyle w:val="ListParagraph"/>
        <w:jc w:val="both"/>
        <w:rPr>
          <w:rFonts w:ascii="Simplified Arabic" w:hAnsi="Simplified Arabic" w:cs="Simplified Arabic"/>
          <w:color w:val="000000" w:themeColor="text1"/>
          <w:rtl/>
        </w:rPr>
      </w:pPr>
    </w:p>
    <w:p w:rsidR="002C7770" w:rsidRDefault="002C7770" w:rsidP="004C7CFE">
      <w:pPr>
        <w:numPr>
          <w:ilvl w:val="0"/>
          <w:numId w:val="3"/>
        </w:numPr>
        <w:autoSpaceDE w:val="0"/>
        <w:autoSpaceDN w:val="0"/>
        <w:bidi/>
        <w:adjustRightInd w:val="0"/>
        <w:ind w:left="360"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الأسر التي يرأسها فرد مسن </w:t>
      </w:r>
      <w:r w:rsidR="004C7CFE">
        <w:rPr>
          <w:rFonts w:ascii="Simplified Arabic" w:hAnsi="Simplified Arabic" w:cs="Simplified Arabic" w:hint="cs"/>
          <w:color w:val="000000" w:themeColor="text1"/>
          <w:rtl/>
        </w:rPr>
        <w:t>تعيش</w:t>
      </w:r>
      <w:r w:rsidRPr="00F908FC">
        <w:rPr>
          <w:rFonts w:ascii="Simplified Arabic" w:hAnsi="Simplified Arabic" w:cs="Simplified Arabic"/>
          <w:color w:val="000000" w:themeColor="text1"/>
          <w:rtl/>
        </w:rPr>
        <w:t xml:space="preserve"> في أوضاع سكنية متواضعة إلى حد ما مقارنة </w:t>
      </w:r>
      <w:r w:rsidR="00720AC2">
        <w:rPr>
          <w:rFonts w:ascii="Simplified Arabic" w:hAnsi="Simplified Arabic" w:cs="Simplified Arabic" w:hint="cs"/>
          <w:color w:val="000000" w:themeColor="text1"/>
          <w:rtl/>
        </w:rPr>
        <w:t xml:space="preserve">بالمساكن الأخرى على </w:t>
      </w:r>
      <w:r w:rsidRPr="00F908FC">
        <w:rPr>
          <w:rFonts w:ascii="Simplified Arabic" w:hAnsi="Simplified Arabic" w:cs="Simplified Arabic"/>
          <w:color w:val="000000" w:themeColor="text1"/>
          <w:rtl/>
        </w:rPr>
        <w:t xml:space="preserve">المستوى الوطني خاصة امتلاك بعض السلع المعمرة الأساسية كامتلاك سيارة خاصة، </w:t>
      </w:r>
      <w:r w:rsidR="00720AC2">
        <w:rPr>
          <w:rFonts w:ascii="Simplified Arabic" w:hAnsi="Simplified Arabic" w:cs="Simplified Arabic" w:hint="cs"/>
          <w:color w:val="000000" w:themeColor="text1"/>
          <w:rtl/>
        </w:rPr>
        <w:t xml:space="preserve">أو </w:t>
      </w:r>
      <w:r w:rsidRPr="00F908FC">
        <w:rPr>
          <w:rFonts w:ascii="Simplified Arabic" w:hAnsi="Simplified Arabic" w:cs="Simplified Arabic"/>
          <w:color w:val="000000" w:themeColor="text1"/>
          <w:rtl/>
        </w:rPr>
        <w:t xml:space="preserve">غسالة ملابس، </w:t>
      </w:r>
      <w:r w:rsidR="00720AC2">
        <w:rPr>
          <w:rFonts w:ascii="Simplified Arabic" w:hAnsi="Simplified Arabic" w:cs="Simplified Arabic" w:hint="cs"/>
          <w:color w:val="000000" w:themeColor="text1"/>
          <w:rtl/>
        </w:rPr>
        <w:t xml:space="preserve">أو </w:t>
      </w:r>
      <w:r w:rsidR="00CF6A5A">
        <w:rPr>
          <w:rFonts w:ascii="Simplified Arabic" w:hAnsi="Simplified Arabic" w:cs="Simplified Arabic" w:hint="cs"/>
          <w:color w:val="000000" w:themeColor="text1"/>
          <w:rtl/>
        </w:rPr>
        <w:t>مكنسة كهربائية</w:t>
      </w:r>
      <w:r w:rsidRPr="00F908FC">
        <w:rPr>
          <w:rFonts w:ascii="Simplified Arabic" w:hAnsi="Simplified Arabic" w:cs="Simplified Arabic"/>
          <w:color w:val="000000" w:themeColor="text1"/>
          <w:rtl/>
        </w:rPr>
        <w:t>..الخ، وأن نصف المساكن التي يعيشون فيها تعتبر مساكن صغيرة</w:t>
      </w:r>
      <w:r w:rsidR="00720AC2">
        <w:rPr>
          <w:rFonts w:ascii="Simplified Arabic" w:hAnsi="Simplified Arabic" w:cs="Simplified Arabic" w:hint="cs"/>
          <w:color w:val="000000" w:themeColor="text1"/>
          <w:rtl/>
        </w:rPr>
        <w:t xml:space="preserve"> في المساحة المبنية</w:t>
      </w:r>
      <w:r w:rsidRPr="00F908FC">
        <w:rPr>
          <w:rFonts w:ascii="Simplified Arabic" w:hAnsi="Simplified Arabic" w:cs="Simplified Arabic"/>
          <w:color w:val="000000" w:themeColor="text1"/>
          <w:rtl/>
        </w:rPr>
        <w:t xml:space="preserve">، إلا أن الأمر الإيجابي أن معظم كبار السن الذين يرأسون </w:t>
      </w:r>
      <w:r w:rsidR="00720AC2">
        <w:rPr>
          <w:rFonts w:ascii="Simplified Arabic" w:hAnsi="Simplified Arabic" w:cs="Simplified Arabic" w:hint="cs"/>
          <w:color w:val="000000" w:themeColor="text1"/>
          <w:rtl/>
        </w:rPr>
        <w:t>أ</w:t>
      </w:r>
      <w:r w:rsidRPr="00F908FC">
        <w:rPr>
          <w:rFonts w:ascii="Simplified Arabic" w:hAnsi="Simplified Arabic" w:cs="Simplified Arabic"/>
          <w:color w:val="000000" w:themeColor="text1"/>
          <w:rtl/>
        </w:rPr>
        <w:t>سر يملكون البيت الذي يسكن</w:t>
      </w:r>
      <w:r w:rsidR="00387F44">
        <w:rPr>
          <w:rFonts w:ascii="Simplified Arabic" w:hAnsi="Simplified Arabic" w:cs="Simplified Arabic" w:hint="cs"/>
          <w:color w:val="000000" w:themeColor="text1"/>
          <w:rtl/>
        </w:rPr>
        <w:t>وه</w:t>
      </w:r>
      <w:r w:rsidRPr="00F908FC">
        <w:rPr>
          <w:rFonts w:ascii="Simplified Arabic" w:hAnsi="Simplified Arabic" w:cs="Simplified Arabic"/>
          <w:color w:val="000000" w:themeColor="text1"/>
          <w:rtl/>
        </w:rPr>
        <w:t xml:space="preserve"> وان كان بمساحة تبدو اقل بالمقارنة مع </w:t>
      </w:r>
      <w:r w:rsidR="00720AC2">
        <w:rPr>
          <w:rFonts w:ascii="Simplified Arabic" w:hAnsi="Simplified Arabic" w:cs="Simplified Arabic" w:hint="cs"/>
          <w:color w:val="000000" w:themeColor="text1"/>
          <w:rtl/>
        </w:rPr>
        <w:t xml:space="preserve">المساكن الأخرى على </w:t>
      </w:r>
      <w:r w:rsidRPr="00F908FC">
        <w:rPr>
          <w:rFonts w:ascii="Simplified Arabic" w:hAnsi="Simplified Arabic" w:cs="Simplified Arabic"/>
          <w:color w:val="000000" w:themeColor="text1"/>
          <w:rtl/>
        </w:rPr>
        <w:t>المستوى الوطني، وأن معظم المساكن في فلسطين ترتبط بالشبكة العامة للكهرباء والمياه بما فيه مس</w:t>
      </w:r>
      <w:r w:rsidR="00720AC2">
        <w:rPr>
          <w:rFonts w:ascii="Simplified Arabic" w:hAnsi="Simplified Arabic" w:cs="Simplified Arabic" w:hint="cs"/>
          <w:color w:val="000000" w:themeColor="text1"/>
          <w:rtl/>
        </w:rPr>
        <w:t>ا</w:t>
      </w:r>
      <w:r w:rsidRPr="00F908FC">
        <w:rPr>
          <w:rFonts w:ascii="Simplified Arabic" w:hAnsi="Simplified Arabic" w:cs="Simplified Arabic"/>
          <w:color w:val="000000" w:themeColor="text1"/>
          <w:rtl/>
        </w:rPr>
        <w:t xml:space="preserve">كن الاسر التي يرأسها كبار السن.  </w:t>
      </w:r>
    </w:p>
    <w:p w:rsidR="00CC4079" w:rsidRDefault="00CC4079" w:rsidP="008A13A9">
      <w:pPr>
        <w:autoSpaceDE w:val="0"/>
        <w:autoSpaceDN w:val="0"/>
        <w:bidi/>
        <w:adjustRightInd w:val="0"/>
        <w:ind w:right="830"/>
        <w:jc w:val="both"/>
        <w:rPr>
          <w:rFonts w:ascii="Simplified Arabic" w:hAnsi="Simplified Arabic" w:cs="Simplified Arabic"/>
          <w:color w:val="000000" w:themeColor="text1"/>
        </w:rPr>
      </w:pPr>
    </w:p>
    <w:p w:rsidR="002C7770" w:rsidRDefault="002C7770" w:rsidP="008A13A9">
      <w:pPr>
        <w:numPr>
          <w:ilvl w:val="0"/>
          <w:numId w:val="3"/>
        </w:numPr>
        <w:autoSpaceDE w:val="0"/>
        <w:autoSpaceDN w:val="0"/>
        <w:bidi/>
        <w:adjustRightInd w:val="0"/>
        <w:ind w:left="360"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ارتفعت نسبة </w:t>
      </w:r>
      <w:r w:rsidR="00AF43F7">
        <w:rPr>
          <w:rFonts w:ascii="Simplified Arabic" w:hAnsi="Simplified Arabic" w:cs="Simplified Arabic" w:hint="cs"/>
          <w:color w:val="000000" w:themeColor="text1"/>
          <w:rtl/>
        </w:rPr>
        <w:t xml:space="preserve">كبار السن خارج القوى العاملة </w:t>
      </w:r>
      <w:r w:rsidRPr="00F908FC">
        <w:rPr>
          <w:rFonts w:ascii="Simplified Arabic" w:hAnsi="Simplified Arabic" w:cs="Simplified Arabic"/>
          <w:color w:val="000000" w:themeColor="text1"/>
          <w:rtl/>
        </w:rPr>
        <w:t xml:space="preserve">من اجمالي الأفراد كبار السن عام 2017 بصورة ملحوظة مقارنة بعام 1997، إذ بلغت نسبة </w:t>
      </w:r>
      <w:r w:rsidR="00AF43F7">
        <w:rPr>
          <w:rFonts w:ascii="Simplified Arabic" w:hAnsi="Simplified Arabic" w:cs="Simplified Arabic" w:hint="cs"/>
          <w:color w:val="000000" w:themeColor="text1"/>
          <w:rtl/>
        </w:rPr>
        <w:t>كبار السن خارج القوى العاملة</w:t>
      </w:r>
      <w:r w:rsidRPr="00F908FC">
        <w:rPr>
          <w:rFonts w:ascii="Simplified Arabic" w:hAnsi="Simplified Arabic" w:cs="Simplified Arabic"/>
          <w:color w:val="000000" w:themeColor="text1"/>
          <w:rtl/>
        </w:rPr>
        <w:t xml:space="preserve"> لعام 2017 في فلسطين 88.6%، في حين أظهرت البيانات </w:t>
      </w:r>
      <w:r w:rsidRPr="00F908FC">
        <w:rPr>
          <w:rFonts w:ascii="Simplified Arabic" w:hAnsi="Simplified Arabic" w:cs="Simplified Arabic"/>
          <w:color w:val="000000" w:themeColor="text1"/>
          <w:rtl/>
        </w:rPr>
        <w:lastRenderedPageBreak/>
        <w:t xml:space="preserve">أن </w:t>
      </w:r>
      <w:r w:rsidR="00736A3A">
        <w:rPr>
          <w:rFonts w:ascii="Simplified Arabic" w:hAnsi="Simplified Arabic" w:cs="Simplified Arabic" w:hint="cs"/>
          <w:color w:val="000000" w:themeColor="text1"/>
          <w:rtl/>
        </w:rPr>
        <w:t>76.8</w:t>
      </w:r>
      <w:r w:rsidRPr="00F908FC">
        <w:rPr>
          <w:rFonts w:ascii="Simplified Arabic" w:hAnsi="Simplified Arabic" w:cs="Simplified Arabic"/>
          <w:color w:val="000000" w:themeColor="text1"/>
          <w:rtl/>
        </w:rPr>
        <w:t xml:space="preserve">% من إجمالي كبار السن في العام 1997 </w:t>
      </w:r>
      <w:r w:rsidR="000A1162">
        <w:rPr>
          <w:rFonts w:ascii="Simplified Arabic" w:hAnsi="Simplified Arabic" w:cs="Simplified Arabic" w:hint="cs"/>
          <w:color w:val="000000" w:themeColor="text1"/>
          <w:rtl/>
        </w:rPr>
        <w:t>خارج القوى العاملة</w:t>
      </w:r>
      <w:r w:rsidRPr="00F908FC">
        <w:rPr>
          <w:rFonts w:ascii="Simplified Arabic" w:hAnsi="Simplified Arabic" w:cs="Simplified Arabic"/>
          <w:color w:val="000000" w:themeColor="text1"/>
          <w:rtl/>
        </w:rPr>
        <w:t xml:space="preserve">، ويعود هذا الفرق الكبير في نسب </w:t>
      </w:r>
      <w:r w:rsidR="000A1162">
        <w:rPr>
          <w:rFonts w:ascii="Simplified Arabic" w:hAnsi="Simplified Arabic" w:cs="Simplified Arabic" w:hint="cs"/>
          <w:color w:val="000000" w:themeColor="text1"/>
          <w:rtl/>
        </w:rPr>
        <w:t>كبار السن خارج القوى العاملة</w:t>
      </w:r>
      <w:r w:rsidRPr="00F908FC">
        <w:rPr>
          <w:rFonts w:ascii="Simplified Arabic" w:hAnsi="Simplified Arabic" w:cs="Simplified Arabic"/>
          <w:color w:val="000000" w:themeColor="text1"/>
          <w:rtl/>
        </w:rPr>
        <w:t xml:space="preserve"> ما بين عامي 1997 و2017 إلى التغير الكبير الذي تم </w:t>
      </w:r>
      <w:r w:rsidR="00684C2B">
        <w:rPr>
          <w:rFonts w:ascii="Simplified Arabic" w:hAnsi="Simplified Arabic" w:cs="Simplified Arabic" w:hint="cs"/>
          <w:color w:val="000000" w:themeColor="text1"/>
          <w:rtl/>
        </w:rPr>
        <w:t>على تركيب الحالة العملية</w:t>
      </w:r>
      <w:r w:rsidRPr="00F908FC">
        <w:rPr>
          <w:rFonts w:ascii="Simplified Arabic" w:hAnsi="Simplified Arabic" w:cs="Simplified Arabic"/>
          <w:color w:val="000000" w:themeColor="text1"/>
          <w:rtl/>
        </w:rPr>
        <w:t xml:space="preserve"> نتيجة لقدوم السلطة الوطنية الفلسطينية</w:t>
      </w:r>
      <w:r w:rsidR="00684C2B">
        <w:rPr>
          <w:rFonts w:ascii="Simplified Arabic" w:hAnsi="Simplified Arabic" w:cs="Simplified Arabic" w:hint="cs"/>
          <w:color w:val="000000" w:themeColor="text1"/>
          <w:rtl/>
        </w:rPr>
        <w:t xml:space="preserve"> وارتفاع نسب المتقاعدين والعاملين في القطاع الحكومي</w:t>
      </w:r>
      <w:r w:rsidR="006E5386">
        <w:rPr>
          <w:rStyle w:val="FootnoteReference"/>
          <w:rFonts w:ascii="Simplified Arabic" w:hAnsi="Simplified Arabic" w:cs="Simplified Arabic"/>
          <w:color w:val="000000" w:themeColor="text1"/>
          <w:rtl/>
        </w:rPr>
        <w:footnoteReference w:id="3"/>
      </w:r>
      <w:r w:rsidRPr="00F908FC">
        <w:rPr>
          <w:rFonts w:ascii="Simplified Arabic" w:hAnsi="Simplified Arabic" w:cs="Simplified Arabic"/>
          <w:color w:val="000000" w:themeColor="text1"/>
          <w:rtl/>
        </w:rPr>
        <w:t>.</w:t>
      </w:r>
    </w:p>
    <w:p w:rsidR="0029554E" w:rsidRDefault="0029554E" w:rsidP="008A13A9">
      <w:pPr>
        <w:pStyle w:val="ListParagraph"/>
        <w:jc w:val="both"/>
        <w:rPr>
          <w:rFonts w:ascii="Simplified Arabic" w:hAnsi="Simplified Arabic" w:cs="Simplified Arabic"/>
          <w:color w:val="000000" w:themeColor="text1"/>
          <w:rtl/>
        </w:rPr>
      </w:pPr>
    </w:p>
    <w:p w:rsidR="002C7770" w:rsidRPr="00F80E30" w:rsidRDefault="00EC6895" w:rsidP="004C7CFE">
      <w:pPr>
        <w:numPr>
          <w:ilvl w:val="0"/>
          <w:numId w:val="3"/>
        </w:numPr>
        <w:autoSpaceDE w:val="0"/>
        <w:autoSpaceDN w:val="0"/>
        <w:bidi/>
        <w:adjustRightInd w:val="0"/>
        <w:ind w:left="360" w:right="0"/>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ي</w:t>
      </w:r>
      <w:r w:rsidR="002C7770" w:rsidRPr="00F908FC">
        <w:rPr>
          <w:rFonts w:ascii="Simplified Arabic" w:hAnsi="Simplified Arabic" w:cs="Simplified Arabic"/>
          <w:color w:val="000000" w:themeColor="text1"/>
          <w:rtl/>
        </w:rPr>
        <w:t>لاحظ ارتفاع نسب المشاركة</w:t>
      </w:r>
      <w:r w:rsidR="00AF43F7">
        <w:rPr>
          <w:rFonts w:ascii="Simplified Arabic" w:hAnsi="Simplified Arabic" w:cs="Simplified Arabic" w:hint="cs"/>
          <w:color w:val="000000" w:themeColor="text1"/>
          <w:rtl/>
        </w:rPr>
        <w:t xml:space="preserve"> في القوى العاملة</w:t>
      </w:r>
      <w:r w:rsidR="002C7770" w:rsidRPr="00F908FC">
        <w:rPr>
          <w:rFonts w:ascii="Simplified Arabic" w:hAnsi="Simplified Arabic" w:cs="Simplified Arabic"/>
          <w:color w:val="000000" w:themeColor="text1"/>
          <w:rtl/>
        </w:rPr>
        <w:t xml:space="preserve"> بين كبار السن في الضفة الغربية مقارنة بكبار السن في القطاع، إذ بلغت نسبة</w:t>
      </w:r>
      <w:r w:rsidR="00AF43F7">
        <w:rPr>
          <w:rFonts w:ascii="Simplified Arabic" w:hAnsi="Simplified Arabic" w:cs="Simplified Arabic" w:hint="cs"/>
          <w:color w:val="000000" w:themeColor="text1"/>
          <w:rtl/>
        </w:rPr>
        <w:t xml:space="preserve"> مشاركة</w:t>
      </w:r>
      <w:r w:rsidR="002C7770" w:rsidRPr="00F908FC">
        <w:rPr>
          <w:rFonts w:ascii="Simplified Arabic" w:hAnsi="Simplified Arabic" w:cs="Simplified Arabic"/>
          <w:color w:val="000000" w:themeColor="text1"/>
          <w:rtl/>
        </w:rPr>
        <w:t xml:space="preserve"> كبار السن </w:t>
      </w:r>
      <w:r w:rsidR="00AF43F7">
        <w:rPr>
          <w:rFonts w:ascii="Simplified Arabic" w:hAnsi="Simplified Arabic" w:cs="Simplified Arabic" w:hint="cs"/>
          <w:color w:val="000000" w:themeColor="text1"/>
          <w:rtl/>
        </w:rPr>
        <w:t>في</w:t>
      </w:r>
      <w:r w:rsidR="002C7770" w:rsidRPr="00F908FC">
        <w:rPr>
          <w:rFonts w:ascii="Simplified Arabic" w:hAnsi="Simplified Arabic" w:cs="Simplified Arabic"/>
          <w:color w:val="000000" w:themeColor="text1"/>
          <w:rtl/>
        </w:rPr>
        <w:t xml:space="preserve"> القوى العاملة لعام 2017 </w:t>
      </w:r>
      <w:r w:rsidR="004C7CFE">
        <w:rPr>
          <w:rFonts w:ascii="Simplified Arabic" w:hAnsi="Simplified Arabic" w:cs="Simplified Arabic" w:hint="cs"/>
          <w:color w:val="000000" w:themeColor="text1"/>
          <w:rtl/>
        </w:rPr>
        <w:t xml:space="preserve">في </w:t>
      </w:r>
      <w:r w:rsidR="00736A3A">
        <w:rPr>
          <w:rFonts w:ascii="Simplified Arabic" w:hAnsi="Simplified Arabic" w:cs="Simplified Arabic"/>
          <w:color w:val="000000" w:themeColor="text1"/>
          <w:rtl/>
        </w:rPr>
        <w:t>الضفة الغربي</w:t>
      </w:r>
      <w:r w:rsidR="00736A3A">
        <w:rPr>
          <w:rFonts w:ascii="Simplified Arabic" w:hAnsi="Simplified Arabic" w:cs="Simplified Arabic" w:hint="cs"/>
          <w:color w:val="000000" w:themeColor="text1"/>
          <w:rtl/>
        </w:rPr>
        <w:t>ة 14.1</w:t>
      </w:r>
      <w:r w:rsidR="002C7770" w:rsidRPr="00F908FC">
        <w:rPr>
          <w:rFonts w:ascii="Simplified Arabic" w:hAnsi="Simplified Arabic" w:cs="Simplified Arabic"/>
          <w:color w:val="000000" w:themeColor="text1"/>
          <w:rtl/>
        </w:rPr>
        <w:t>% مقابل 6.9% فقط في قطاع غزة، وقد يعود سبب الانخفاض الملحوظ في نسب مشاركة كبار السن في القو</w:t>
      </w:r>
      <w:r w:rsidR="007337BD">
        <w:rPr>
          <w:rFonts w:ascii="Simplified Arabic" w:hAnsi="Simplified Arabic" w:cs="Simplified Arabic" w:hint="cs"/>
          <w:color w:val="000000" w:themeColor="text1"/>
          <w:rtl/>
        </w:rPr>
        <w:t>ى</w:t>
      </w:r>
      <w:r w:rsidR="002C7770" w:rsidRPr="00F908FC">
        <w:rPr>
          <w:rFonts w:ascii="Simplified Arabic" w:hAnsi="Simplified Arabic" w:cs="Simplified Arabic"/>
          <w:color w:val="000000" w:themeColor="text1"/>
          <w:rtl/>
        </w:rPr>
        <w:t xml:space="preserve"> العاملة في قطاع غزة مقارنة </w:t>
      </w:r>
      <w:r w:rsidR="004C7CFE">
        <w:rPr>
          <w:rFonts w:ascii="Simplified Arabic" w:hAnsi="Simplified Arabic" w:cs="Simplified Arabic" w:hint="cs"/>
          <w:color w:val="000000" w:themeColor="text1"/>
          <w:rtl/>
        </w:rPr>
        <w:t>ب</w:t>
      </w:r>
      <w:r w:rsidR="002C7770" w:rsidRPr="00F908FC">
        <w:rPr>
          <w:rFonts w:ascii="Simplified Arabic" w:hAnsi="Simplified Arabic" w:cs="Simplified Arabic"/>
          <w:color w:val="000000" w:themeColor="text1"/>
          <w:rtl/>
        </w:rPr>
        <w:t xml:space="preserve">الضفة الغربية إلى ارتفاع </w:t>
      </w:r>
      <w:r w:rsidR="00AB66DD">
        <w:rPr>
          <w:rFonts w:ascii="Simplified Arabic" w:hAnsi="Simplified Arabic" w:cs="Simplified Arabic" w:hint="cs"/>
          <w:color w:val="000000" w:themeColor="text1"/>
          <w:rtl/>
        </w:rPr>
        <w:t>معدل</w:t>
      </w:r>
      <w:r w:rsidR="002C7770" w:rsidRPr="00F908FC">
        <w:rPr>
          <w:rFonts w:ascii="Simplified Arabic" w:hAnsi="Simplified Arabic" w:cs="Simplified Arabic"/>
          <w:color w:val="000000" w:themeColor="text1"/>
          <w:rtl/>
        </w:rPr>
        <w:t xml:space="preserve"> البطالة بشكل كبير في القطاع وخاصة في فئة الشباب وبالتالي إحساس كبار السن باليأس للحصول على عمل في ظل هذا الارتفاع في معدل البطالة في قطاع</w:t>
      </w:r>
      <w:r w:rsidR="00AB66DD">
        <w:rPr>
          <w:rFonts w:ascii="Simplified Arabic" w:hAnsi="Simplified Arabic" w:cs="Simplified Arabic" w:hint="cs"/>
          <w:color w:val="000000" w:themeColor="text1"/>
          <w:rtl/>
        </w:rPr>
        <w:t xml:space="preserve"> غزة</w:t>
      </w:r>
      <w:r w:rsidR="006E5386">
        <w:rPr>
          <w:rFonts w:ascii="Simplified Arabic" w:hAnsi="Simplified Arabic" w:cs="Simplified Arabic" w:hint="cs"/>
          <w:color w:val="000000" w:themeColor="text1"/>
          <w:rtl/>
        </w:rPr>
        <w:t xml:space="preserve"> </w:t>
      </w:r>
      <w:r w:rsidR="006E5386" w:rsidRPr="006E5386">
        <w:rPr>
          <w:rFonts w:ascii="Simplified Arabic" w:hAnsi="Simplified Arabic" w:cs="Simplified Arabic" w:hint="cs"/>
          <w:color w:val="000000" w:themeColor="text1"/>
          <w:vertAlign w:val="superscript"/>
          <w:rtl/>
        </w:rPr>
        <w:t>3</w:t>
      </w:r>
      <w:r w:rsidR="002C7770" w:rsidRPr="00F908FC">
        <w:rPr>
          <w:rFonts w:ascii="Simplified Arabic" w:hAnsi="Simplified Arabic" w:cs="Simplified Arabic"/>
          <w:color w:val="000000" w:themeColor="text1"/>
          <w:rtl/>
        </w:rPr>
        <w:t>.</w:t>
      </w:r>
      <w:r w:rsidR="00F80E30">
        <w:rPr>
          <w:rFonts w:ascii="Simplified Arabic" w:hAnsi="Simplified Arabic" w:cs="Simplified Arabic" w:hint="cs"/>
          <w:color w:val="000000" w:themeColor="text1"/>
          <w:rtl/>
        </w:rPr>
        <w:t xml:space="preserve">  </w:t>
      </w:r>
      <w:r w:rsidR="00F80E30" w:rsidRPr="00F908FC">
        <w:rPr>
          <w:rFonts w:ascii="Simplified Arabic" w:hAnsi="Simplified Arabic" w:cs="Simplified Arabic"/>
          <w:color w:val="000000" w:themeColor="text1"/>
          <w:rtl/>
        </w:rPr>
        <w:t>السبب الرئيس لبقاء قسم كبير من كبار السن خارج القوى العاملة لعام 2017 هو العجز</w:t>
      </w:r>
      <w:r w:rsidR="00F80E30">
        <w:rPr>
          <w:rFonts w:ascii="Simplified Arabic" w:hAnsi="Simplified Arabic" w:cs="Simplified Arabic"/>
          <w:color w:val="000000" w:themeColor="text1"/>
          <w:rtl/>
        </w:rPr>
        <w:t>/المرض، إذ بلغت نسبة العجز</w:t>
      </w:r>
      <w:r w:rsidR="00F80E30" w:rsidRPr="00F908FC">
        <w:rPr>
          <w:rFonts w:ascii="Simplified Arabic" w:hAnsi="Simplified Arabic" w:cs="Simplified Arabic"/>
          <w:color w:val="000000" w:themeColor="text1"/>
          <w:rtl/>
        </w:rPr>
        <w:t xml:space="preserve">/المرض لدى كبار السن </w:t>
      </w:r>
      <w:r w:rsidR="00F80E30">
        <w:rPr>
          <w:rFonts w:ascii="Simplified Arabic" w:hAnsi="Simplified Arabic" w:cs="Simplified Arabic" w:hint="cs"/>
          <w:color w:val="000000" w:themeColor="text1"/>
          <w:rtl/>
        </w:rPr>
        <w:t xml:space="preserve">61.8% من اجمالي كبار السن خارج القوى العاملة </w:t>
      </w:r>
      <w:r w:rsidR="00F80E30" w:rsidRPr="006E5386">
        <w:rPr>
          <w:rFonts w:ascii="Simplified Arabic" w:hAnsi="Simplified Arabic" w:cs="Simplified Arabic" w:hint="cs"/>
          <w:color w:val="000000" w:themeColor="text1"/>
          <w:vertAlign w:val="superscript"/>
          <w:rtl/>
        </w:rPr>
        <w:t>3</w:t>
      </w:r>
      <w:r w:rsidR="00F80E30" w:rsidRPr="00F908FC">
        <w:rPr>
          <w:rFonts w:ascii="Simplified Arabic" w:hAnsi="Simplified Arabic" w:cs="Simplified Arabic"/>
          <w:color w:val="000000" w:themeColor="text1"/>
          <w:rtl/>
        </w:rPr>
        <w:t xml:space="preserve">. </w:t>
      </w:r>
    </w:p>
    <w:p w:rsidR="0029554E" w:rsidRDefault="0029554E"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يلاحظ حدوث تغير كبير في توزيع العاملين من كبار السن من حيث الحالة العملية خلال الفترة 1997 إلى 2017، إذ ارتفعت نسبة </w:t>
      </w:r>
      <w:r w:rsidR="007337BD">
        <w:rPr>
          <w:rFonts w:ascii="Simplified Arabic" w:hAnsi="Simplified Arabic" w:cs="Simplified Arabic" w:hint="cs"/>
          <w:color w:val="000000" w:themeColor="text1"/>
          <w:rtl/>
        </w:rPr>
        <w:t>كبار السن اصحاب</w:t>
      </w:r>
      <w:r w:rsidRPr="00F908FC">
        <w:rPr>
          <w:rFonts w:ascii="Simplified Arabic" w:hAnsi="Simplified Arabic" w:cs="Simplified Arabic"/>
          <w:color w:val="000000" w:themeColor="text1"/>
          <w:rtl/>
        </w:rPr>
        <w:t xml:space="preserve"> عمل من </w:t>
      </w:r>
      <w:r w:rsidR="00736A3A">
        <w:rPr>
          <w:rFonts w:ascii="Simplified Arabic" w:hAnsi="Simplified Arabic" w:cs="Simplified Arabic" w:hint="cs"/>
          <w:color w:val="000000" w:themeColor="text1"/>
          <w:rtl/>
        </w:rPr>
        <w:t>11.7</w:t>
      </w:r>
      <w:r w:rsidRPr="00F908FC">
        <w:rPr>
          <w:rFonts w:ascii="Simplified Arabic" w:hAnsi="Simplified Arabic" w:cs="Simplified Arabic"/>
          <w:color w:val="000000" w:themeColor="text1"/>
          <w:rtl/>
        </w:rPr>
        <w:t xml:space="preserve">% في العام 1997 إلى 24.0% في العام 2017، في حين انخفضت نسبة من يعمل لحسابه من </w:t>
      </w:r>
      <w:r w:rsidR="00736A3A">
        <w:rPr>
          <w:rFonts w:ascii="Simplified Arabic" w:hAnsi="Simplified Arabic" w:cs="Simplified Arabic" w:hint="cs"/>
          <w:color w:val="000000" w:themeColor="text1"/>
          <w:rtl/>
        </w:rPr>
        <w:t>44.0</w:t>
      </w:r>
      <w:r w:rsidRPr="00F908FC">
        <w:rPr>
          <w:rFonts w:ascii="Simplified Arabic" w:hAnsi="Simplified Arabic" w:cs="Simplified Arabic"/>
          <w:color w:val="000000" w:themeColor="text1"/>
          <w:rtl/>
        </w:rPr>
        <w:t xml:space="preserve">% في العام 1997 إلى 31.9% في العام 2017، كما يلاحظ تغير أيضا في نسبة </w:t>
      </w:r>
      <w:r w:rsidR="005869AD">
        <w:rPr>
          <w:rFonts w:ascii="Simplified Arabic" w:hAnsi="Simplified Arabic" w:cs="Simplified Arabic" w:hint="cs"/>
          <w:color w:val="000000" w:themeColor="text1"/>
          <w:rtl/>
        </w:rPr>
        <w:t>العاملين</w:t>
      </w:r>
      <w:r w:rsidRPr="00F908FC">
        <w:rPr>
          <w:rFonts w:ascii="Simplified Arabic" w:hAnsi="Simplified Arabic" w:cs="Simplified Arabic"/>
          <w:color w:val="000000" w:themeColor="text1"/>
          <w:rtl/>
        </w:rPr>
        <w:t xml:space="preserve"> بأجر إذ انخفضت من </w:t>
      </w:r>
      <w:r w:rsidR="00736A3A">
        <w:rPr>
          <w:rFonts w:ascii="Simplified Arabic" w:hAnsi="Simplified Arabic" w:cs="Simplified Arabic" w:hint="cs"/>
          <w:color w:val="000000" w:themeColor="text1"/>
          <w:rtl/>
        </w:rPr>
        <w:t>40</w:t>
      </w:r>
      <w:r w:rsidRPr="00F908FC">
        <w:rPr>
          <w:rFonts w:ascii="Simplified Arabic" w:hAnsi="Simplified Arabic" w:cs="Simplified Arabic"/>
          <w:color w:val="000000" w:themeColor="text1"/>
          <w:rtl/>
        </w:rPr>
        <w:t>.</w:t>
      </w:r>
      <w:r w:rsidR="00736A3A">
        <w:rPr>
          <w:rFonts w:ascii="Simplified Arabic" w:hAnsi="Simplified Arabic" w:cs="Simplified Arabic" w:hint="cs"/>
          <w:color w:val="000000" w:themeColor="text1"/>
          <w:rtl/>
        </w:rPr>
        <w:t>6</w:t>
      </w:r>
      <w:r w:rsidRPr="00F908FC">
        <w:rPr>
          <w:rFonts w:ascii="Simplified Arabic" w:hAnsi="Simplified Arabic" w:cs="Simplified Arabic"/>
          <w:color w:val="000000" w:themeColor="text1"/>
          <w:rtl/>
        </w:rPr>
        <w:t>%</w:t>
      </w:r>
      <w:r w:rsidR="005869AD">
        <w:rPr>
          <w:rFonts w:ascii="Simplified Arabic" w:hAnsi="Simplified Arabic" w:cs="Simplified Arabic" w:hint="cs"/>
          <w:color w:val="000000" w:themeColor="text1"/>
          <w:rtl/>
        </w:rPr>
        <w:t xml:space="preserve"> في</w:t>
      </w:r>
      <w:r w:rsidRPr="00F908FC">
        <w:rPr>
          <w:rFonts w:ascii="Simplified Arabic" w:hAnsi="Simplified Arabic" w:cs="Simplified Arabic"/>
          <w:color w:val="000000" w:themeColor="text1"/>
          <w:rtl/>
        </w:rPr>
        <w:t xml:space="preserve"> </w:t>
      </w:r>
      <w:r w:rsidR="005869AD">
        <w:rPr>
          <w:rFonts w:ascii="Simplified Arabic" w:hAnsi="Simplified Arabic" w:cs="Simplified Arabic" w:hint="cs"/>
          <w:color w:val="000000" w:themeColor="text1"/>
          <w:rtl/>
        </w:rPr>
        <w:t>ا</w:t>
      </w:r>
      <w:r w:rsidRPr="00F908FC">
        <w:rPr>
          <w:rFonts w:ascii="Simplified Arabic" w:hAnsi="Simplified Arabic" w:cs="Simplified Arabic"/>
          <w:color w:val="000000" w:themeColor="text1"/>
          <w:rtl/>
        </w:rPr>
        <w:t>لعام 1997 إلى 31</w:t>
      </w:r>
      <w:r w:rsidR="0029554E">
        <w:rPr>
          <w:rFonts w:ascii="Simplified Arabic" w:hAnsi="Simplified Arabic" w:cs="Simplified Arabic"/>
          <w:color w:val="000000" w:themeColor="text1"/>
          <w:rtl/>
        </w:rPr>
        <w:t>.</w:t>
      </w:r>
      <w:r w:rsidR="007337BD">
        <w:rPr>
          <w:rFonts w:ascii="Simplified Arabic" w:hAnsi="Simplified Arabic" w:cs="Simplified Arabic" w:hint="cs"/>
          <w:color w:val="000000" w:themeColor="text1"/>
          <w:rtl/>
        </w:rPr>
        <w:t>0</w:t>
      </w:r>
      <w:r w:rsidR="006E5386">
        <w:rPr>
          <w:rFonts w:ascii="Simplified Arabic" w:hAnsi="Simplified Arabic" w:cs="Simplified Arabic"/>
          <w:color w:val="000000" w:themeColor="text1"/>
          <w:rtl/>
        </w:rPr>
        <w:t>% عام</w:t>
      </w:r>
      <w:r w:rsidR="006E5386">
        <w:rPr>
          <w:rFonts w:ascii="Simplified Arabic" w:hAnsi="Simplified Arabic" w:cs="Simplified Arabic" w:hint="cs"/>
          <w:color w:val="000000" w:themeColor="text1"/>
          <w:rtl/>
        </w:rPr>
        <w:t xml:space="preserve"> 2017 </w:t>
      </w:r>
      <w:r w:rsidR="006E5386" w:rsidRPr="006E5386">
        <w:rPr>
          <w:rFonts w:ascii="Simplified Arabic" w:hAnsi="Simplified Arabic" w:cs="Simplified Arabic" w:hint="cs"/>
          <w:color w:val="000000" w:themeColor="text1"/>
          <w:vertAlign w:val="superscript"/>
          <w:rtl/>
        </w:rPr>
        <w:t>3</w:t>
      </w:r>
      <w:r w:rsidR="0029554E">
        <w:rPr>
          <w:rFonts w:ascii="Simplified Arabic" w:hAnsi="Simplified Arabic" w:cs="Simplified Arabic" w:hint="cs"/>
          <w:color w:val="000000" w:themeColor="text1"/>
          <w:rtl/>
        </w:rPr>
        <w:t>.</w:t>
      </w:r>
    </w:p>
    <w:p w:rsidR="0029554E" w:rsidRDefault="0029554E" w:rsidP="008A13A9">
      <w:pPr>
        <w:pStyle w:val="ListParagraph"/>
        <w:jc w:val="both"/>
        <w:rPr>
          <w:rFonts w:ascii="Simplified Arabic" w:hAnsi="Simplified Arabic" w:cs="Simplified Arabic"/>
          <w:color w:val="000000" w:themeColor="text1"/>
          <w:rtl/>
        </w:rPr>
      </w:pPr>
    </w:p>
    <w:p w:rsidR="002C7770" w:rsidRDefault="002C7770" w:rsidP="008A13A9">
      <w:pPr>
        <w:numPr>
          <w:ilvl w:val="0"/>
          <w:numId w:val="3"/>
        </w:numPr>
        <w:autoSpaceDE w:val="0"/>
        <w:autoSpaceDN w:val="0"/>
        <w:bidi/>
        <w:adjustRightInd w:val="0"/>
        <w:ind w:left="360"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هناك تراجع كبير في نسبة كبار السن العاملين المهرة في الزراعة وصيد الأسماك من </w:t>
      </w:r>
      <w:r w:rsidR="00736A3A">
        <w:rPr>
          <w:rFonts w:ascii="Simplified Arabic" w:hAnsi="Simplified Arabic" w:cs="Simplified Arabic" w:hint="cs"/>
          <w:color w:val="000000" w:themeColor="text1"/>
          <w:rtl/>
        </w:rPr>
        <w:t>32</w:t>
      </w:r>
      <w:r w:rsidRPr="00F908FC">
        <w:rPr>
          <w:rFonts w:ascii="Simplified Arabic" w:hAnsi="Simplified Arabic" w:cs="Simplified Arabic"/>
          <w:color w:val="000000" w:themeColor="text1"/>
          <w:rtl/>
        </w:rPr>
        <w:t>.</w:t>
      </w:r>
      <w:r w:rsidR="00736A3A">
        <w:rPr>
          <w:rFonts w:ascii="Simplified Arabic" w:hAnsi="Simplified Arabic" w:cs="Simplified Arabic" w:hint="cs"/>
          <w:color w:val="000000" w:themeColor="text1"/>
          <w:rtl/>
        </w:rPr>
        <w:t>8</w:t>
      </w:r>
      <w:r w:rsidRPr="00F908FC">
        <w:rPr>
          <w:rFonts w:ascii="Simplified Arabic" w:hAnsi="Simplified Arabic" w:cs="Simplified Arabic"/>
          <w:color w:val="000000" w:themeColor="text1"/>
          <w:rtl/>
        </w:rPr>
        <w:t xml:space="preserve">% (نحو ثلث المشاركين في القوى العاملة) في العام 1997 إلى 4.9% فقط في العام 2017، بالمقابل ارتفعت بشكل كبير نسبة العاملين منهم في الخدمات وباعة في المحلات التجارية والأسواق من </w:t>
      </w:r>
      <w:r w:rsidR="00736A3A">
        <w:rPr>
          <w:rFonts w:ascii="Simplified Arabic" w:hAnsi="Simplified Arabic" w:cs="Simplified Arabic" w:hint="cs"/>
          <w:color w:val="000000" w:themeColor="text1"/>
          <w:rtl/>
        </w:rPr>
        <w:t>19</w:t>
      </w:r>
      <w:r w:rsidRPr="00F908FC">
        <w:rPr>
          <w:rFonts w:ascii="Simplified Arabic" w:hAnsi="Simplified Arabic" w:cs="Simplified Arabic"/>
          <w:color w:val="000000" w:themeColor="text1"/>
          <w:rtl/>
        </w:rPr>
        <w:t>.</w:t>
      </w:r>
      <w:r w:rsidR="00736A3A">
        <w:rPr>
          <w:rFonts w:ascii="Simplified Arabic" w:hAnsi="Simplified Arabic" w:cs="Simplified Arabic" w:hint="cs"/>
          <w:color w:val="000000" w:themeColor="text1"/>
          <w:rtl/>
        </w:rPr>
        <w:t>8</w:t>
      </w:r>
      <w:r w:rsidRPr="00F908FC">
        <w:rPr>
          <w:rFonts w:ascii="Simplified Arabic" w:hAnsi="Simplified Arabic" w:cs="Simplified Arabic"/>
          <w:color w:val="000000" w:themeColor="text1"/>
          <w:rtl/>
        </w:rPr>
        <w:t xml:space="preserve">% في العام 1997 إلى </w:t>
      </w:r>
      <w:r w:rsidR="00736A3A">
        <w:rPr>
          <w:rFonts w:ascii="Simplified Arabic" w:hAnsi="Simplified Arabic" w:cs="Simplified Arabic" w:hint="cs"/>
          <w:color w:val="000000" w:themeColor="text1"/>
          <w:rtl/>
        </w:rPr>
        <w:t>26</w:t>
      </w:r>
      <w:r w:rsidRPr="00F908FC">
        <w:rPr>
          <w:rFonts w:ascii="Simplified Arabic" w:hAnsi="Simplified Arabic" w:cs="Simplified Arabic"/>
          <w:color w:val="000000" w:themeColor="text1"/>
          <w:rtl/>
        </w:rPr>
        <w:t>.</w:t>
      </w:r>
      <w:r w:rsidR="00736A3A">
        <w:rPr>
          <w:rFonts w:ascii="Simplified Arabic" w:hAnsi="Simplified Arabic" w:cs="Simplified Arabic" w:hint="cs"/>
          <w:color w:val="000000" w:themeColor="text1"/>
          <w:rtl/>
        </w:rPr>
        <w:t>8</w:t>
      </w:r>
      <w:r w:rsidRPr="00F908FC">
        <w:rPr>
          <w:rFonts w:ascii="Simplified Arabic" w:hAnsi="Simplified Arabic" w:cs="Simplified Arabic"/>
          <w:color w:val="000000" w:themeColor="text1"/>
          <w:rtl/>
        </w:rPr>
        <w:t>% في</w:t>
      </w:r>
      <w:r w:rsidR="009208F7">
        <w:rPr>
          <w:rFonts w:ascii="Simplified Arabic" w:hAnsi="Simplified Arabic" w:cs="Simplified Arabic" w:hint="cs"/>
          <w:color w:val="000000" w:themeColor="text1"/>
          <w:rtl/>
        </w:rPr>
        <w:t xml:space="preserve">        </w:t>
      </w:r>
      <w:r w:rsidRPr="00F908FC">
        <w:rPr>
          <w:rFonts w:ascii="Simplified Arabic" w:hAnsi="Simplified Arabic" w:cs="Simplified Arabic"/>
          <w:color w:val="000000" w:themeColor="text1"/>
          <w:rtl/>
        </w:rPr>
        <w:t xml:space="preserve"> العام 2017</w:t>
      </w:r>
      <w:r w:rsidR="006E5386">
        <w:rPr>
          <w:rFonts w:ascii="Simplified Arabic" w:hAnsi="Simplified Arabic" w:cs="Simplified Arabic" w:hint="cs"/>
          <w:color w:val="000000" w:themeColor="text1"/>
          <w:rtl/>
        </w:rPr>
        <w:t xml:space="preserve"> </w:t>
      </w:r>
      <w:r w:rsidR="006E5386" w:rsidRPr="006E5386">
        <w:rPr>
          <w:rFonts w:ascii="Simplified Arabic" w:hAnsi="Simplified Arabic" w:cs="Simplified Arabic" w:hint="cs"/>
          <w:color w:val="000000" w:themeColor="text1"/>
          <w:vertAlign w:val="superscript"/>
          <w:rtl/>
        </w:rPr>
        <w:t>3</w:t>
      </w:r>
      <w:r w:rsidRPr="00F908FC">
        <w:rPr>
          <w:rFonts w:ascii="Simplified Arabic" w:hAnsi="Simplified Arabic" w:cs="Simplified Arabic"/>
          <w:color w:val="000000" w:themeColor="text1"/>
          <w:rtl/>
        </w:rPr>
        <w:t>.</w:t>
      </w:r>
    </w:p>
    <w:p w:rsidR="00BE4AA8" w:rsidRDefault="00BE4AA8" w:rsidP="008A13A9">
      <w:pPr>
        <w:pStyle w:val="ListParagraph"/>
        <w:jc w:val="both"/>
        <w:rPr>
          <w:rFonts w:ascii="Simplified Arabic" w:hAnsi="Simplified Arabic" w:cs="Simplified Arabic"/>
          <w:color w:val="000000" w:themeColor="text1"/>
          <w:rtl/>
        </w:rPr>
      </w:pPr>
    </w:p>
    <w:p w:rsidR="00BE4AA8" w:rsidRDefault="00BE4AA8" w:rsidP="008A13A9">
      <w:pPr>
        <w:numPr>
          <w:ilvl w:val="0"/>
          <w:numId w:val="3"/>
        </w:numPr>
        <w:autoSpaceDE w:val="0"/>
        <w:autoSpaceDN w:val="0"/>
        <w:bidi/>
        <w:adjustRightInd w:val="0"/>
        <w:ind w:left="360"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تشير البيانات إلى أن نسبة الفقر بين كبار السن لعام </w:t>
      </w:r>
      <w:r w:rsidRPr="00F908FC">
        <w:rPr>
          <w:rFonts w:ascii="Simplified Arabic" w:hAnsi="Simplified Arabic" w:cs="Simplified Arabic"/>
          <w:color w:val="000000" w:themeColor="text1"/>
        </w:rPr>
        <w:t>2017</w:t>
      </w:r>
      <w:r w:rsidRPr="00F908FC">
        <w:rPr>
          <w:rFonts w:ascii="Simplified Arabic" w:hAnsi="Simplified Arabic" w:cs="Simplified Arabic"/>
          <w:color w:val="000000" w:themeColor="text1"/>
          <w:rtl/>
        </w:rPr>
        <w:t xml:space="preserve"> قد بلغت</w:t>
      </w:r>
      <w:r>
        <w:rPr>
          <w:rFonts w:ascii="Simplified Arabic" w:hAnsi="Simplified Arabic" w:cs="Simplified Arabic" w:hint="cs"/>
          <w:color w:val="000000" w:themeColor="text1"/>
          <w:rtl/>
        </w:rPr>
        <w:t xml:space="preserve"> اكثر من ربع كبار السن</w:t>
      </w:r>
      <w:r w:rsidRPr="00F908FC">
        <w:rPr>
          <w:rFonts w:ascii="Simplified Arabic" w:hAnsi="Simplified Arabic" w:cs="Simplified Arabic"/>
          <w:color w:val="000000" w:themeColor="text1"/>
          <w:rtl/>
        </w:rPr>
        <w:t xml:space="preserve">  من مجمل هذه الفئة</w:t>
      </w:r>
      <w:r>
        <w:rPr>
          <w:rFonts w:ascii="Simplified Arabic" w:hAnsi="Simplified Arabic" w:cs="Simplified Arabic" w:hint="cs"/>
          <w:color w:val="000000" w:themeColor="text1"/>
          <w:rtl/>
        </w:rPr>
        <w:t xml:space="preserve"> (</w:t>
      </w:r>
      <w:r w:rsidRPr="00F908FC">
        <w:rPr>
          <w:rFonts w:ascii="Simplified Arabic" w:hAnsi="Simplified Arabic" w:cs="Simplified Arabic"/>
          <w:color w:val="000000" w:themeColor="text1"/>
        </w:rPr>
        <w:t>26.5</w:t>
      </w:r>
      <w:r w:rsidRPr="00F908FC">
        <w:rPr>
          <w:rFonts w:ascii="Simplified Arabic" w:hAnsi="Simplified Arabic" w:cs="Simplified Arabic"/>
          <w:color w:val="000000" w:themeColor="text1"/>
          <w:rtl/>
        </w:rPr>
        <w:t>%</w:t>
      </w:r>
      <w:r>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وهذه النسبة تشكل 4.8% من مجموع الفقراء في فلسطين، ويلاحظ أن هنالك فرقاً كبيراً بين الضفة الغربية وقطاع غزة، إذ بلغت نسب الفقراء من كبار السن في الضفة الغربية 17.9% في حين بلغت في قطاع غزة 46.5%.  </w:t>
      </w:r>
    </w:p>
    <w:p w:rsidR="00BE4AA8" w:rsidRDefault="00BE4AA8" w:rsidP="00BE4AA8">
      <w:pPr>
        <w:autoSpaceDE w:val="0"/>
        <w:autoSpaceDN w:val="0"/>
        <w:bidi/>
        <w:adjustRightInd w:val="0"/>
        <w:ind w:left="360" w:right="830"/>
        <w:jc w:val="both"/>
        <w:rPr>
          <w:rFonts w:ascii="Simplified Arabic" w:hAnsi="Simplified Arabic" w:cs="Simplified Arabic"/>
          <w:color w:val="000000" w:themeColor="text1"/>
        </w:rPr>
      </w:pPr>
    </w:p>
    <w:p w:rsidR="00617248" w:rsidRDefault="00617248" w:rsidP="00617248">
      <w:pPr>
        <w:pStyle w:val="ListParagrap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tl/>
        </w:rPr>
      </w:pPr>
    </w:p>
    <w:p w:rsidR="00617248" w:rsidRDefault="00617248" w:rsidP="00617248">
      <w:pPr>
        <w:autoSpaceDE w:val="0"/>
        <w:autoSpaceDN w:val="0"/>
        <w:bidi/>
        <w:adjustRightInd w:val="0"/>
        <w:ind w:right="830"/>
        <w:jc w:val="both"/>
        <w:rPr>
          <w:rFonts w:ascii="Simplified Arabic" w:hAnsi="Simplified Arabic" w:cs="Simplified Arabic"/>
          <w:color w:val="000000" w:themeColor="text1"/>
        </w:rPr>
      </w:pPr>
    </w:p>
    <w:p w:rsidR="00AA02F4" w:rsidRDefault="00AA02F4" w:rsidP="00AA02F4">
      <w:pPr>
        <w:pStyle w:val="ListParagrap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AA02F4" w:rsidRDefault="00AA02F4" w:rsidP="00AA02F4">
      <w:pPr>
        <w:autoSpaceDE w:val="0"/>
        <w:autoSpaceDN w:val="0"/>
        <w:bidi/>
        <w:adjustRightInd w:val="0"/>
        <w:ind w:right="830"/>
        <w:jc w:val="both"/>
        <w:rPr>
          <w:rFonts w:ascii="Simplified Arabic" w:hAnsi="Simplified Arabic" w:cs="Simplified Arabic"/>
          <w:color w:val="000000" w:themeColor="text1"/>
          <w:rtl/>
        </w:rPr>
      </w:pPr>
    </w:p>
    <w:p w:rsidR="002C7770" w:rsidRPr="00F908FC" w:rsidRDefault="002C7770" w:rsidP="00AA02F4">
      <w:pPr>
        <w:autoSpaceDE w:val="0"/>
        <w:autoSpaceDN w:val="0"/>
        <w:bidi/>
        <w:adjustRightInd w:val="0"/>
        <w:ind w:right="830"/>
        <w:jc w:val="both"/>
        <w:rPr>
          <w:rFonts w:ascii="Simplified Arabic" w:hAnsi="Simplified Arabic" w:cs="Simplified Arabic"/>
          <w:color w:val="000000" w:themeColor="text1"/>
          <w:rtl/>
        </w:rPr>
      </w:pPr>
      <w:r w:rsidRPr="00F908FC">
        <w:rPr>
          <w:rFonts w:ascii="Simplified Arabic" w:hAnsi="Simplified Arabic" w:cs="Simplified Arabic"/>
          <w:color w:val="000000" w:themeColor="text1"/>
          <w:rtl/>
        </w:rPr>
        <w:t xml:space="preserve"> </w:t>
      </w:r>
    </w:p>
    <w:p w:rsidR="00AF4F84" w:rsidRPr="001B5B9B" w:rsidRDefault="002C7770" w:rsidP="001B5B9B">
      <w:pPr>
        <w:spacing w:after="200" w:line="276" w:lineRule="auto"/>
        <w:rPr>
          <w:rFonts w:ascii="Simplified Arabic" w:hAnsi="Simplified Arabic" w:cs="Simplified Arabic"/>
          <w:b/>
          <w:lang w:bidi="ar-EG"/>
        </w:rPr>
        <w:sectPr w:rsidR="00AF4F84" w:rsidRPr="001B5B9B" w:rsidSect="00E54825">
          <w:headerReference w:type="default" r:id="rId14"/>
          <w:footerReference w:type="default" r:id="rId15"/>
          <w:endnotePr>
            <w:numFmt w:val="lowerLetter"/>
          </w:endnotePr>
          <w:pgSz w:w="11906" w:h="16838" w:code="9"/>
          <w:pgMar w:top="1418" w:right="1418" w:bottom="1418" w:left="1418" w:header="709" w:footer="709" w:gutter="0"/>
          <w:pgNumType w:start="21"/>
          <w:cols w:space="720"/>
          <w:titlePg/>
          <w:bidi/>
          <w:rtlGutter/>
          <w:docGrid w:linePitch="326"/>
        </w:sectPr>
      </w:pPr>
      <w:r w:rsidRPr="00F908FC">
        <w:rPr>
          <w:rFonts w:ascii="Simplified Arabic" w:hAnsi="Simplified Arabic" w:cs="Simplified Arabic"/>
          <w:rtl/>
        </w:rPr>
        <w:br w:type="page"/>
      </w:r>
    </w:p>
    <w:p w:rsidR="00BD48FC" w:rsidRDefault="001F383E" w:rsidP="00072A98">
      <w:pPr>
        <w:bidi/>
        <w:ind w:firstLine="26"/>
        <w:jc w:val="center"/>
        <w:rPr>
          <w:rFonts w:ascii="Simplified Arabic" w:hAnsi="Simplified Arabic" w:cs="Simplified Arabic"/>
          <w:rtl/>
        </w:rPr>
      </w:pPr>
      <w:r w:rsidRPr="0029554E">
        <w:rPr>
          <w:rFonts w:ascii="Simplified Arabic" w:hAnsi="Simplified Arabic" w:cs="Simplified Arabic"/>
          <w:rtl/>
        </w:rPr>
        <w:lastRenderedPageBreak/>
        <w:t>الفصل</w:t>
      </w:r>
      <w:r w:rsidR="00BD48FC" w:rsidRPr="0029554E">
        <w:rPr>
          <w:rFonts w:ascii="Simplified Arabic" w:hAnsi="Simplified Arabic" w:cs="Simplified Arabic"/>
          <w:rtl/>
        </w:rPr>
        <w:t xml:space="preserve"> الأول</w:t>
      </w:r>
    </w:p>
    <w:p w:rsidR="0029554E" w:rsidRPr="0029554E" w:rsidRDefault="0029554E" w:rsidP="0029554E">
      <w:pPr>
        <w:bidi/>
        <w:ind w:firstLine="26"/>
        <w:jc w:val="center"/>
        <w:rPr>
          <w:rFonts w:ascii="Simplified Arabic" w:hAnsi="Simplified Arabic" w:cs="Simplified Arabic"/>
          <w:rtl/>
        </w:rPr>
      </w:pPr>
    </w:p>
    <w:p w:rsidR="00BD48FC" w:rsidRPr="0029554E" w:rsidRDefault="00BD48FC" w:rsidP="00BD48FC">
      <w:pPr>
        <w:bidi/>
        <w:ind w:firstLine="26"/>
        <w:jc w:val="center"/>
        <w:rPr>
          <w:rFonts w:ascii="Simplified Arabic" w:hAnsi="Simplified Arabic" w:cs="Simplified Arabic"/>
          <w:b/>
          <w:bCs/>
          <w:sz w:val="28"/>
          <w:szCs w:val="28"/>
          <w:rtl/>
        </w:rPr>
      </w:pPr>
      <w:r w:rsidRPr="0029554E">
        <w:rPr>
          <w:rFonts w:ascii="Simplified Arabic" w:hAnsi="Simplified Arabic" w:cs="Simplified Arabic"/>
          <w:b/>
          <w:bCs/>
          <w:sz w:val="28"/>
          <w:szCs w:val="28"/>
          <w:rtl/>
        </w:rPr>
        <w:t>المقدمة</w:t>
      </w:r>
    </w:p>
    <w:p w:rsidR="00BD48FC" w:rsidRPr="00F908FC" w:rsidRDefault="00BD48FC" w:rsidP="00BD48FC">
      <w:pPr>
        <w:bidi/>
        <w:ind w:firstLine="26"/>
        <w:jc w:val="center"/>
        <w:rPr>
          <w:rFonts w:ascii="Simplified Arabic" w:hAnsi="Simplified Arabic" w:cs="Simplified Arabic"/>
          <w:b/>
          <w:bCs/>
        </w:rPr>
      </w:pPr>
    </w:p>
    <w:p w:rsidR="00BD48FC" w:rsidRPr="00F908FC" w:rsidRDefault="00BD48FC" w:rsidP="00437089">
      <w:pPr>
        <w:bidi/>
        <w:ind w:firstLine="26"/>
        <w:jc w:val="lowKashida"/>
        <w:rPr>
          <w:rFonts w:ascii="Simplified Arabic" w:hAnsi="Simplified Arabic" w:cs="Simplified Arabic"/>
          <w:rtl/>
        </w:rPr>
      </w:pPr>
      <w:r w:rsidRPr="00F908FC">
        <w:rPr>
          <w:rFonts w:ascii="Simplified Arabic" w:hAnsi="Simplified Arabic" w:cs="Simplified Arabic"/>
          <w:rtl/>
        </w:rPr>
        <w:t>تشهد معظم الدول النامية بما فيه</w:t>
      </w:r>
      <w:r w:rsidR="00EC6895">
        <w:rPr>
          <w:rFonts w:ascii="Simplified Arabic" w:hAnsi="Simplified Arabic" w:cs="Simplified Arabic" w:hint="cs"/>
          <w:rtl/>
        </w:rPr>
        <w:t>ا</w:t>
      </w:r>
      <w:r w:rsidRPr="00F908FC">
        <w:rPr>
          <w:rFonts w:ascii="Simplified Arabic" w:hAnsi="Simplified Arabic" w:cs="Simplified Arabic"/>
          <w:rtl/>
        </w:rPr>
        <w:t xml:space="preserve"> المنطقة العربية وفلسطين معدلات نمو سكانية مرتفعة </w:t>
      </w:r>
      <w:r w:rsidR="00E62012" w:rsidRPr="00F908FC">
        <w:rPr>
          <w:rFonts w:ascii="Simplified Arabic" w:hAnsi="Simplified Arabic" w:cs="Simplified Arabic"/>
          <w:rtl/>
        </w:rPr>
        <w:t>وارتفاعا كبيرا</w:t>
      </w:r>
      <w:r w:rsidRPr="00F908FC">
        <w:rPr>
          <w:rFonts w:ascii="Simplified Arabic" w:hAnsi="Simplified Arabic" w:cs="Simplified Arabic"/>
          <w:rtl/>
        </w:rPr>
        <w:t xml:space="preserve"> في </w:t>
      </w:r>
      <w:r w:rsidR="00422B05" w:rsidRPr="00F908FC">
        <w:rPr>
          <w:rFonts w:ascii="Simplified Arabic" w:hAnsi="Simplified Arabic" w:cs="Simplified Arabic"/>
          <w:rtl/>
        </w:rPr>
        <w:t>أعد</w:t>
      </w:r>
      <w:r w:rsidR="00FA6549" w:rsidRPr="00F908FC">
        <w:rPr>
          <w:rFonts w:ascii="Simplified Arabic" w:hAnsi="Simplified Arabic" w:cs="Simplified Arabic"/>
          <w:rtl/>
        </w:rPr>
        <w:t>اد</w:t>
      </w:r>
      <w:r w:rsidRPr="00F908FC">
        <w:rPr>
          <w:rFonts w:ascii="Simplified Arabic" w:hAnsi="Simplified Arabic" w:cs="Simplified Arabic"/>
          <w:rtl/>
        </w:rPr>
        <w:t xml:space="preserve"> ونسب </w:t>
      </w:r>
      <w:r w:rsidR="00FA6549" w:rsidRPr="00F908FC">
        <w:rPr>
          <w:rFonts w:ascii="Simplified Arabic" w:hAnsi="Simplified Arabic" w:cs="Simplified Arabic"/>
          <w:rtl/>
        </w:rPr>
        <w:t>ال</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 xml:space="preserve">كبار السن، حيث ازداد عدد سكان المنطقة العربية ثلاث </w:t>
      </w:r>
      <w:r w:rsidR="00FA6549" w:rsidRPr="00F908FC">
        <w:rPr>
          <w:rFonts w:ascii="Simplified Arabic" w:hAnsi="Simplified Arabic" w:cs="Simplified Arabic"/>
          <w:rtl/>
        </w:rPr>
        <w:t>أضعاف</w:t>
      </w:r>
      <w:r w:rsidRPr="00F908FC">
        <w:rPr>
          <w:rFonts w:ascii="Simplified Arabic" w:hAnsi="Simplified Arabic" w:cs="Simplified Arabic"/>
          <w:rtl/>
        </w:rPr>
        <w:t xml:space="preserve"> في اقل من 50 عاما، من نحو 123 مليون عام 1970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400 مليون عام 2017، في نفس </w:t>
      </w:r>
      <w:r w:rsidR="001F383E"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ترة ازداد عدد كبار السن (60 سنة </w:t>
      </w:r>
      <w:r w:rsidR="00FA6549" w:rsidRPr="00F908FC">
        <w:rPr>
          <w:rFonts w:ascii="Simplified Arabic" w:hAnsi="Simplified Arabic" w:cs="Simplified Arabic"/>
          <w:rtl/>
        </w:rPr>
        <w:t>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في العالم العربي من نحو 7 ملايين عام 1970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نحو 29 مليون شخص، أي بزيادة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4 </w:t>
      </w:r>
      <w:r w:rsidR="00FA6549" w:rsidRPr="00F908FC">
        <w:rPr>
          <w:rFonts w:ascii="Simplified Arabic" w:hAnsi="Simplified Arabic" w:cs="Simplified Arabic"/>
          <w:rtl/>
        </w:rPr>
        <w:t>أضعاف</w:t>
      </w:r>
      <w:r w:rsidRPr="00F908FC">
        <w:rPr>
          <w:rFonts w:ascii="Simplified Arabic" w:hAnsi="Simplified Arabic" w:cs="Simplified Arabic"/>
          <w:rtl/>
        </w:rPr>
        <w:t xml:space="preserve">، وتشير تقديرات </w:t>
      </w:r>
      <w:r w:rsidR="00FA6549" w:rsidRPr="00F908FC">
        <w:rPr>
          <w:rFonts w:ascii="Simplified Arabic" w:hAnsi="Simplified Arabic" w:cs="Simplified Arabic"/>
          <w:rtl/>
        </w:rPr>
        <w:t>الأمم</w:t>
      </w:r>
      <w:r w:rsidRPr="00F908FC">
        <w:rPr>
          <w:rFonts w:ascii="Simplified Arabic" w:hAnsi="Simplified Arabic" w:cs="Simplified Arabic"/>
          <w:rtl/>
        </w:rPr>
        <w:t xml:space="preserve"> المتحدة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FA6549" w:rsidRPr="00F908FC">
        <w:rPr>
          <w:rFonts w:ascii="Simplified Arabic" w:hAnsi="Simplified Arabic" w:cs="Simplified Arabic"/>
          <w:rtl/>
        </w:rPr>
        <w:t>أن</w:t>
      </w:r>
      <w:r w:rsidRPr="00F908FC">
        <w:rPr>
          <w:rFonts w:ascii="Simplified Arabic" w:hAnsi="Simplified Arabic" w:cs="Simplified Arabic"/>
          <w:rtl/>
        </w:rPr>
        <w:t xml:space="preserve"> </w:t>
      </w:r>
      <w:r w:rsidR="000D4021" w:rsidRPr="00F908FC">
        <w:rPr>
          <w:rFonts w:ascii="Simplified Arabic" w:hAnsi="Simplified Arabic" w:cs="Simplified Arabic"/>
          <w:rtl/>
        </w:rPr>
        <w:t xml:space="preserve">عدد </w:t>
      </w:r>
      <w:r w:rsidR="00551EB7" w:rsidRPr="00F908FC">
        <w:rPr>
          <w:rFonts w:ascii="Simplified Arabic" w:hAnsi="Simplified Arabic" w:cs="Simplified Arabic"/>
          <w:rtl/>
        </w:rPr>
        <w:t xml:space="preserve">الافراد </w:t>
      </w:r>
      <w:r w:rsidRPr="00F908FC">
        <w:rPr>
          <w:rFonts w:ascii="Simplified Arabic" w:hAnsi="Simplified Arabic" w:cs="Simplified Arabic"/>
          <w:rtl/>
        </w:rPr>
        <w:t xml:space="preserve">كبار السن في المنطقة العربية سيصل عام 2030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نحو 50 مليونا، وسيتجاوز عددهم 100 مليون بحلول عام 2050، ل</w:t>
      </w:r>
      <w:r w:rsidR="00E62012" w:rsidRPr="00F908FC">
        <w:rPr>
          <w:rFonts w:ascii="Simplified Arabic" w:hAnsi="Simplified Arabic" w:cs="Simplified Arabic"/>
          <w:rtl/>
        </w:rPr>
        <w:t>ي</w:t>
      </w:r>
      <w:r w:rsidRPr="00F908FC">
        <w:rPr>
          <w:rFonts w:ascii="Simplified Arabic" w:hAnsi="Simplified Arabic" w:cs="Simplified Arabic"/>
          <w:rtl/>
        </w:rPr>
        <w:t xml:space="preserve">شكلوا نحو 15%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سكان المنطقة العربية، معظمهم من النساء، </w:t>
      </w:r>
      <w:r w:rsidR="00A45EA0">
        <w:rPr>
          <w:rFonts w:ascii="Simplified Arabic" w:hAnsi="Simplified Arabic" w:cs="Simplified Arabic" w:hint="cs"/>
          <w:rtl/>
        </w:rPr>
        <w:t>ستؤدي</w:t>
      </w:r>
      <w:r w:rsidRPr="00F908FC">
        <w:rPr>
          <w:rFonts w:ascii="Simplified Arabic" w:hAnsi="Simplified Arabic" w:cs="Simplified Arabic"/>
          <w:rtl/>
        </w:rPr>
        <w:t xml:space="preserve"> هذه الزيادة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تحول ديمغرافي جديد في المنطقة العربية يعرف بشيخوخة السكان</w:t>
      </w:r>
      <w:r w:rsidRPr="00F908FC">
        <w:rPr>
          <w:rStyle w:val="FootnoteReference"/>
          <w:rFonts w:ascii="Simplified Arabic" w:eastAsia="Calibri" w:hAnsi="Simplified Arabic" w:cs="Simplified Arabic"/>
          <w:rtl/>
        </w:rPr>
        <w:footnoteReference w:id="4"/>
      </w:r>
      <w:r w:rsidR="00881362">
        <w:rPr>
          <w:rFonts w:ascii="Simplified Arabic" w:hAnsi="Simplified Arabic" w:cs="Simplified Arabic" w:hint="cs"/>
          <w:rtl/>
        </w:rPr>
        <w:t xml:space="preserve">، </w:t>
      </w:r>
      <w:r w:rsidR="00437089">
        <w:rPr>
          <w:rFonts w:ascii="Simplified Arabic" w:hAnsi="Simplified Arabic" w:cs="Simplified Arabic" w:hint="cs"/>
          <w:rtl/>
        </w:rPr>
        <w:t>وه</w:t>
      </w:r>
      <w:r w:rsidR="00881362" w:rsidRPr="00881362">
        <w:rPr>
          <w:rFonts w:ascii="Simplified Arabic" w:hAnsi="Simplified Arabic" w:cs="Simplified Arabic"/>
          <w:rtl/>
        </w:rPr>
        <w:t>ناك زيادة كبيرة في معظم الدول في عدد كبار السن الذين يبلغون 60 عاما فأكثر ومن المتوقع أن يتسارع هذا النمو في عددهم خلال السنوات القادمة، فيتوقع ان يرتفع عدد كبار السن بين عامي 2015-2030 بنسبة 56%، أي من نحو 901 مليون إلى 1.4 مليار، وبحلول عام 2050 من المتوقع أن يتضاعف عدد سكان العالم من كبار السن عما كان عليه في عام 2015.</w:t>
      </w:r>
    </w:p>
    <w:p w:rsidR="00BD48FC" w:rsidRPr="00F908FC" w:rsidRDefault="00BD48FC" w:rsidP="00BD48FC">
      <w:pPr>
        <w:bidi/>
        <w:ind w:firstLine="26"/>
        <w:jc w:val="lowKashida"/>
        <w:rPr>
          <w:rFonts w:ascii="Simplified Arabic" w:hAnsi="Simplified Arabic" w:cs="Simplified Arabic"/>
          <w:rtl/>
        </w:rPr>
      </w:pPr>
    </w:p>
    <w:p w:rsidR="00BD48FC" w:rsidRPr="00F908FC" w:rsidRDefault="00BD48FC" w:rsidP="001C2686">
      <w:pPr>
        <w:bidi/>
        <w:ind w:firstLine="26"/>
        <w:jc w:val="lowKashida"/>
        <w:rPr>
          <w:rFonts w:ascii="Simplified Arabic" w:hAnsi="Simplified Arabic" w:cs="Simplified Arabic"/>
          <w:rtl/>
        </w:rPr>
      </w:pPr>
      <w:r w:rsidRPr="00F908FC">
        <w:rPr>
          <w:rFonts w:ascii="Simplified Arabic" w:hAnsi="Simplified Arabic" w:cs="Simplified Arabic"/>
          <w:rtl/>
        </w:rPr>
        <w:t xml:space="preserve">وتمهيدا لهذا التحول ينبغي </w:t>
      </w:r>
      <w:r w:rsidR="00FA6549" w:rsidRPr="00F908FC">
        <w:rPr>
          <w:rFonts w:ascii="Simplified Arabic" w:hAnsi="Simplified Arabic" w:cs="Simplified Arabic"/>
          <w:rtl/>
        </w:rPr>
        <w:t>أن</w:t>
      </w:r>
      <w:r w:rsidRPr="00F908FC">
        <w:rPr>
          <w:rFonts w:ascii="Simplified Arabic" w:hAnsi="Simplified Arabic" w:cs="Simplified Arabic"/>
          <w:rtl/>
        </w:rPr>
        <w:t xml:space="preserve"> تقوم الدول والحكومات بتوفير </w:t>
      </w:r>
      <w:r w:rsidR="00FA6549" w:rsidRPr="00F908FC">
        <w:rPr>
          <w:rFonts w:ascii="Simplified Arabic" w:hAnsi="Simplified Arabic" w:cs="Simplified Arabic"/>
          <w:rtl/>
        </w:rPr>
        <w:t>الأمن</w:t>
      </w:r>
      <w:r w:rsidRPr="00F908FC">
        <w:rPr>
          <w:rFonts w:ascii="Simplified Arabic" w:hAnsi="Simplified Arabic" w:cs="Simplified Arabic"/>
          <w:rtl/>
        </w:rPr>
        <w:t xml:space="preserve"> المالي والاجتماعي والرعاية الصحية المناسبة وان تسهل الحصول على السلع والخدمات العامة التي يحتاجه</w:t>
      </w:r>
      <w:r w:rsidR="001C2686">
        <w:rPr>
          <w:rFonts w:ascii="Simplified Arabic" w:hAnsi="Simplified Arabic" w:cs="Simplified Arabic" w:hint="cs"/>
          <w:rtl/>
        </w:rPr>
        <w:t>ا</w:t>
      </w:r>
      <w:r w:rsidR="00551EB7" w:rsidRPr="00F908FC">
        <w:rPr>
          <w:rFonts w:ascii="Simplified Arabic" w:hAnsi="Simplified Arabic" w:cs="Simplified Arabic"/>
          <w:rtl/>
        </w:rPr>
        <w:t xml:space="preserve"> </w:t>
      </w:r>
      <w:r w:rsidR="001C2686">
        <w:rPr>
          <w:rFonts w:ascii="Simplified Arabic" w:hAnsi="Simplified Arabic" w:cs="Simplified Arabic" w:hint="cs"/>
          <w:rtl/>
        </w:rPr>
        <w:t>كبار السن</w:t>
      </w:r>
      <w:r w:rsidRPr="00F908FC">
        <w:rPr>
          <w:rFonts w:ascii="Simplified Arabic" w:hAnsi="Simplified Arabic" w:cs="Simplified Arabic"/>
          <w:rtl/>
        </w:rPr>
        <w:t xml:space="preserve">، كما لا بد من توفير البيانات والمؤشرات المتعلقة بالسكان وخصائصهم الديمغرافية </w:t>
      </w:r>
      <w:r w:rsidR="00FA6549" w:rsidRPr="00F908FC">
        <w:rPr>
          <w:rFonts w:ascii="Simplified Arabic" w:hAnsi="Simplified Arabic" w:cs="Simplified Arabic"/>
          <w:rtl/>
        </w:rPr>
        <w:t>وأهمها</w:t>
      </w:r>
      <w:r w:rsidRPr="00F908FC">
        <w:rPr>
          <w:rFonts w:ascii="Simplified Arabic" w:hAnsi="Simplified Arabic" w:cs="Simplified Arabic"/>
          <w:rtl/>
        </w:rPr>
        <w:t xml:space="preserve"> بيانات التركيب العمري والنوعي وفق التوزيع الجغرافي، وتحسين </w:t>
      </w:r>
      <w:r w:rsidR="00FA6549" w:rsidRPr="00F908FC">
        <w:rPr>
          <w:rFonts w:ascii="Simplified Arabic" w:hAnsi="Simplified Arabic" w:cs="Simplified Arabic"/>
          <w:rtl/>
        </w:rPr>
        <w:t>أساليب</w:t>
      </w:r>
      <w:r w:rsidRPr="00F908FC">
        <w:rPr>
          <w:rFonts w:ascii="Simplified Arabic" w:hAnsi="Simplified Arabic" w:cs="Simplified Arabic"/>
          <w:rtl/>
        </w:rPr>
        <w:t xml:space="preserve"> جمع البيانات وتبادلها كي يتم وضع الاستراتيجيات والتدخلات السياساتية اللازمة والمبنية على حقائق وبيانات ذات مصداقية عالية.   </w:t>
      </w:r>
    </w:p>
    <w:p w:rsidR="00BD48FC" w:rsidRPr="00F908FC" w:rsidRDefault="00BD48FC" w:rsidP="00BD48FC">
      <w:pPr>
        <w:bidi/>
        <w:ind w:firstLine="26"/>
        <w:jc w:val="lowKashida"/>
        <w:rPr>
          <w:rFonts w:ascii="Simplified Arabic" w:hAnsi="Simplified Arabic" w:cs="Simplified Arabic"/>
          <w:b/>
          <w:bCs/>
          <w:rtl/>
        </w:rPr>
      </w:pPr>
    </w:p>
    <w:p w:rsidR="00BD48FC" w:rsidRPr="00F908FC" w:rsidRDefault="00BD48FC" w:rsidP="00551EB7">
      <w:pPr>
        <w:bidi/>
        <w:jc w:val="lowKashida"/>
        <w:rPr>
          <w:rFonts w:ascii="Simplified Arabic" w:hAnsi="Simplified Arabic" w:cs="Simplified Arabic"/>
          <w:rtl/>
        </w:rPr>
      </w:pPr>
      <w:r w:rsidRPr="00F908FC">
        <w:rPr>
          <w:rFonts w:ascii="Simplified Arabic" w:hAnsi="Simplified Arabic" w:cs="Simplified Arabic"/>
          <w:rtl/>
        </w:rPr>
        <w:t xml:space="preserve">في </w:t>
      </w:r>
      <w:r w:rsidR="00FA6549" w:rsidRPr="00F908FC">
        <w:rPr>
          <w:rFonts w:ascii="Simplified Arabic" w:hAnsi="Simplified Arabic" w:cs="Simplified Arabic"/>
          <w:rtl/>
        </w:rPr>
        <w:t>إطار</w:t>
      </w:r>
      <w:r w:rsidRPr="00F908FC">
        <w:rPr>
          <w:rFonts w:ascii="Simplified Arabic" w:hAnsi="Simplified Arabic" w:cs="Simplified Arabic"/>
          <w:rtl/>
        </w:rPr>
        <w:t xml:space="preserve"> تحديد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التي يمثلها</w:t>
      </w:r>
      <w:r w:rsidR="000D4021" w:rsidRPr="00F908FC">
        <w:rPr>
          <w:rFonts w:ascii="Simplified Arabic" w:hAnsi="Simplified Arabic" w:cs="Simplified Arabic"/>
          <w:rtl/>
        </w:rPr>
        <w:t xml:space="preserve"> الأ</w:t>
      </w:r>
      <w:r w:rsidR="00551EB7" w:rsidRPr="00F908FC">
        <w:rPr>
          <w:rFonts w:ascii="Simplified Arabic" w:hAnsi="Simplified Arabic" w:cs="Simplified Arabic"/>
          <w:rtl/>
        </w:rPr>
        <w:t>فراد</w:t>
      </w:r>
      <w:r w:rsidRPr="00F908FC">
        <w:rPr>
          <w:rFonts w:ascii="Simplified Arabic" w:hAnsi="Simplified Arabic" w:cs="Simplified Arabic"/>
          <w:rtl/>
        </w:rPr>
        <w:t xml:space="preserve"> كبار السن </w:t>
      </w:r>
      <w:r w:rsidR="00FA6549" w:rsidRPr="00F908FC">
        <w:rPr>
          <w:rFonts w:ascii="Simplified Arabic" w:hAnsi="Simplified Arabic" w:cs="Simplified Arabic"/>
          <w:rtl/>
        </w:rPr>
        <w:t>أو</w:t>
      </w:r>
      <w:r w:rsidRPr="00F908FC">
        <w:rPr>
          <w:rFonts w:ascii="Simplified Arabic" w:hAnsi="Simplified Arabic" w:cs="Simplified Arabic"/>
          <w:rtl/>
        </w:rPr>
        <w:t xml:space="preserve"> المسنين فقد </w:t>
      </w:r>
      <w:r w:rsidR="00FA6549" w:rsidRPr="00F908FC">
        <w:rPr>
          <w:rFonts w:ascii="Simplified Arabic" w:hAnsi="Simplified Arabic" w:cs="Simplified Arabic"/>
          <w:rtl/>
        </w:rPr>
        <w:t>أطلق</w:t>
      </w:r>
      <w:r w:rsidRPr="00F908FC">
        <w:rPr>
          <w:rFonts w:ascii="Simplified Arabic" w:hAnsi="Simplified Arabic" w:cs="Simplified Arabic"/>
          <w:rtl/>
        </w:rPr>
        <w:t xml:space="preserve">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تعريف ومصطلح للتعبير عن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في الوثائق والقرارات الدولية، منها "كبار السن" "المسنون، </w:t>
      </w:r>
      <w:r w:rsidR="00FA6549" w:rsidRPr="00F908FC">
        <w:rPr>
          <w:rFonts w:ascii="Simplified Arabic" w:hAnsi="Simplified Arabic" w:cs="Simplified Arabic"/>
          <w:rtl/>
        </w:rPr>
        <w:t>الأكبر</w:t>
      </w:r>
      <w:r w:rsidRPr="00F908FC">
        <w:rPr>
          <w:rFonts w:ascii="Simplified Arabic" w:hAnsi="Simplified Arabic" w:cs="Simplified Arabic"/>
          <w:rtl/>
        </w:rPr>
        <w:t xml:space="preserve"> سنا، فئة العمر الثالثة، الشيخوخة، وغيرها من المصطلحات". وقد تم اختيار مصطلح كبار السن في قراري الجمعية العامة  </w:t>
      </w:r>
      <w:r w:rsidR="00FA6549" w:rsidRPr="00F908FC">
        <w:rPr>
          <w:rFonts w:ascii="Simplified Arabic" w:hAnsi="Simplified Arabic" w:cs="Simplified Arabic"/>
          <w:rtl/>
        </w:rPr>
        <w:t>للأمم</w:t>
      </w:r>
      <w:r w:rsidRPr="00F908FC">
        <w:rPr>
          <w:rFonts w:ascii="Simplified Arabic" w:hAnsi="Simplified Arabic" w:cs="Simplified Arabic"/>
          <w:rtl/>
        </w:rPr>
        <w:t xml:space="preserve"> المتحدة </w:t>
      </w:r>
      <w:r w:rsidRPr="00593B95">
        <w:rPr>
          <w:rFonts w:ascii="Simplified Arabic" w:hAnsi="Simplified Arabic" w:cs="Simplified Arabic"/>
          <w:rtl/>
        </w:rPr>
        <w:t>رقم 97/5 و 98/48</w:t>
      </w:r>
      <w:r w:rsidRPr="00F908FC">
        <w:rPr>
          <w:rFonts w:ascii="Simplified Arabic" w:hAnsi="Simplified Arabic" w:cs="Simplified Arabic"/>
          <w:rtl/>
        </w:rPr>
        <w:t xml:space="preserve">  للدلالة على </w:t>
      </w:r>
      <w:r w:rsidR="00FA6549" w:rsidRPr="00F908FC">
        <w:rPr>
          <w:rFonts w:ascii="Simplified Arabic" w:hAnsi="Simplified Arabic" w:cs="Simplified Arabic"/>
          <w:rtl/>
        </w:rPr>
        <w:t>ال</w:t>
      </w:r>
      <w:r w:rsidR="00C3111C">
        <w:rPr>
          <w:rFonts w:ascii="Simplified Arabic" w:hAnsi="Simplified Arabic" w:cs="Simplified Arabic"/>
          <w:rtl/>
        </w:rPr>
        <w:t>أفراد</w:t>
      </w:r>
      <w:r w:rsidRPr="00F908FC">
        <w:rPr>
          <w:rFonts w:ascii="Simplified Arabic" w:hAnsi="Simplified Arabic" w:cs="Simplified Arabic"/>
          <w:rtl/>
        </w:rPr>
        <w:t xml:space="preserve"> الذين يبلغون من العمر 60 سنة </w:t>
      </w:r>
      <w:r w:rsidR="00FA6549" w:rsidRPr="00F908FC">
        <w:rPr>
          <w:rFonts w:ascii="Simplified Arabic" w:hAnsi="Simplified Arabic" w:cs="Simplified Arabic"/>
          <w:rtl/>
        </w:rPr>
        <w:t>ف</w:t>
      </w:r>
      <w:r w:rsidR="00665CCE" w:rsidRPr="00F908FC">
        <w:rPr>
          <w:rFonts w:ascii="Simplified Arabic" w:hAnsi="Simplified Arabic" w:cs="Simplified Arabic"/>
          <w:rtl/>
        </w:rPr>
        <w:t>أكثر</w:t>
      </w:r>
      <w:r w:rsidRPr="00F908FC">
        <w:rPr>
          <w:rStyle w:val="FootnoteReference"/>
          <w:rFonts w:ascii="Simplified Arabic" w:eastAsia="Calibri" w:hAnsi="Simplified Arabic" w:cs="Simplified Arabic"/>
          <w:rtl/>
        </w:rPr>
        <w:footnoteReference w:id="5"/>
      </w:r>
      <w:r w:rsidRPr="00F908FC">
        <w:rPr>
          <w:rFonts w:ascii="Simplified Arabic" w:hAnsi="Simplified Arabic" w:cs="Simplified Arabic"/>
          <w:rtl/>
        </w:rPr>
        <w:t xml:space="preserve">، مع العلم ان التوصيات الدولية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تترك الباب مفتوحا لتحديد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التي يمكن اعتبارها كفئة كبار السن وفقا لواقع وظروف الدولة، وعليه يمكن اعتبار سن </w:t>
      </w:r>
      <w:r w:rsidR="00422B05" w:rsidRPr="00F908FC">
        <w:rPr>
          <w:rFonts w:ascii="Simplified Arabic" w:hAnsi="Simplified Arabic" w:cs="Simplified Arabic"/>
          <w:rtl/>
        </w:rPr>
        <w:t>التقاعد</w:t>
      </w:r>
      <w:r w:rsidRPr="00F908FC">
        <w:rPr>
          <w:rFonts w:ascii="Simplified Arabic" w:hAnsi="Simplified Arabic" w:cs="Simplified Arabic"/>
          <w:rtl/>
        </w:rPr>
        <w:t xml:space="preserve"> هو السن</w:t>
      </w:r>
      <w:r w:rsidR="0031694A">
        <w:rPr>
          <w:rFonts w:ascii="Simplified Arabic" w:hAnsi="Simplified Arabic" w:cs="Simplified Arabic" w:hint="cs"/>
          <w:rtl/>
        </w:rPr>
        <w:t xml:space="preserve"> الذي</w:t>
      </w:r>
      <w:r w:rsidRPr="00F908FC">
        <w:rPr>
          <w:rFonts w:ascii="Simplified Arabic" w:hAnsi="Simplified Arabic" w:cs="Simplified Arabic"/>
          <w:rtl/>
        </w:rPr>
        <w:t xml:space="preserve"> يحدد  بدايته فئة كبار السن وهو </w:t>
      </w:r>
      <w:r w:rsidR="00FA6549" w:rsidRPr="00F908FC">
        <w:rPr>
          <w:rFonts w:ascii="Simplified Arabic" w:hAnsi="Simplified Arabic" w:cs="Simplified Arabic"/>
          <w:rtl/>
        </w:rPr>
        <w:t>ال</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منطقية وتعتمده كثير من الدول والمنظمات والمؤسسات الدولية ذات العلاقة، في حين يتم اعتبار </w:t>
      </w:r>
      <w:r w:rsidR="00FA6549" w:rsidRPr="00F908FC">
        <w:rPr>
          <w:rFonts w:ascii="Simplified Arabic" w:hAnsi="Simplified Arabic" w:cs="Simplified Arabic"/>
          <w:rtl/>
        </w:rPr>
        <w:t>ال</w:t>
      </w:r>
      <w:r w:rsidR="00966640">
        <w:rPr>
          <w:rFonts w:ascii="Simplified Arabic" w:hAnsi="Simplified Arabic" w:cs="Simplified Arabic"/>
          <w:rtl/>
        </w:rPr>
        <w:t>أفراد</w:t>
      </w:r>
      <w:r w:rsidRPr="00F908FC">
        <w:rPr>
          <w:rFonts w:ascii="Simplified Arabic" w:hAnsi="Simplified Arabic" w:cs="Simplified Arabic"/>
          <w:rtl/>
        </w:rPr>
        <w:t xml:space="preserve"> الذين يبلغون من العمر 65 سنة </w:t>
      </w:r>
      <w:r w:rsidR="00FA6549" w:rsidRPr="00F908FC">
        <w:rPr>
          <w:rFonts w:ascii="Simplified Arabic" w:hAnsi="Simplified Arabic" w:cs="Simplified Arabic"/>
          <w:rtl/>
        </w:rPr>
        <w:t>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كفئة معبرة عن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ديمغرافيا.  فلسطينيا فان الجهاز المركزي للإحصاء </w:t>
      </w:r>
      <w:r w:rsidR="001F383E" w:rsidRPr="00F908FC">
        <w:rPr>
          <w:rFonts w:ascii="Simplified Arabic" w:hAnsi="Simplified Arabic" w:cs="Simplified Arabic"/>
          <w:rtl/>
        </w:rPr>
        <w:t>الفلسط</w:t>
      </w:r>
      <w:r w:rsidRPr="00F908FC">
        <w:rPr>
          <w:rFonts w:ascii="Simplified Arabic" w:hAnsi="Simplified Arabic" w:cs="Simplified Arabic"/>
          <w:rtl/>
        </w:rPr>
        <w:t>يني استخدم هذين التعريفين للتعبير عن كبار السن، ففي دراسة كبار السن حقائق وأرقام</w:t>
      </w:r>
      <w:r w:rsidRPr="00F908FC">
        <w:rPr>
          <w:rStyle w:val="FootnoteReference"/>
          <w:rFonts w:ascii="Simplified Arabic" w:eastAsia="Calibri" w:hAnsi="Simplified Arabic" w:cs="Simplified Arabic"/>
          <w:rtl/>
        </w:rPr>
        <w:footnoteReference w:id="6"/>
      </w:r>
      <w:r w:rsidRPr="00F908FC">
        <w:rPr>
          <w:rFonts w:ascii="Simplified Arabic" w:hAnsi="Simplified Arabic" w:cs="Simplified Arabic"/>
          <w:rtl/>
        </w:rPr>
        <w:t xml:space="preserve"> في العام 2005 فقد اعتبر الجهاز المركزي للإحصاء </w:t>
      </w:r>
      <w:r w:rsidR="001F383E" w:rsidRPr="00F908FC">
        <w:rPr>
          <w:rFonts w:ascii="Simplified Arabic" w:hAnsi="Simplified Arabic" w:cs="Simplified Arabic"/>
          <w:rtl/>
        </w:rPr>
        <w:t>الفلسط</w:t>
      </w:r>
      <w:r w:rsidRPr="00F908FC">
        <w:rPr>
          <w:rFonts w:ascii="Simplified Arabic" w:hAnsi="Simplified Arabic" w:cs="Simplified Arabic"/>
          <w:rtl/>
        </w:rPr>
        <w:t>يني كبار السن ال</w:t>
      </w:r>
      <w:r w:rsidR="00E62012" w:rsidRPr="00F908FC">
        <w:rPr>
          <w:rFonts w:ascii="Simplified Arabic" w:hAnsi="Simplified Arabic" w:cs="Simplified Arabic"/>
          <w:rtl/>
        </w:rPr>
        <w:t xml:space="preserve">أفراد </w:t>
      </w:r>
      <w:r w:rsidRPr="00F908FC">
        <w:rPr>
          <w:rFonts w:ascii="Simplified Arabic" w:hAnsi="Simplified Arabic" w:cs="Simplified Arabic"/>
          <w:rtl/>
        </w:rPr>
        <w:t>الذين يبلغون 65 سنة 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وبرر ذلك بشيوع استخدام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للتعبير عن كبار السن،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وجود نسبة ليست بسيطة ضمن </w:t>
      </w:r>
      <w:r w:rsidR="001F383E" w:rsidRPr="00F908FC">
        <w:rPr>
          <w:rFonts w:ascii="Simplified Arabic" w:hAnsi="Simplified Arabic" w:cs="Simplified Arabic"/>
          <w:rtl/>
        </w:rPr>
        <w:lastRenderedPageBreak/>
        <w:t>الفئة</w:t>
      </w:r>
      <w:r w:rsidRPr="00F908FC">
        <w:rPr>
          <w:rFonts w:ascii="Simplified Arabic" w:hAnsi="Simplified Arabic" w:cs="Simplified Arabic"/>
          <w:rtl/>
        </w:rPr>
        <w:t xml:space="preserve"> العمرية 60-64 داخل القوة العاملة والذين ما زالت لديهم القدرة على مزاولة أعمالهم كالمعتاد، كما أن قسم </w:t>
      </w:r>
      <w:r w:rsidR="00FA6549" w:rsidRPr="00F908FC">
        <w:rPr>
          <w:rFonts w:ascii="Simplified Arabic" w:hAnsi="Simplified Arabic" w:cs="Simplified Arabic"/>
          <w:rtl/>
        </w:rPr>
        <w:t>الإحصاء</w:t>
      </w:r>
      <w:r w:rsidRPr="00F908FC">
        <w:rPr>
          <w:rFonts w:ascii="Simplified Arabic" w:hAnsi="Simplified Arabic" w:cs="Simplified Arabic"/>
          <w:rtl/>
        </w:rPr>
        <w:t xml:space="preserve"> </w:t>
      </w:r>
      <w:r w:rsidR="00551EB7" w:rsidRPr="00F908FC">
        <w:rPr>
          <w:rFonts w:ascii="Simplified Arabic" w:hAnsi="Simplified Arabic" w:cs="Simplified Arabic"/>
          <w:rtl/>
        </w:rPr>
        <w:t xml:space="preserve">التابع للأمم المتحدة اعتمد فئة </w:t>
      </w:r>
      <w:r w:rsidRPr="00F908FC">
        <w:rPr>
          <w:rFonts w:ascii="Simplified Arabic" w:hAnsi="Simplified Arabic" w:cs="Simplified Arabic"/>
          <w:rtl/>
        </w:rPr>
        <w:t xml:space="preserve">كبار السن هم </w:t>
      </w:r>
      <w:r w:rsidR="00FA6549" w:rsidRPr="00F908FC">
        <w:rPr>
          <w:rFonts w:ascii="Simplified Arabic" w:hAnsi="Simplified Arabic" w:cs="Simplified Arabic"/>
          <w:rtl/>
        </w:rPr>
        <w:t>ال</w:t>
      </w:r>
      <w:r w:rsidR="00551EB7" w:rsidRPr="00F908FC">
        <w:rPr>
          <w:rFonts w:ascii="Simplified Arabic" w:hAnsi="Simplified Arabic" w:cs="Simplified Arabic"/>
          <w:rtl/>
        </w:rPr>
        <w:t xml:space="preserve">أفراد </w:t>
      </w:r>
      <w:r w:rsidRPr="00F908FC">
        <w:rPr>
          <w:rFonts w:ascii="Simplified Arabic" w:hAnsi="Simplified Arabic" w:cs="Simplified Arabic"/>
          <w:rtl/>
        </w:rPr>
        <w:t>الذين يبلغون من العمر 65 عاماً 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w:t>
      </w:r>
    </w:p>
    <w:p w:rsidR="005851A2" w:rsidRDefault="005851A2" w:rsidP="00E62012">
      <w:pPr>
        <w:bidi/>
        <w:jc w:val="lowKashida"/>
        <w:rPr>
          <w:rFonts w:ascii="Simplified Arabic" w:hAnsi="Simplified Arabic" w:cs="Simplified Arabic"/>
          <w:rtl/>
        </w:rPr>
      </w:pPr>
    </w:p>
    <w:p w:rsidR="00BD48FC" w:rsidRPr="00F908FC" w:rsidRDefault="00BD48FC" w:rsidP="005851A2">
      <w:pPr>
        <w:bidi/>
        <w:jc w:val="lowKashida"/>
        <w:rPr>
          <w:rFonts w:ascii="Simplified Arabic" w:hAnsi="Simplified Arabic" w:cs="Simplified Arabic"/>
          <w:rtl/>
        </w:rPr>
      </w:pPr>
      <w:r w:rsidRPr="00F908FC">
        <w:rPr>
          <w:rFonts w:ascii="Simplified Arabic" w:hAnsi="Simplified Arabic" w:cs="Simplified Arabic"/>
          <w:rtl/>
        </w:rPr>
        <w:t xml:space="preserve">كما اعتبر </w:t>
      </w:r>
      <w:r w:rsidR="00FA6549" w:rsidRPr="00F908FC">
        <w:rPr>
          <w:rFonts w:ascii="Simplified Arabic" w:hAnsi="Simplified Arabic" w:cs="Simplified Arabic"/>
          <w:rtl/>
        </w:rPr>
        <w:t>الإحصاء</w:t>
      </w:r>
      <w:r w:rsidRPr="00F908FC">
        <w:rPr>
          <w:rFonts w:ascii="Simplified Arabic" w:hAnsi="Simplified Arabic" w:cs="Simplified Arabic"/>
          <w:rtl/>
        </w:rPr>
        <w:t xml:space="preserve">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 في المسح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 لصحة </w:t>
      </w:r>
      <w:r w:rsidR="004E45AA" w:rsidRPr="00F908FC">
        <w:rPr>
          <w:rFonts w:ascii="Simplified Arabic" w:hAnsi="Simplified Arabic" w:cs="Simplified Arabic"/>
          <w:rtl/>
        </w:rPr>
        <w:t>الأسر</w:t>
      </w:r>
      <w:r w:rsidRPr="00F908FC">
        <w:rPr>
          <w:rFonts w:ascii="Simplified Arabic" w:hAnsi="Simplified Arabic" w:cs="Simplified Arabic"/>
          <w:rtl/>
        </w:rPr>
        <w:t>ة في العام 2006  فئة كبار السن هم ال</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الذين يبلغون 60 سنة 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لاعتمادها في بعض منظمات الأمم المتحدة وجامعة الدول العربية، وكون دولة فلسطين اعتمدته كسن </w:t>
      </w:r>
      <w:r w:rsidR="00422B05" w:rsidRPr="00F908FC">
        <w:rPr>
          <w:rFonts w:ascii="Simplified Arabic" w:hAnsi="Simplified Arabic" w:cs="Simplified Arabic"/>
          <w:rtl/>
        </w:rPr>
        <w:t>للتقاعد</w:t>
      </w:r>
      <w:r w:rsidRPr="00F908FC">
        <w:rPr>
          <w:rFonts w:ascii="Simplified Arabic" w:hAnsi="Simplified Arabic" w:cs="Simplified Arabic"/>
          <w:rtl/>
        </w:rPr>
        <w:t xml:space="preserve"> في فلسطين</w:t>
      </w:r>
      <w:r w:rsidRPr="00F908FC">
        <w:rPr>
          <w:rStyle w:val="FootnoteReference"/>
          <w:rFonts w:ascii="Simplified Arabic" w:eastAsia="Calibri" w:hAnsi="Simplified Arabic" w:cs="Simplified Arabic"/>
          <w:rtl/>
        </w:rPr>
        <w:footnoteReference w:id="7"/>
      </w:r>
      <w:r w:rsidRPr="00F908FC">
        <w:rPr>
          <w:rFonts w:ascii="Simplified Arabic" w:hAnsi="Simplified Arabic" w:cs="Simplified Arabic"/>
          <w:rtl/>
        </w:rPr>
        <w:t xml:space="preserve"> مع العلم </w:t>
      </w:r>
      <w:r w:rsidR="00FA6549" w:rsidRPr="00F908FC">
        <w:rPr>
          <w:rFonts w:ascii="Simplified Arabic" w:hAnsi="Simplified Arabic" w:cs="Simplified Arabic"/>
          <w:rtl/>
        </w:rPr>
        <w:t>أن</w:t>
      </w:r>
      <w:r w:rsidRPr="00F908FC">
        <w:rPr>
          <w:rFonts w:ascii="Simplified Arabic" w:hAnsi="Simplified Arabic" w:cs="Simplified Arabic"/>
          <w:rtl/>
        </w:rPr>
        <w:t xml:space="preserve"> </w:t>
      </w:r>
      <w:r w:rsidR="00FA6549" w:rsidRPr="00F908FC">
        <w:rPr>
          <w:rFonts w:ascii="Simplified Arabic" w:hAnsi="Simplified Arabic" w:cs="Simplified Arabic"/>
          <w:rtl/>
        </w:rPr>
        <w:t>الإحصاء</w:t>
      </w:r>
      <w:r w:rsidRPr="00F908FC">
        <w:rPr>
          <w:rFonts w:ascii="Simplified Arabic" w:hAnsi="Simplified Arabic" w:cs="Simplified Arabic"/>
          <w:rtl/>
        </w:rPr>
        <w:t xml:space="preserve"> </w:t>
      </w:r>
      <w:r w:rsidR="001F383E" w:rsidRPr="00F908FC">
        <w:rPr>
          <w:rFonts w:ascii="Simplified Arabic" w:hAnsi="Simplified Arabic" w:cs="Simplified Arabic"/>
          <w:rtl/>
        </w:rPr>
        <w:t>الفلسط</w:t>
      </w:r>
      <w:r w:rsidR="00E554E6" w:rsidRPr="00F908FC">
        <w:rPr>
          <w:rFonts w:ascii="Simplified Arabic" w:hAnsi="Simplified Arabic" w:cs="Simplified Arabic"/>
          <w:rtl/>
        </w:rPr>
        <w:t>يني</w:t>
      </w:r>
      <w:r w:rsidR="00551EB7" w:rsidRPr="00F908FC">
        <w:rPr>
          <w:rFonts w:ascii="Simplified Arabic" w:hAnsi="Simplified Arabic" w:cs="Simplified Arabic"/>
          <w:rtl/>
        </w:rPr>
        <w:t xml:space="preserve"> يصدر سنويا بياناً</w:t>
      </w:r>
      <w:r w:rsidRPr="00F908FC">
        <w:rPr>
          <w:rFonts w:ascii="Simplified Arabic" w:hAnsi="Simplified Arabic" w:cs="Simplified Arabic"/>
          <w:rtl/>
        </w:rPr>
        <w:t xml:space="preserve"> صحفيا حول كبار السن بمناسبة اليوم العالمي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والذي يصادف </w:t>
      </w:r>
      <w:r w:rsidR="00FA6549" w:rsidRPr="00F908FC">
        <w:rPr>
          <w:rFonts w:ascii="Simplified Arabic" w:hAnsi="Simplified Arabic" w:cs="Simplified Arabic"/>
          <w:rtl/>
        </w:rPr>
        <w:t>الأول</w:t>
      </w:r>
      <w:r w:rsidRPr="00F908FC">
        <w:rPr>
          <w:rFonts w:ascii="Simplified Arabic" w:hAnsi="Simplified Arabic" w:cs="Simplified Arabic"/>
          <w:rtl/>
        </w:rPr>
        <w:t xml:space="preserve"> من </w:t>
      </w:r>
      <w:r w:rsidR="00FA6549" w:rsidRPr="00F908FC">
        <w:rPr>
          <w:rFonts w:ascii="Simplified Arabic" w:hAnsi="Simplified Arabic" w:cs="Simplified Arabic"/>
          <w:rtl/>
        </w:rPr>
        <w:t>أكتوبر</w:t>
      </w:r>
      <w:r w:rsidRPr="00F908FC">
        <w:rPr>
          <w:rFonts w:ascii="Simplified Arabic" w:hAnsi="Simplified Arabic" w:cs="Simplified Arabic"/>
          <w:rtl/>
        </w:rPr>
        <w:t xml:space="preserve"> وفيه يتم اعتبار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60 سنة </w:t>
      </w:r>
      <w:r w:rsidR="00E554E6" w:rsidRPr="00F908FC">
        <w:rPr>
          <w:rFonts w:ascii="Simplified Arabic" w:hAnsi="Simplified Arabic" w:cs="Simplified Arabic"/>
          <w:rtl/>
        </w:rPr>
        <w:t>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كفئة تمثل كبار السن.</w:t>
      </w:r>
    </w:p>
    <w:p w:rsidR="00BD48FC" w:rsidRPr="00F908FC" w:rsidRDefault="00BD48FC" w:rsidP="00BD48FC">
      <w:pPr>
        <w:bidi/>
        <w:jc w:val="lowKashida"/>
        <w:rPr>
          <w:rFonts w:ascii="Simplified Arabic" w:hAnsi="Simplified Arabic" w:cs="Simplified Arabic"/>
        </w:rPr>
      </w:pPr>
    </w:p>
    <w:p w:rsidR="00BD48FC" w:rsidRPr="00F908FC" w:rsidRDefault="00BD48FC" w:rsidP="00551EB7">
      <w:pPr>
        <w:bidi/>
        <w:jc w:val="lowKashida"/>
        <w:rPr>
          <w:rFonts w:ascii="Simplified Arabic" w:hAnsi="Simplified Arabic" w:cs="Simplified Arabic"/>
          <w:rtl/>
        </w:rPr>
      </w:pPr>
      <w:r w:rsidRPr="00F908FC">
        <w:rPr>
          <w:rFonts w:ascii="Simplified Arabic" w:hAnsi="Simplified Arabic" w:cs="Simplified Arabic"/>
          <w:rtl/>
        </w:rPr>
        <w:t xml:space="preserve">وعليه ولغايات هذه الدراسة فقد تم اعتبار </w:t>
      </w:r>
      <w:r w:rsidR="00FA6549" w:rsidRPr="00F908FC">
        <w:rPr>
          <w:rFonts w:ascii="Simplified Arabic" w:hAnsi="Simplified Arabic" w:cs="Simplified Arabic"/>
          <w:rtl/>
        </w:rPr>
        <w:t>أن</w:t>
      </w:r>
      <w:r w:rsidRPr="00F908FC">
        <w:rPr>
          <w:rFonts w:ascii="Simplified Arabic" w:hAnsi="Simplified Arabic" w:cs="Simplified Arabic"/>
          <w:rtl/>
        </w:rPr>
        <w:t xml:space="preserve"> المسن </w:t>
      </w:r>
      <w:r w:rsidR="00FA6549" w:rsidRPr="00F908FC">
        <w:rPr>
          <w:rFonts w:ascii="Simplified Arabic" w:hAnsi="Simplified Arabic" w:cs="Simplified Arabic"/>
          <w:rtl/>
        </w:rPr>
        <w:t>أو</w:t>
      </w:r>
      <w:r w:rsidR="00551EB7" w:rsidRPr="00F908FC">
        <w:rPr>
          <w:rFonts w:ascii="Simplified Arabic" w:hAnsi="Simplified Arabic" w:cs="Simplified Arabic"/>
          <w:rtl/>
        </w:rPr>
        <w:t xml:space="preserve"> كبير السن هو الشخص الذي بلغ</w:t>
      </w:r>
      <w:r w:rsidRPr="00F908FC">
        <w:rPr>
          <w:rFonts w:ascii="Simplified Arabic" w:hAnsi="Simplified Arabic" w:cs="Simplified Arabic"/>
          <w:rtl/>
        </w:rPr>
        <w:t xml:space="preserve"> عمره 60 </w:t>
      </w:r>
      <w:r w:rsidR="00551EB7" w:rsidRPr="00F908FC">
        <w:rPr>
          <w:rFonts w:ascii="Simplified Arabic" w:hAnsi="Simplified Arabic" w:cs="Simplified Arabic"/>
          <w:rtl/>
        </w:rPr>
        <w:t>سنة</w:t>
      </w:r>
      <w:r w:rsidRPr="00F908FC">
        <w:rPr>
          <w:rFonts w:ascii="Simplified Arabic" w:hAnsi="Simplified Arabic" w:cs="Simplified Arabic"/>
          <w:rtl/>
        </w:rPr>
        <w:t xml:space="preserve"> 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وذلك لأن موضوع التعريف جدلي وليس هناك تعريف محدد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عالمياً، </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أن هذا التعريف معتمد من قبل الأمم المتحدة كما انه يتوافق مع سن </w:t>
      </w:r>
      <w:r w:rsidR="00422B05" w:rsidRPr="00F908FC">
        <w:rPr>
          <w:rFonts w:ascii="Simplified Arabic" w:hAnsi="Simplified Arabic" w:cs="Simplified Arabic"/>
          <w:rtl/>
        </w:rPr>
        <w:t>التقاعد</w:t>
      </w:r>
      <w:r w:rsidRPr="00F908FC">
        <w:rPr>
          <w:rFonts w:ascii="Simplified Arabic" w:hAnsi="Simplified Arabic" w:cs="Simplified Arabic"/>
          <w:rtl/>
        </w:rPr>
        <w:t xml:space="preserve"> في فلسطين، ويعتمده الجهاز المركزي للإحصاء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 كفئة تمثل المسنين </w:t>
      </w:r>
      <w:r w:rsidR="00FA6549" w:rsidRPr="00F908FC">
        <w:rPr>
          <w:rFonts w:ascii="Simplified Arabic" w:hAnsi="Simplified Arabic" w:cs="Simplified Arabic"/>
          <w:rtl/>
        </w:rPr>
        <w:t>أو</w:t>
      </w:r>
      <w:r w:rsidRPr="00F908FC">
        <w:rPr>
          <w:rFonts w:ascii="Simplified Arabic" w:hAnsi="Simplified Arabic" w:cs="Simplified Arabic"/>
          <w:rtl/>
        </w:rPr>
        <w:t xml:space="preserve"> كبار السن.</w:t>
      </w:r>
    </w:p>
    <w:p w:rsidR="00BD48FC" w:rsidRPr="00F908FC" w:rsidRDefault="00BD48FC" w:rsidP="00BD48FC">
      <w:pPr>
        <w:bidi/>
        <w:jc w:val="lowKashida"/>
        <w:rPr>
          <w:rFonts w:ascii="Simplified Arabic" w:hAnsi="Simplified Arabic" w:cs="Simplified Arabic"/>
          <w:rtl/>
        </w:rPr>
      </w:pPr>
    </w:p>
    <w:p w:rsidR="00BD48FC" w:rsidRPr="00F908FC" w:rsidRDefault="00FA6549" w:rsidP="00022E15">
      <w:pPr>
        <w:bidi/>
        <w:jc w:val="lowKashida"/>
        <w:rPr>
          <w:rFonts w:ascii="Simplified Arabic" w:hAnsi="Simplified Arabic" w:cs="Simplified Arabic"/>
          <w:rtl/>
        </w:rPr>
      </w:pPr>
      <w:r w:rsidRPr="00F908FC">
        <w:rPr>
          <w:rFonts w:ascii="Simplified Arabic" w:hAnsi="Simplified Arabic" w:cs="Simplified Arabic"/>
          <w:rtl/>
        </w:rPr>
        <w:t>أظهرت</w:t>
      </w:r>
      <w:r w:rsidR="00BD48FC" w:rsidRPr="00F908FC">
        <w:rPr>
          <w:rFonts w:ascii="Simplified Arabic" w:hAnsi="Simplified Arabic" w:cs="Simplified Arabic"/>
          <w:rtl/>
        </w:rPr>
        <w:t xml:space="preserve"> التعدادات التي أجراها الجهاز المركزي للإحصاء </w:t>
      </w:r>
      <w:r w:rsidR="001F383E" w:rsidRPr="00F908FC">
        <w:rPr>
          <w:rFonts w:ascii="Simplified Arabic" w:hAnsi="Simplified Arabic" w:cs="Simplified Arabic"/>
          <w:rtl/>
        </w:rPr>
        <w:t>الفلسط</w:t>
      </w:r>
      <w:r w:rsidR="00BD48FC" w:rsidRPr="00F908FC">
        <w:rPr>
          <w:rFonts w:ascii="Simplified Arabic" w:hAnsi="Simplified Arabic" w:cs="Simplified Arabic"/>
          <w:rtl/>
        </w:rPr>
        <w:t xml:space="preserve">يني في </w:t>
      </w:r>
      <w:r w:rsidR="00022E15">
        <w:rPr>
          <w:rFonts w:ascii="Simplified Arabic" w:hAnsi="Simplified Arabic" w:cs="Simplified Arabic" w:hint="cs"/>
          <w:rtl/>
        </w:rPr>
        <w:t>ا</w:t>
      </w:r>
      <w:r w:rsidR="00E554E6" w:rsidRPr="00F908FC">
        <w:rPr>
          <w:rFonts w:ascii="Simplified Arabic" w:hAnsi="Simplified Arabic" w:cs="Simplified Arabic"/>
          <w:rtl/>
        </w:rPr>
        <w:t>لأعوام</w:t>
      </w:r>
      <w:r w:rsidR="00BD48FC" w:rsidRPr="00F908FC">
        <w:rPr>
          <w:rFonts w:ascii="Simplified Arabic" w:hAnsi="Simplified Arabic" w:cs="Simplified Arabic"/>
          <w:rtl/>
        </w:rPr>
        <w:t xml:space="preserve">  1997 و2007 و 2017 </w:t>
      </w:r>
      <w:r w:rsidR="00E554E6" w:rsidRPr="00F908FC">
        <w:rPr>
          <w:rFonts w:ascii="Simplified Arabic" w:hAnsi="Simplified Arabic" w:cs="Simplified Arabic"/>
          <w:rtl/>
        </w:rPr>
        <w:t>بال</w:t>
      </w:r>
      <w:r w:rsidR="00422B05" w:rsidRPr="00F908FC">
        <w:rPr>
          <w:rFonts w:ascii="Simplified Arabic" w:hAnsi="Simplified Arabic" w:cs="Simplified Arabic"/>
          <w:rtl/>
        </w:rPr>
        <w:t>إضافة</w:t>
      </w:r>
      <w:r w:rsidR="00BD48FC"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المسوح والدراسات </w:t>
      </w:r>
      <w:r w:rsidR="004E45AA" w:rsidRPr="00F908FC">
        <w:rPr>
          <w:rFonts w:ascii="Simplified Arabic" w:hAnsi="Simplified Arabic" w:cs="Simplified Arabic"/>
          <w:rtl/>
        </w:rPr>
        <w:t>الأسر</w:t>
      </w:r>
      <w:r w:rsidRPr="00F908FC">
        <w:rPr>
          <w:rFonts w:ascii="Simplified Arabic" w:hAnsi="Simplified Arabic" w:cs="Simplified Arabic"/>
          <w:rtl/>
        </w:rPr>
        <w:t>ية</w:t>
      </w:r>
      <w:r w:rsidR="00BD48FC" w:rsidRPr="00F908FC">
        <w:rPr>
          <w:rFonts w:ascii="Simplified Arabic" w:hAnsi="Simplified Arabic" w:cs="Simplified Arabic"/>
          <w:rtl/>
        </w:rPr>
        <w:t xml:space="preserve"> </w:t>
      </w:r>
      <w:r w:rsidRPr="00F908FC">
        <w:rPr>
          <w:rFonts w:ascii="Simplified Arabic" w:hAnsi="Simplified Arabic" w:cs="Simplified Arabic"/>
          <w:rtl/>
        </w:rPr>
        <w:t>الأخرى</w:t>
      </w:r>
      <w:r w:rsidR="00BD48FC" w:rsidRPr="00F908FC">
        <w:rPr>
          <w:rFonts w:ascii="Simplified Arabic" w:hAnsi="Simplified Arabic" w:cs="Simplified Arabic"/>
          <w:rtl/>
        </w:rPr>
        <w:t xml:space="preserve"> بيانات هامة حول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w:t>
      </w:r>
      <w:r w:rsidR="00022E15">
        <w:rPr>
          <w:rFonts w:ascii="Simplified Arabic" w:hAnsi="Simplified Arabic" w:cs="Simplified Arabic" w:hint="cs"/>
          <w:rtl/>
        </w:rPr>
        <w:t xml:space="preserve">من حيث </w:t>
      </w:r>
      <w:r w:rsidR="00BD48FC" w:rsidRPr="00F908FC">
        <w:rPr>
          <w:rFonts w:ascii="Simplified Arabic" w:hAnsi="Simplified Arabic" w:cs="Simplified Arabic"/>
          <w:rtl/>
        </w:rPr>
        <w:t>خصائص</w:t>
      </w:r>
      <w:r w:rsidR="00022E15">
        <w:rPr>
          <w:rFonts w:ascii="Simplified Arabic" w:hAnsi="Simplified Arabic" w:cs="Simplified Arabic" w:hint="cs"/>
          <w:rtl/>
        </w:rPr>
        <w:t>هم الاجتماعية والديمغرافية والاقتصادية</w:t>
      </w:r>
      <w:r w:rsidR="00BD48FC" w:rsidRPr="00F908FC">
        <w:rPr>
          <w:rFonts w:ascii="Simplified Arabic" w:hAnsi="Simplified Arabic" w:cs="Simplified Arabic"/>
          <w:rtl/>
        </w:rPr>
        <w:t xml:space="preserve"> وستعتمد هذه الدراسة وبشكل </w:t>
      </w:r>
      <w:r w:rsidRPr="00F908FC">
        <w:rPr>
          <w:rFonts w:ascii="Simplified Arabic" w:hAnsi="Simplified Arabic" w:cs="Simplified Arabic"/>
          <w:rtl/>
        </w:rPr>
        <w:t>أساسي</w:t>
      </w:r>
      <w:r w:rsidR="00BD48FC" w:rsidRPr="00F908FC">
        <w:rPr>
          <w:rFonts w:ascii="Simplified Arabic" w:hAnsi="Simplified Arabic" w:cs="Simplified Arabic"/>
          <w:rtl/>
        </w:rPr>
        <w:t xml:space="preserve"> على تلك المصادر لدراسة واقع </w:t>
      </w:r>
      <w:r w:rsidR="00551EB7" w:rsidRPr="00F908FC">
        <w:rPr>
          <w:rFonts w:ascii="Simplified Arabic" w:hAnsi="Simplified Arabic" w:cs="Simplified Arabic"/>
          <w:rtl/>
        </w:rPr>
        <w:t xml:space="preserve">كبار </w:t>
      </w:r>
      <w:r w:rsidR="00515705" w:rsidRPr="00F908FC">
        <w:rPr>
          <w:rFonts w:ascii="Simplified Arabic" w:hAnsi="Simplified Arabic" w:cs="Simplified Arabic"/>
          <w:rtl/>
        </w:rPr>
        <w:t>السن</w:t>
      </w:r>
      <w:r w:rsidR="00BD48FC" w:rsidRPr="00F908FC">
        <w:rPr>
          <w:rFonts w:ascii="Simplified Arabic" w:hAnsi="Simplified Arabic" w:cs="Simplified Arabic"/>
          <w:rtl/>
        </w:rPr>
        <w:t>،</w:t>
      </w:r>
      <w:r w:rsidR="00551EB7" w:rsidRPr="00F908FC">
        <w:rPr>
          <w:rFonts w:ascii="Simplified Arabic" w:hAnsi="Simplified Arabic" w:cs="Simplified Arabic"/>
          <w:rtl/>
        </w:rPr>
        <w:t xml:space="preserve"> </w:t>
      </w:r>
      <w:r w:rsidR="00E554E6" w:rsidRPr="00F908FC">
        <w:rPr>
          <w:rFonts w:ascii="Simplified Arabic" w:hAnsi="Simplified Arabic" w:cs="Simplified Arabic"/>
          <w:rtl/>
        </w:rPr>
        <w:t>بال</w:t>
      </w:r>
      <w:r w:rsidR="00422B05" w:rsidRPr="00F908FC">
        <w:rPr>
          <w:rFonts w:ascii="Simplified Arabic" w:hAnsi="Simplified Arabic" w:cs="Simplified Arabic"/>
          <w:rtl/>
        </w:rPr>
        <w:t>إضافة</w:t>
      </w:r>
      <w:r w:rsidR="00BD48FC" w:rsidRPr="00F908FC">
        <w:rPr>
          <w:rFonts w:ascii="Simplified Arabic" w:hAnsi="Simplified Arabic" w:cs="Simplified Arabic"/>
          <w:rtl/>
        </w:rPr>
        <w:t xml:space="preserve"> </w:t>
      </w:r>
      <w:r w:rsidR="00E554E6" w:rsidRPr="00F908FC">
        <w:rPr>
          <w:rFonts w:ascii="Simplified Arabic" w:hAnsi="Simplified Arabic" w:cs="Simplified Arabic"/>
          <w:rtl/>
        </w:rPr>
        <w:t>لإجراء</w:t>
      </w:r>
      <w:r w:rsidR="00BD48FC" w:rsidRPr="00F908FC">
        <w:rPr>
          <w:rFonts w:ascii="Simplified Arabic" w:hAnsi="Simplified Arabic" w:cs="Simplified Arabic"/>
          <w:rtl/>
        </w:rPr>
        <w:t xml:space="preserve"> المقارنات اللازمة لتلك الخصائص حيثما </w:t>
      </w:r>
      <w:r w:rsidRPr="00F908FC">
        <w:rPr>
          <w:rFonts w:ascii="Simplified Arabic" w:hAnsi="Simplified Arabic" w:cs="Simplified Arabic"/>
          <w:rtl/>
        </w:rPr>
        <w:t>أمكن</w:t>
      </w:r>
      <w:r w:rsidR="00BD48FC" w:rsidRPr="00F908FC">
        <w:rPr>
          <w:rFonts w:ascii="Simplified Arabic" w:hAnsi="Simplified Arabic" w:cs="Simplified Arabic"/>
          <w:rtl/>
        </w:rPr>
        <w:t xml:space="preserve"> وفق تلك المصادر.  </w:t>
      </w:r>
    </w:p>
    <w:p w:rsidR="00BD48FC" w:rsidRPr="00F908FC" w:rsidRDefault="00BD48FC" w:rsidP="00BD48FC">
      <w:pPr>
        <w:bidi/>
        <w:jc w:val="lowKashida"/>
        <w:rPr>
          <w:rFonts w:ascii="Simplified Arabic" w:hAnsi="Simplified Arabic" w:cs="Simplified Arabic"/>
          <w:rtl/>
        </w:rPr>
      </w:pPr>
      <w:r w:rsidRPr="00F908FC">
        <w:rPr>
          <w:rFonts w:ascii="Simplified Arabic" w:hAnsi="Simplified Arabic" w:cs="Simplified Arabic"/>
          <w:rtl/>
        </w:rPr>
        <w:t xml:space="preserve">تسعى هذه الدراسة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مناقشة وتحليل الموضوعات التالية:</w:t>
      </w:r>
    </w:p>
    <w:p w:rsidR="00BD48FC" w:rsidRDefault="00BD48FC" w:rsidP="008A4622">
      <w:pPr>
        <w:numPr>
          <w:ilvl w:val="0"/>
          <w:numId w:val="33"/>
        </w:numPr>
        <w:tabs>
          <w:tab w:val="clear" w:pos="720"/>
          <w:tab w:val="num" w:pos="521"/>
        </w:tabs>
        <w:bidi/>
        <w:ind w:left="379" w:hanging="284"/>
        <w:jc w:val="lowKashida"/>
        <w:rPr>
          <w:rFonts w:ascii="Simplified Arabic" w:hAnsi="Simplified Arabic" w:cs="Simplified Arabic"/>
        </w:rPr>
      </w:pPr>
      <w:r w:rsidRPr="00F908FC">
        <w:rPr>
          <w:rFonts w:ascii="Simplified Arabic" w:hAnsi="Simplified Arabic" w:cs="Simplified Arabic"/>
          <w:rtl/>
        </w:rPr>
        <w:t xml:space="preserve">الخصائص الديمغرافية والاجتماعية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واتجاهاتها وفق  العمر، الجنس، والمنطقة.</w:t>
      </w:r>
    </w:p>
    <w:p w:rsidR="008A4622" w:rsidRDefault="008A4622" w:rsidP="001579F4">
      <w:pPr>
        <w:numPr>
          <w:ilvl w:val="0"/>
          <w:numId w:val="33"/>
        </w:numPr>
        <w:tabs>
          <w:tab w:val="clear" w:pos="720"/>
          <w:tab w:val="num" w:pos="521"/>
        </w:tabs>
        <w:bidi/>
        <w:ind w:left="379" w:hanging="284"/>
        <w:jc w:val="lowKashida"/>
        <w:rPr>
          <w:rFonts w:ascii="Simplified Arabic" w:hAnsi="Simplified Arabic" w:cs="Simplified Arabic"/>
        </w:rPr>
      </w:pPr>
      <w:r w:rsidRPr="00F908FC">
        <w:rPr>
          <w:rFonts w:ascii="Simplified Arabic" w:hAnsi="Simplified Arabic" w:cs="Simplified Arabic"/>
          <w:rtl/>
        </w:rPr>
        <w:t>الاتجاهات والتغيرات في الخصائص الديمغرافية والاجتماعية لكبار السن عبر الزمن.</w:t>
      </w:r>
    </w:p>
    <w:p w:rsidR="008A4622" w:rsidRDefault="008A4622" w:rsidP="008A4622">
      <w:pPr>
        <w:numPr>
          <w:ilvl w:val="0"/>
          <w:numId w:val="33"/>
        </w:numPr>
        <w:tabs>
          <w:tab w:val="clear" w:pos="720"/>
          <w:tab w:val="num" w:pos="521"/>
        </w:tabs>
        <w:bidi/>
        <w:ind w:left="379" w:hanging="284"/>
        <w:jc w:val="lowKashida"/>
        <w:rPr>
          <w:rFonts w:ascii="Simplified Arabic" w:hAnsi="Simplified Arabic" w:cs="Simplified Arabic"/>
        </w:rPr>
      </w:pPr>
      <w:r w:rsidRPr="00F908FC">
        <w:rPr>
          <w:rFonts w:ascii="Simplified Arabic" w:hAnsi="Simplified Arabic" w:cs="Simplified Arabic"/>
          <w:rtl/>
        </w:rPr>
        <w:t>الخصائص والتركيب الأسري والعائلي لكبار السن.</w:t>
      </w:r>
    </w:p>
    <w:p w:rsidR="008A4622" w:rsidRPr="00F908FC" w:rsidRDefault="008A4622" w:rsidP="008A4622">
      <w:pPr>
        <w:numPr>
          <w:ilvl w:val="0"/>
          <w:numId w:val="33"/>
        </w:numPr>
        <w:tabs>
          <w:tab w:val="clear" w:pos="720"/>
          <w:tab w:val="num" w:pos="521"/>
        </w:tabs>
        <w:bidi/>
        <w:ind w:left="379" w:hanging="284"/>
        <w:jc w:val="lowKashida"/>
        <w:rPr>
          <w:rFonts w:ascii="Simplified Arabic" w:hAnsi="Simplified Arabic" w:cs="Simplified Arabic"/>
          <w:rtl/>
        </w:rPr>
      </w:pPr>
      <w:r w:rsidRPr="00F908FC">
        <w:rPr>
          <w:rFonts w:ascii="Simplified Arabic" w:hAnsi="Simplified Arabic" w:cs="Simplified Arabic"/>
          <w:rtl/>
        </w:rPr>
        <w:t>الخصائص وظروف سكن كبار السن.</w:t>
      </w:r>
    </w:p>
    <w:p w:rsidR="008A4622" w:rsidRPr="00F908FC" w:rsidRDefault="008A4622" w:rsidP="008A4622">
      <w:pPr>
        <w:numPr>
          <w:ilvl w:val="0"/>
          <w:numId w:val="33"/>
        </w:numPr>
        <w:tabs>
          <w:tab w:val="clear" w:pos="720"/>
          <w:tab w:val="num" w:pos="521"/>
        </w:tabs>
        <w:bidi/>
        <w:ind w:left="379" w:hanging="284"/>
        <w:jc w:val="lowKashida"/>
        <w:rPr>
          <w:rFonts w:ascii="Simplified Arabic" w:hAnsi="Simplified Arabic" w:cs="Simplified Arabic"/>
        </w:rPr>
      </w:pPr>
      <w:r w:rsidRPr="00F908FC">
        <w:rPr>
          <w:rFonts w:ascii="Simplified Arabic" w:hAnsi="Simplified Arabic" w:cs="Simplified Arabic"/>
          <w:rtl/>
        </w:rPr>
        <w:t>الخصائص الاقتصادية لكبار السن: علاقتهم بقوة العمل، والحالة العملية، والمهنة الرئيسة</w:t>
      </w:r>
      <w:r>
        <w:rPr>
          <w:rFonts w:ascii="Simplified Arabic" w:hAnsi="Simplified Arabic" w:cs="Simplified Arabic" w:hint="cs"/>
          <w:rtl/>
        </w:rPr>
        <w:t>.</w:t>
      </w:r>
    </w:p>
    <w:p w:rsidR="008A4622" w:rsidRPr="00F908FC" w:rsidRDefault="008A4622" w:rsidP="008A4622">
      <w:pPr>
        <w:numPr>
          <w:ilvl w:val="0"/>
          <w:numId w:val="33"/>
        </w:numPr>
        <w:tabs>
          <w:tab w:val="clear" w:pos="720"/>
          <w:tab w:val="num" w:pos="521"/>
        </w:tabs>
        <w:bidi/>
        <w:ind w:left="379" w:hanging="284"/>
        <w:jc w:val="lowKashida"/>
        <w:rPr>
          <w:rFonts w:ascii="Simplified Arabic" w:hAnsi="Simplified Arabic" w:cs="Simplified Arabic"/>
          <w:rtl/>
        </w:rPr>
      </w:pPr>
      <w:r w:rsidRPr="00F908FC">
        <w:rPr>
          <w:rFonts w:ascii="Simplified Arabic" w:hAnsi="Simplified Arabic" w:cs="Simplified Arabic"/>
          <w:rtl/>
        </w:rPr>
        <w:t>السياسات الوطنية والدولية ذات العلاقة بقضايا كبار السن.</w:t>
      </w:r>
    </w:p>
    <w:p w:rsidR="008A4622" w:rsidRPr="00F908FC" w:rsidRDefault="008A4622" w:rsidP="008A4622">
      <w:pPr>
        <w:numPr>
          <w:ilvl w:val="0"/>
          <w:numId w:val="33"/>
        </w:numPr>
        <w:tabs>
          <w:tab w:val="clear" w:pos="720"/>
          <w:tab w:val="num" w:pos="521"/>
        </w:tabs>
        <w:bidi/>
        <w:ind w:left="379" w:hanging="284"/>
        <w:jc w:val="lowKashida"/>
        <w:rPr>
          <w:rFonts w:ascii="Simplified Arabic" w:hAnsi="Simplified Arabic" w:cs="Simplified Arabic"/>
          <w:rtl/>
        </w:rPr>
      </w:pPr>
      <w:r w:rsidRPr="00F908FC">
        <w:rPr>
          <w:rFonts w:ascii="Simplified Arabic" w:hAnsi="Simplified Arabic" w:cs="Simplified Arabic"/>
          <w:rtl/>
        </w:rPr>
        <w:t>واقع الرعاية والخدمات الاجتماعية المقدمة لكبار السن، وسبل تعزيزها.</w:t>
      </w:r>
    </w:p>
    <w:p w:rsidR="008A4622" w:rsidRPr="00F908FC" w:rsidRDefault="008A4622" w:rsidP="008A4622">
      <w:pPr>
        <w:bidi/>
        <w:ind w:left="379" w:right="720"/>
        <w:jc w:val="lowKashida"/>
        <w:rPr>
          <w:rFonts w:ascii="Simplified Arabic" w:hAnsi="Simplified Arabic" w:cs="Simplified Arabic"/>
          <w:rtl/>
        </w:rPr>
      </w:pPr>
    </w:p>
    <w:p w:rsidR="00BD48FC" w:rsidRPr="00F908FC" w:rsidRDefault="00BD48FC" w:rsidP="00BD48FC">
      <w:pPr>
        <w:bidi/>
        <w:rPr>
          <w:rFonts w:ascii="Simplified Arabic" w:hAnsi="Simplified Arabic" w:cs="Simplified Arabic"/>
          <w:b/>
          <w:bCs/>
          <w:rtl/>
        </w:rPr>
      </w:pPr>
      <w:r w:rsidRPr="00F908FC">
        <w:rPr>
          <w:rFonts w:ascii="Simplified Arabic" w:hAnsi="Simplified Arabic" w:cs="Simplified Arabic"/>
          <w:b/>
          <w:bCs/>
          <w:rtl/>
        </w:rPr>
        <w:t xml:space="preserve">1.1 أهداف الدراسة </w:t>
      </w:r>
    </w:p>
    <w:p w:rsidR="00BD48FC" w:rsidRPr="00F908FC" w:rsidRDefault="00BD48FC" w:rsidP="00BD48FC">
      <w:pPr>
        <w:bidi/>
        <w:jc w:val="lowKashida"/>
        <w:rPr>
          <w:rFonts w:ascii="Simplified Arabic" w:hAnsi="Simplified Arabic" w:cs="Simplified Arabic"/>
          <w:rtl/>
        </w:rPr>
      </w:pPr>
      <w:r w:rsidRPr="00F908FC">
        <w:rPr>
          <w:rFonts w:ascii="Simplified Arabic" w:hAnsi="Simplified Arabic" w:cs="Simplified Arabic"/>
          <w:rtl/>
        </w:rPr>
        <w:t xml:space="preserve">تهدف هذه الدراسة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ما يلي:</w:t>
      </w:r>
    </w:p>
    <w:p w:rsidR="00BD48FC" w:rsidRPr="00F908FC" w:rsidRDefault="00BD48FC" w:rsidP="000D6AD5">
      <w:pPr>
        <w:numPr>
          <w:ilvl w:val="0"/>
          <w:numId w:val="1"/>
        </w:numPr>
        <w:tabs>
          <w:tab w:val="clear" w:pos="1080"/>
          <w:tab w:val="num" w:pos="566"/>
          <w:tab w:val="num" w:pos="611"/>
        </w:tabs>
        <w:bidi/>
        <w:ind w:left="566" w:right="0" w:hanging="283"/>
        <w:jc w:val="both"/>
        <w:rPr>
          <w:rFonts w:ascii="Simplified Arabic" w:hAnsi="Simplified Arabic" w:cs="Simplified Arabic"/>
          <w:rtl/>
        </w:rPr>
      </w:pPr>
      <w:r w:rsidRPr="00F908FC">
        <w:rPr>
          <w:rFonts w:ascii="Simplified Arabic" w:hAnsi="Simplified Arabic" w:cs="Simplified Arabic"/>
          <w:rtl/>
        </w:rPr>
        <w:t xml:space="preserve">التعرف على واقع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دولة فلسطين وتحليل خصائصهم الاجتماعية والديمغرافية والاقتصادية كمستويات التعليم والحالة العملية والتركيب العمري والنوعي للسكان والتركيب الزواجي </w:t>
      </w:r>
      <w:r w:rsidR="00FA6549" w:rsidRPr="00F908FC">
        <w:rPr>
          <w:rFonts w:ascii="Simplified Arabic" w:hAnsi="Simplified Arabic" w:cs="Simplified Arabic"/>
          <w:rtl/>
        </w:rPr>
        <w:t>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للتركيب </w:t>
      </w:r>
      <w:r w:rsidR="004E45AA" w:rsidRPr="00F908FC">
        <w:rPr>
          <w:rFonts w:ascii="Simplified Arabic" w:hAnsi="Simplified Arabic" w:cs="Simplified Arabic"/>
          <w:rtl/>
        </w:rPr>
        <w:t>الأسر</w:t>
      </w:r>
      <w:r w:rsidR="00FA6549" w:rsidRPr="00F908FC">
        <w:rPr>
          <w:rFonts w:ascii="Simplified Arabic" w:hAnsi="Simplified Arabic" w:cs="Simplified Arabic"/>
          <w:rtl/>
        </w:rPr>
        <w:t>ي</w:t>
      </w:r>
      <w:r w:rsidRPr="00F908FC">
        <w:rPr>
          <w:rFonts w:ascii="Simplified Arabic" w:hAnsi="Simplified Arabic" w:cs="Simplified Arabic"/>
          <w:rtl/>
        </w:rPr>
        <w:t xml:space="preserve"> وظروف السكن، ومدى توفر السلع المعمرة، والصعوبات </w:t>
      </w:r>
      <w:r w:rsidR="00611D04" w:rsidRPr="00F908FC">
        <w:rPr>
          <w:rFonts w:ascii="Simplified Arabic" w:hAnsi="Simplified Arabic" w:cs="Simplified Arabic"/>
          <w:rtl/>
        </w:rPr>
        <w:t xml:space="preserve">والأمراض المزمنة </w:t>
      </w:r>
      <w:r w:rsidRPr="00F908FC">
        <w:rPr>
          <w:rFonts w:ascii="Simplified Arabic" w:hAnsi="Simplified Arabic" w:cs="Simplified Arabic"/>
          <w:rtl/>
        </w:rPr>
        <w:t xml:space="preserve">التي يعاني منها </w:t>
      </w:r>
      <w:r w:rsidR="00611D04" w:rsidRPr="00F908FC">
        <w:rPr>
          <w:rFonts w:ascii="Simplified Arabic" w:hAnsi="Simplified Arabic" w:cs="Simplified Arabic"/>
          <w:rtl/>
        </w:rPr>
        <w:t>كبار السن</w:t>
      </w:r>
      <w:r w:rsidRPr="00F908FC">
        <w:rPr>
          <w:rFonts w:ascii="Simplified Arabic" w:hAnsi="Simplified Arabic" w:cs="Simplified Arabic"/>
          <w:rtl/>
        </w:rPr>
        <w:t>، ومدى توفر التأمين الصحي بعد ربطها ببعض الخصائص الخلفية كالمنطقة، والجنس..الخ</w:t>
      </w:r>
      <w:r w:rsidR="00FA6549" w:rsidRPr="00F908FC">
        <w:rPr>
          <w:rFonts w:ascii="Simplified Arabic" w:hAnsi="Simplified Arabic" w:cs="Simplified Arabic"/>
          <w:rtl/>
        </w:rPr>
        <w:t>.</w:t>
      </w:r>
    </w:p>
    <w:p w:rsidR="00BD48FC" w:rsidRDefault="00FA6549" w:rsidP="00C3111C">
      <w:pPr>
        <w:numPr>
          <w:ilvl w:val="0"/>
          <w:numId w:val="1"/>
        </w:numPr>
        <w:tabs>
          <w:tab w:val="clear" w:pos="1080"/>
          <w:tab w:val="num" w:pos="566"/>
        </w:tabs>
        <w:bidi/>
        <w:ind w:left="566" w:right="0" w:hanging="283"/>
        <w:jc w:val="both"/>
        <w:rPr>
          <w:rFonts w:ascii="Simplified Arabic" w:hAnsi="Simplified Arabic" w:cs="Simplified Arabic"/>
        </w:rPr>
      </w:pPr>
      <w:r w:rsidRPr="00F908FC">
        <w:rPr>
          <w:rFonts w:ascii="Simplified Arabic" w:hAnsi="Simplified Arabic" w:cs="Simplified Arabic"/>
          <w:rtl/>
        </w:rPr>
        <w:lastRenderedPageBreak/>
        <w:t>إجراء</w:t>
      </w:r>
      <w:r w:rsidR="00BD48FC" w:rsidRPr="00F908FC">
        <w:rPr>
          <w:rFonts w:ascii="Simplified Arabic" w:hAnsi="Simplified Arabic" w:cs="Simplified Arabic"/>
          <w:rtl/>
        </w:rPr>
        <w:t xml:space="preserve"> المقارنات اللازمة لاتجاهات </w:t>
      </w:r>
      <w:r w:rsidR="00422B05" w:rsidRPr="00F908FC">
        <w:rPr>
          <w:rFonts w:ascii="Simplified Arabic" w:hAnsi="Simplified Arabic" w:cs="Simplified Arabic"/>
          <w:rtl/>
        </w:rPr>
        <w:t>أعد</w:t>
      </w:r>
      <w:r w:rsidRPr="00F908FC">
        <w:rPr>
          <w:rFonts w:ascii="Simplified Arabic" w:hAnsi="Simplified Arabic" w:cs="Simplified Arabic"/>
          <w:rtl/>
        </w:rPr>
        <w:t>اد</w:t>
      </w:r>
      <w:r w:rsidR="00BD48FC"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وخصائص الاجتماعية والاقتصادية وحيثما </w:t>
      </w:r>
      <w:r w:rsidRPr="00F908FC">
        <w:rPr>
          <w:rFonts w:ascii="Simplified Arabic" w:hAnsi="Simplified Arabic" w:cs="Simplified Arabic"/>
          <w:rtl/>
        </w:rPr>
        <w:t>أمكن</w:t>
      </w:r>
      <w:r w:rsidR="00BD48FC" w:rsidRPr="00F908FC">
        <w:rPr>
          <w:rFonts w:ascii="Simplified Arabic" w:hAnsi="Simplified Arabic" w:cs="Simplified Arabic"/>
          <w:rtl/>
        </w:rPr>
        <w:t xml:space="preserve"> وفق المصادر </w:t>
      </w:r>
      <w:r w:rsidR="000A6150" w:rsidRPr="00F908FC">
        <w:rPr>
          <w:rFonts w:ascii="Simplified Arabic" w:hAnsi="Simplified Arabic" w:cs="Simplified Arabic"/>
          <w:rtl/>
        </w:rPr>
        <w:t xml:space="preserve">المتاحة وخاصة تعدادي </w:t>
      </w:r>
      <w:r w:rsidR="00C3111C">
        <w:rPr>
          <w:rFonts w:ascii="Simplified Arabic" w:hAnsi="Simplified Arabic" w:cs="Simplified Arabic" w:hint="cs"/>
          <w:rtl/>
        </w:rPr>
        <w:t>1997</w:t>
      </w:r>
      <w:r w:rsidR="000A6150" w:rsidRPr="00F908FC">
        <w:rPr>
          <w:rFonts w:ascii="Simplified Arabic" w:hAnsi="Simplified Arabic" w:cs="Simplified Arabic"/>
          <w:rtl/>
        </w:rPr>
        <w:t xml:space="preserve"> و</w:t>
      </w:r>
      <w:r w:rsidR="00C3111C">
        <w:rPr>
          <w:rFonts w:ascii="Simplified Arabic" w:hAnsi="Simplified Arabic" w:cs="Simplified Arabic" w:hint="cs"/>
          <w:rtl/>
        </w:rPr>
        <w:t>2007</w:t>
      </w:r>
      <w:r w:rsidR="000A6150" w:rsidRPr="00F908FC">
        <w:rPr>
          <w:rFonts w:ascii="Simplified Arabic" w:hAnsi="Simplified Arabic" w:cs="Simplified Arabic"/>
          <w:rtl/>
        </w:rPr>
        <w:t>.</w:t>
      </w:r>
    </w:p>
    <w:p w:rsidR="0031694A" w:rsidRDefault="0031694A" w:rsidP="0031694A">
      <w:pPr>
        <w:numPr>
          <w:ilvl w:val="0"/>
          <w:numId w:val="1"/>
        </w:numPr>
        <w:tabs>
          <w:tab w:val="clear" w:pos="1080"/>
          <w:tab w:val="num" w:pos="566"/>
        </w:tabs>
        <w:bidi/>
        <w:ind w:left="566" w:right="0" w:hanging="283"/>
        <w:jc w:val="both"/>
        <w:rPr>
          <w:rFonts w:ascii="Simplified Arabic" w:hAnsi="Simplified Arabic" w:cs="Simplified Arabic"/>
        </w:rPr>
      </w:pPr>
      <w:r w:rsidRPr="000D6AD5">
        <w:rPr>
          <w:rFonts w:ascii="Simplified Arabic" w:hAnsi="Simplified Arabic" w:cs="Simplified Arabic"/>
          <w:rtl/>
        </w:rPr>
        <w:t>عرض ومناقشة الأطر الدولية التي تعالج قضايا كبار السن والشيخوخة.</w:t>
      </w:r>
    </w:p>
    <w:p w:rsidR="00BD48FC" w:rsidRPr="0031694A" w:rsidRDefault="000D6AD5" w:rsidP="0031694A">
      <w:pPr>
        <w:numPr>
          <w:ilvl w:val="0"/>
          <w:numId w:val="1"/>
        </w:numPr>
        <w:tabs>
          <w:tab w:val="clear" w:pos="1080"/>
          <w:tab w:val="num" w:pos="566"/>
        </w:tabs>
        <w:bidi/>
        <w:ind w:left="566" w:right="0" w:hanging="283"/>
        <w:jc w:val="lowKashida"/>
        <w:rPr>
          <w:rFonts w:ascii="Simplified Arabic" w:hAnsi="Simplified Arabic" w:cs="Simplified Arabic"/>
          <w:rtl/>
        </w:rPr>
      </w:pPr>
      <w:r w:rsidRPr="00F908FC">
        <w:rPr>
          <w:rFonts w:ascii="Simplified Arabic" w:hAnsi="Simplified Arabic" w:cs="Simplified Arabic"/>
          <w:rtl/>
        </w:rPr>
        <w:t>دراسة واقع الرعاية الاجتماعية والصحية التي يتلقاها كبار السن من الجهات ذات العلاقة، ومدى ملاءمتها لهم.</w:t>
      </w:r>
    </w:p>
    <w:p w:rsidR="00BD48FC" w:rsidRPr="00F908FC" w:rsidRDefault="00BD48FC" w:rsidP="001D0FBB">
      <w:pPr>
        <w:numPr>
          <w:ilvl w:val="0"/>
          <w:numId w:val="1"/>
        </w:numPr>
        <w:tabs>
          <w:tab w:val="clear" w:pos="1080"/>
          <w:tab w:val="num" w:pos="566"/>
        </w:tabs>
        <w:bidi/>
        <w:ind w:left="566" w:right="0" w:hanging="283"/>
        <w:jc w:val="lowKashida"/>
        <w:rPr>
          <w:rFonts w:ascii="Simplified Arabic" w:hAnsi="Simplified Arabic" w:cs="Simplified Arabic"/>
        </w:rPr>
      </w:pPr>
      <w:r w:rsidRPr="00F908FC">
        <w:rPr>
          <w:rFonts w:ascii="Simplified Arabic" w:hAnsi="Simplified Arabic" w:cs="Simplified Arabic"/>
          <w:rtl/>
        </w:rPr>
        <w:t xml:space="preserve">اقتراح توصيات وسياسات عملية </w:t>
      </w:r>
      <w:r w:rsidR="001D0FBB">
        <w:rPr>
          <w:rFonts w:ascii="Simplified Arabic" w:hAnsi="Simplified Arabic" w:cs="Simplified Arabic" w:hint="cs"/>
          <w:rtl/>
        </w:rPr>
        <w:t>ل</w:t>
      </w:r>
      <w:r w:rsidRPr="00F908FC">
        <w:rPr>
          <w:rFonts w:ascii="Simplified Arabic" w:hAnsi="Simplified Arabic" w:cs="Simplified Arabic"/>
          <w:rtl/>
        </w:rPr>
        <w:t xml:space="preserve">تحسين </w:t>
      </w:r>
      <w:r w:rsidR="00A44AFB" w:rsidRPr="00F908FC">
        <w:rPr>
          <w:rFonts w:ascii="Simplified Arabic" w:hAnsi="Simplified Arabic" w:cs="Simplified Arabic"/>
          <w:rtl/>
        </w:rPr>
        <w:t xml:space="preserve">أوضاع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p>
    <w:p w:rsidR="00FA6549" w:rsidRPr="00F908FC" w:rsidRDefault="00FA6549" w:rsidP="00FA6549">
      <w:pPr>
        <w:bidi/>
        <w:ind w:left="-1"/>
        <w:jc w:val="lowKashida"/>
        <w:rPr>
          <w:rFonts w:ascii="Simplified Arabic" w:hAnsi="Simplified Arabic" w:cs="Simplified Arabic"/>
          <w:rtl/>
        </w:rPr>
      </w:pPr>
    </w:p>
    <w:p w:rsidR="00BD48FC" w:rsidRPr="00F908FC" w:rsidRDefault="00BD48FC" w:rsidP="00BD48FC">
      <w:pPr>
        <w:bidi/>
        <w:ind w:firstLine="26"/>
        <w:rPr>
          <w:rFonts w:ascii="Simplified Arabic" w:hAnsi="Simplified Arabic" w:cs="Simplified Arabic"/>
          <w:b/>
          <w:bCs/>
        </w:rPr>
      </w:pPr>
      <w:r w:rsidRPr="00F908FC">
        <w:rPr>
          <w:rFonts w:ascii="Simplified Arabic" w:hAnsi="Simplified Arabic" w:cs="Simplified Arabic"/>
          <w:b/>
          <w:bCs/>
          <w:rtl/>
        </w:rPr>
        <w:t xml:space="preserve">2.1 أهمية الدراسة </w:t>
      </w:r>
    </w:p>
    <w:p w:rsidR="00BD48FC" w:rsidRPr="00F908FC" w:rsidRDefault="00BD48FC" w:rsidP="001D0FBB">
      <w:pPr>
        <w:bidi/>
        <w:jc w:val="lowKashida"/>
        <w:rPr>
          <w:rFonts w:ascii="Simplified Arabic" w:hAnsi="Simplified Arabic" w:cs="Simplified Arabic"/>
          <w:rtl/>
        </w:rPr>
      </w:pPr>
      <w:r w:rsidRPr="00F908FC">
        <w:rPr>
          <w:rFonts w:ascii="Simplified Arabic" w:hAnsi="Simplified Arabic" w:cs="Simplified Arabic"/>
          <w:rtl/>
        </w:rPr>
        <w:t xml:space="preserve">تأتي أهمية هذه الدراسة لإلقائها الضوء وتحليلها لواقع فئة هامة من فئات المجتمع </w:t>
      </w:r>
      <w:r w:rsidR="001F383E" w:rsidRPr="00F908FC">
        <w:rPr>
          <w:rFonts w:ascii="Simplified Arabic" w:hAnsi="Simplified Arabic" w:cs="Simplified Arabic"/>
          <w:rtl/>
        </w:rPr>
        <w:t>الفلسط</w:t>
      </w:r>
      <w:r w:rsidR="000A6150" w:rsidRPr="00F908FC">
        <w:rPr>
          <w:rFonts w:ascii="Simplified Arabic" w:hAnsi="Simplified Arabic" w:cs="Simplified Arabic"/>
          <w:rtl/>
        </w:rPr>
        <w:t xml:space="preserve">يني، سبق أن قامت بدور </w:t>
      </w:r>
      <w:r w:rsidRPr="00F908FC">
        <w:rPr>
          <w:rFonts w:ascii="Simplified Arabic" w:hAnsi="Simplified Arabic" w:cs="Simplified Arabic"/>
          <w:rtl/>
        </w:rPr>
        <w:t xml:space="preserve">هام وحيوي، ولا زال قسم من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يلعب هذا الدور، وذلك من خلال دراسة </w:t>
      </w:r>
      <w:r w:rsidR="001D0FBB">
        <w:rPr>
          <w:rFonts w:ascii="Simplified Arabic" w:hAnsi="Simplified Arabic" w:cs="Simplified Arabic" w:hint="cs"/>
          <w:rtl/>
        </w:rPr>
        <w:t>ال</w:t>
      </w:r>
      <w:r w:rsidRPr="00F908FC">
        <w:rPr>
          <w:rFonts w:ascii="Simplified Arabic" w:hAnsi="Simplified Arabic" w:cs="Simplified Arabic"/>
          <w:rtl/>
        </w:rPr>
        <w:t xml:space="preserve">واقع الذي </w:t>
      </w:r>
      <w:r w:rsidR="001D0FBB">
        <w:rPr>
          <w:rFonts w:ascii="Simplified Arabic" w:hAnsi="Simplified Arabic" w:cs="Simplified Arabic" w:hint="cs"/>
          <w:rtl/>
        </w:rPr>
        <w:t>يعيشونه</w:t>
      </w:r>
      <w:r w:rsidRPr="00F908FC">
        <w:rPr>
          <w:rFonts w:ascii="Simplified Arabic" w:hAnsi="Simplified Arabic" w:cs="Simplified Arabic"/>
          <w:rtl/>
        </w:rPr>
        <w:t xml:space="preserve"> وخصائصهم الديمغرافية والاجتماعية، والاقتصادية، </w:t>
      </w:r>
      <w:r w:rsidR="00FA6549" w:rsidRPr="00F908FC">
        <w:rPr>
          <w:rFonts w:ascii="Simplified Arabic" w:hAnsi="Simplified Arabic" w:cs="Simplified Arabic"/>
          <w:rtl/>
        </w:rPr>
        <w:t>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C02A88">
        <w:rPr>
          <w:rFonts w:ascii="Simplified Arabic" w:hAnsi="Simplified Arabic" w:cs="Simplified Arabic" w:hint="cs"/>
          <w:rtl/>
        </w:rPr>
        <w:t xml:space="preserve">الى </w:t>
      </w:r>
      <w:r w:rsidRPr="00F908FC">
        <w:rPr>
          <w:rFonts w:ascii="Simplified Arabic" w:hAnsi="Simplified Arabic" w:cs="Simplified Arabic"/>
          <w:rtl/>
        </w:rPr>
        <w:t xml:space="preserve">دراسة واقع الرعاية التي </w:t>
      </w:r>
      <w:r w:rsidR="001D0FBB">
        <w:rPr>
          <w:rFonts w:ascii="Simplified Arabic" w:hAnsi="Simplified Arabic" w:cs="Simplified Arabic" w:hint="cs"/>
          <w:rtl/>
        </w:rPr>
        <w:t>يتلقونها</w:t>
      </w:r>
      <w:r w:rsidRPr="00F908FC">
        <w:rPr>
          <w:rFonts w:ascii="Simplified Arabic" w:hAnsi="Simplified Arabic" w:cs="Simplified Arabic"/>
          <w:rtl/>
        </w:rPr>
        <w:t xml:space="preserve">، واقتراح توصيات عملية لتوفير الرعاية المناسبة </w:t>
      </w:r>
      <w:r w:rsidR="001D0FBB">
        <w:rPr>
          <w:rFonts w:ascii="Simplified Arabic" w:hAnsi="Simplified Arabic" w:cs="Simplified Arabic" w:hint="cs"/>
          <w:rtl/>
        </w:rPr>
        <w:t>لهم.</w:t>
      </w:r>
    </w:p>
    <w:p w:rsidR="00BD48FC" w:rsidRPr="00F908FC" w:rsidRDefault="00BD48FC" w:rsidP="00BD48FC">
      <w:pPr>
        <w:bidi/>
        <w:jc w:val="lowKashida"/>
        <w:rPr>
          <w:rFonts w:ascii="Simplified Arabic" w:hAnsi="Simplified Arabic" w:cs="Simplified Arabic"/>
          <w:rtl/>
        </w:rPr>
      </w:pPr>
    </w:p>
    <w:p w:rsidR="00BD48FC" w:rsidRPr="00F908FC" w:rsidRDefault="00BD48FC" w:rsidP="00C02A88">
      <w:pPr>
        <w:bidi/>
        <w:jc w:val="lowKashida"/>
        <w:rPr>
          <w:rFonts w:ascii="Simplified Arabic" w:hAnsi="Simplified Arabic" w:cs="Simplified Arabic"/>
          <w:rtl/>
        </w:rPr>
      </w:pPr>
      <w:r w:rsidRPr="00F908FC">
        <w:rPr>
          <w:rFonts w:ascii="Simplified Arabic" w:hAnsi="Simplified Arabic" w:cs="Simplified Arabic"/>
          <w:rtl/>
        </w:rPr>
        <w:t>كما تكتسب هذه الدراسة أهمية إضافية، حيث أنها تقارن هذ</w:t>
      </w:r>
      <w:r w:rsidR="00C02A88">
        <w:rPr>
          <w:rFonts w:ascii="Simplified Arabic" w:hAnsi="Simplified Arabic" w:cs="Simplified Arabic" w:hint="cs"/>
          <w:rtl/>
        </w:rPr>
        <w:t>ا</w:t>
      </w:r>
      <w:r w:rsidRPr="00F908FC">
        <w:rPr>
          <w:rFonts w:ascii="Simplified Arabic" w:hAnsi="Simplified Arabic" w:cs="Simplified Arabic"/>
          <w:rtl/>
        </w:rPr>
        <w:t xml:space="preserve"> الواقع والخصائص المختلفة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عبر الزمن، </w:t>
      </w:r>
      <w:r w:rsidR="001D0FBB">
        <w:rPr>
          <w:rFonts w:ascii="Simplified Arabic" w:hAnsi="Simplified Arabic" w:cs="Simplified Arabic" w:hint="cs"/>
          <w:rtl/>
        </w:rPr>
        <w:t>بناء</w:t>
      </w:r>
      <w:r w:rsidRPr="00F908FC">
        <w:rPr>
          <w:rFonts w:ascii="Simplified Arabic" w:hAnsi="Simplified Arabic" w:cs="Simplified Arabic"/>
          <w:rtl/>
        </w:rPr>
        <w:t xml:space="preserve"> </w:t>
      </w:r>
      <w:r w:rsidR="001D0FBB">
        <w:rPr>
          <w:rFonts w:ascii="Simplified Arabic" w:hAnsi="Simplified Arabic" w:cs="Simplified Arabic" w:hint="cs"/>
          <w:rtl/>
        </w:rPr>
        <w:t>على نتائج</w:t>
      </w:r>
      <w:r w:rsidRPr="00F908FC">
        <w:rPr>
          <w:rFonts w:ascii="Simplified Arabic" w:hAnsi="Simplified Arabic" w:cs="Simplified Arabic"/>
          <w:rtl/>
        </w:rPr>
        <w:t xml:space="preserve"> التعدادات الثلاث السابقة، مع </w:t>
      </w:r>
      <w:r w:rsidR="00FA6549" w:rsidRPr="00F908FC">
        <w:rPr>
          <w:rFonts w:ascii="Simplified Arabic" w:hAnsi="Simplified Arabic" w:cs="Simplified Arabic"/>
          <w:rtl/>
        </w:rPr>
        <w:t>الأخذ</w:t>
      </w:r>
      <w:r w:rsidRPr="00F908FC">
        <w:rPr>
          <w:rFonts w:ascii="Simplified Arabic" w:hAnsi="Simplified Arabic" w:cs="Simplified Arabic"/>
          <w:rtl/>
        </w:rPr>
        <w:t xml:space="preserve"> بالاعتبار </w:t>
      </w:r>
      <w:r w:rsidR="00FA6549" w:rsidRPr="00F908FC">
        <w:rPr>
          <w:rFonts w:ascii="Simplified Arabic" w:hAnsi="Simplified Arabic" w:cs="Simplified Arabic"/>
          <w:rtl/>
        </w:rPr>
        <w:t>إجراء</w:t>
      </w:r>
      <w:r w:rsidRPr="00F908FC">
        <w:rPr>
          <w:rFonts w:ascii="Simplified Arabic" w:hAnsi="Simplified Arabic" w:cs="Simplified Arabic"/>
          <w:rtl/>
        </w:rPr>
        <w:t xml:space="preserve"> المقارنات والتحليلات المختلفة ودراسة </w:t>
      </w:r>
      <w:r w:rsidR="00611D04"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جوات على مستوى المنطقة او الجنس وفق ما هو متاح من بيانات.  </w:t>
      </w:r>
    </w:p>
    <w:p w:rsidR="00BD48FC" w:rsidRPr="00F908FC" w:rsidRDefault="00BD48FC" w:rsidP="00BD48FC">
      <w:pPr>
        <w:bidi/>
        <w:jc w:val="lowKashida"/>
        <w:rPr>
          <w:rFonts w:ascii="Simplified Arabic" w:hAnsi="Simplified Arabic" w:cs="Simplified Arabic"/>
          <w:rtl/>
        </w:rPr>
      </w:pPr>
    </w:p>
    <w:p w:rsidR="00BD48FC" w:rsidRPr="00F908FC" w:rsidRDefault="00BD48FC" w:rsidP="001D0FBB">
      <w:pPr>
        <w:bidi/>
        <w:jc w:val="lowKashida"/>
        <w:rPr>
          <w:rFonts w:ascii="Simplified Arabic" w:hAnsi="Simplified Arabic" w:cs="Simplified Arabic"/>
          <w:rtl/>
        </w:rPr>
      </w:pPr>
      <w:r w:rsidRPr="00F908FC">
        <w:rPr>
          <w:rFonts w:ascii="Simplified Arabic" w:hAnsi="Simplified Arabic" w:cs="Simplified Arabic"/>
          <w:rtl/>
        </w:rPr>
        <w:t xml:space="preserve">كما يترتب على معرفة الواقع الذي يعيشه </w:t>
      </w:r>
      <w:r w:rsidR="00611D04" w:rsidRPr="00F908FC">
        <w:rPr>
          <w:rFonts w:ascii="Simplified Arabic" w:hAnsi="Simplified Arabic" w:cs="Simplified Arabic"/>
          <w:rtl/>
        </w:rPr>
        <w:t>كبار السن</w:t>
      </w:r>
      <w:r w:rsidRPr="00F908FC">
        <w:rPr>
          <w:rFonts w:ascii="Simplified Arabic" w:hAnsi="Simplified Arabic" w:cs="Simplified Arabic"/>
          <w:rtl/>
        </w:rPr>
        <w:t xml:space="preserve"> والخصائص المختلفة بينهم مجموعة من المقترحات لسياسات عملية تتعلق </w:t>
      </w:r>
      <w:r w:rsidR="001D0FBB">
        <w:rPr>
          <w:rFonts w:ascii="Simplified Arabic" w:hAnsi="Simplified Arabic" w:cs="Simplified Arabic" w:hint="cs"/>
          <w:rtl/>
        </w:rPr>
        <w:t>بتحسين اوضاع كبار السن</w:t>
      </w:r>
      <w:r w:rsidRPr="00F908FC">
        <w:rPr>
          <w:rFonts w:ascii="Simplified Arabic" w:hAnsi="Simplified Arabic" w:cs="Simplified Arabic"/>
          <w:rtl/>
        </w:rPr>
        <w:t xml:space="preserve"> الاجتماعية</w:t>
      </w:r>
      <w:r w:rsidR="001D0FBB">
        <w:rPr>
          <w:rFonts w:ascii="Simplified Arabic" w:hAnsi="Simplified Arabic" w:cs="Simplified Arabic" w:hint="cs"/>
          <w:rtl/>
        </w:rPr>
        <w:t>،</w:t>
      </w:r>
      <w:r w:rsidRPr="00F908FC">
        <w:rPr>
          <w:rFonts w:ascii="Simplified Arabic" w:hAnsi="Simplified Arabic" w:cs="Simplified Arabic"/>
          <w:rtl/>
        </w:rPr>
        <w:t xml:space="preserve"> واستمرارية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بالقيام بدور اقتصادي يمكن أن يفيدهم بصورة خاصة، ويفيد المجتمع الذي يعيشون به بصورة عامة.</w:t>
      </w:r>
    </w:p>
    <w:p w:rsidR="00BD48FC" w:rsidRPr="00F908FC" w:rsidRDefault="00BD48FC" w:rsidP="00BD48FC">
      <w:pPr>
        <w:bidi/>
        <w:jc w:val="lowKashida"/>
        <w:rPr>
          <w:rFonts w:ascii="Simplified Arabic" w:hAnsi="Simplified Arabic" w:cs="Simplified Arabic"/>
          <w:rtl/>
        </w:rPr>
      </w:pPr>
    </w:p>
    <w:p w:rsidR="00BD48FC" w:rsidRPr="00F908FC" w:rsidRDefault="00BD48FC" w:rsidP="00BD48FC">
      <w:pPr>
        <w:bidi/>
        <w:jc w:val="lowKashida"/>
        <w:rPr>
          <w:rFonts w:ascii="Simplified Arabic" w:hAnsi="Simplified Arabic" w:cs="Simplified Arabic"/>
          <w:b/>
          <w:bCs/>
          <w:rtl/>
        </w:rPr>
      </w:pPr>
      <w:r w:rsidRPr="00F908FC">
        <w:rPr>
          <w:rFonts w:ascii="Simplified Arabic" w:hAnsi="Simplified Arabic" w:cs="Simplified Arabic"/>
          <w:b/>
          <w:bCs/>
          <w:rtl/>
        </w:rPr>
        <w:t xml:space="preserve">3.1 محتويات الدراسة </w:t>
      </w:r>
    </w:p>
    <w:p w:rsidR="00AA02F4" w:rsidRDefault="00BD48FC" w:rsidP="00630361">
      <w:pPr>
        <w:tabs>
          <w:tab w:val="num" w:pos="431"/>
          <w:tab w:val="left" w:pos="9071"/>
        </w:tabs>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تتكون هذه الدراسة المقترحة من </w:t>
      </w:r>
      <w:r w:rsidR="001F383E" w:rsidRPr="00F908FC">
        <w:rPr>
          <w:rFonts w:ascii="Simplified Arabic" w:hAnsi="Simplified Arabic" w:cs="Simplified Arabic"/>
          <w:rtl/>
        </w:rPr>
        <w:t>ثمانية</w:t>
      </w:r>
      <w:r w:rsidRPr="00F908FC">
        <w:rPr>
          <w:rFonts w:ascii="Simplified Arabic" w:hAnsi="Simplified Arabic" w:cs="Simplified Arabic"/>
          <w:rtl/>
        </w:rPr>
        <w:t xml:space="preserve"> فصول، ف</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جانب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الأول الذي يقدم للدراسة، يعرض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الثاني </w:t>
      </w:r>
      <w:r w:rsidR="00306488" w:rsidRPr="00F908FC">
        <w:rPr>
          <w:rFonts w:ascii="Simplified Arabic" w:hAnsi="Simplified Arabic" w:cs="Simplified Arabic"/>
          <w:rtl/>
        </w:rPr>
        <w:t xml:space="preserve">الواقع الديمغرافي للسكان في فلسطين وأثره على الشيخوخة، كما </w:t>
      </w:r>
      <w:r w:rsidR="001F383E" w:rsidRPr="00F908FC">
        <w:rPr>
          <w:rFonts w:ascii="Simplified Arabic" w:hAnsi="Simplified Arabic" w:cs="Simplified Arabic"/>
          <w:rtl/>
        </w:rPr>
        <w:t xml:space="preserve">يعرض الفصل الثالث </w:t>
      </w:r>
      <w:r w:rsidRPr="00F908FC">
        <w:rPr>
          <w:rFonts w:ascii="Simplified Arabic" w:hAnsi="Simplified Arabic" w:cs="Simplified Arabic"/>
          <w:rtl/>
        </w:rPr>
        <w:t xml:space="preserve">الخصائص </w:t>
      </w:r>
      <w:r w:rsidR="001F383E" w:rsidRPr="00F908FC">
        <w:rPr>
          <w:rFonts w:ascii="Simplified Arabic" w:hAnsi="Simplified Arabic" w:cs="Simplified Arabic"/>
          <w:rtl/>
        </w:rPr>
        <w:t>الاجتماعية و</w:t>
      </w:r>
      <w:r w:rsidRPr="00F908FC">
        <w:rPr>
          <w:rFonts w:ascii="Simplified Arabic" w:hAnsi="Simplified Arabic" w:cs="Simplified Arabic"/>
          <w:rtl/>
        </w:rPr>
        <w:t>ال</w:t>
      </w:r>
      <w:r w:rsidR="00FA6549" w:rsidRPr="00F908FC">
        <w:rPr>
          <w:rFonts w:ascii="Simplified Arabic" w:hAnsi="Simplified Arabic" w:cs="Simplified Arabic"/>
          <w:rtl/>
        </w:rPr>
        <w:t>د</w:t>
      </w:r>
      <w:r w:rsidRPr="00F908FC">
        <w:rPr>
          <w:rFonts w:ascii="Simplified Arabic" w:hAnsi="Simplified Arabic" w:cs="Simplified Arabic"/>
          <w:rtl/>
        </w:rPr>
        <w:t xml:space="preserve">يمغرافية </w:t>
      </w:r>
      <w:r w:rsidR="001F383E" w:rsidRPr="00F908FC">
        <w:rPr>
          <w:rFonts w:ascii="Simplified Arabic" w:hAnsi="Simplified Arabic" w:cs="Simplified Arabic"/>
          <w:rtl/>
        </w:rPr>
        <w:t>لكبار السن،</w:t>
      </w:r>
      <w:r w:rsidRPr="00F908FC">
        <w:rPr>
          <w:rFonts w:ascii="Simplified Arabic" w:hAnsi="Simplified Arabic" w:cs="Simplified Arabic"/>
          <w:rtl/>
        </w:rPr>
        <w:t xml:space="preserve"> ويتعرض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1F383E" w:rsidRPr="00F908FC">
        <w:rPr>
          <w:rFonts w:ascii="Simplified Arabic" w:hAnsi="Simplified Arabic" w:cs="Simplified Arabic"/>
          <w:rtl/>
        </w:rPr>
        <w:t>الرابع</w:t>
      </w:r>
      <w:r w:rsidRPr="00F908FC">
        <w:rPr>
          <w:rFonts w:ascii="Simplified Arabic" w:hAnsi="Simplified Arabic" w:cs="Simplified Arabic"/>
          <w:rtl/>
        </w:rPr>
        <w:t xml:space="preserve"> </w:t>
      </w:r>
      <w:r w:rsidR="00630361">
        <w:rPr>
          <w:rFonts w:ascii="Simplified Arabic" w:hAnsi="Simplified Arabic" w:cs="Simplified Arabic" w:hint="cs"/>
          <w:rtl/>
        </w:rPr>
        <w:t>ل</w:t>
      </w:r>
      <w:r w:rsidR="001F383E" w:rsidRPr="00F908FC">
        <w:rPr>
          <w:rFonts w:ascii="Simplified Arabic" w:hAnsi="Simplified Arabic" w:cs="Simplified Arabic"/>
          <w:rtl/>
        </w:rPr>
        <w:t>لواقع الأسري والمعيشي لكبار السن</w:t>
      </w:r>
      <w:r w:rsidRPr="00F908FC">
        <w:rPr>
          <w:rFonts w:ascii="Simplified Arabic" w:hAnsi="Simplified Arabic" w:cs="Simplified Arabic"/>
          <w:rtl/>
        </w:rPr>
        <w:t xml:space="preserve"> ويعرض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1F383E" w:rsidRPr="00F908FC">
        <w:rPr>
          <w:rFonts w:ascii="Simplified Arabic" w:hAnsi="Simplified Arabic" w:cs="Simplified Arabic"/>
          <w:rtl/>
        </w:rPr>
        <w:t>الخامس</w:t>
      </w:r>
      <w:r w:rsidRPr="00F908FC">
        <w:rPr>
          <w:rFonts w:ascii="Simplified Arabic" w:hAnsi="Simplified Arabic" w:cs="Simplified Arabic"/>
          <w:rtl/>
        </w:rPr>
        <w:t xml:space="preserve"> </w:t>
      </w:r>
      <w:r w:rsidR="004846B1">
        <w:rPr>
          <w:rFonts w:ascii="Simplified Arabic" w:hAnsi="Simplified Arabic" w:cs="Simplified Arabic" w:hint="cs"/>
          <w:rtl/>
        </w:rPr>
        <w:t xml:space="preserve">الخصائص </w:t>
      </w:r>
      <w:r w:rsidRPr="00F908FC">
        <w:rPr>
          <w:rFonts w:ascii="Simplified Arabic" w:hAnsi="Simplified Arabic" w:cs="Simplified Arabic"/>
          <w:rtl/>
        </w:rPr>
        <w:t xml:space="preserve">الاقتصادية </w:t>
      </w:r>
      <w:r w:rsidR="001F383E" w:rsidRPr="00F908FC">
        <w:rPr>
          <w:rFonts w:ascii="Simplified Arabic" w:hAnsi="Simplified Arabic" w:cs="Simplified Arabic"/>
          <w:rtl/>
        </w:rPr>
        <w:t>لكبار السن،</w:t>
      </w:r>
      <w:r w:rsidRPr="00F908FC">
        <w:rPr>
          <w:rFonts w:ascii="Simplified Arabic" w:hAnsi="Simplified Arabic" w:cs="Simplified Arabic"/>
          <w:rtl/>
        </w:rPr>
        <w:t xml:space="preserve"> ويتناول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1F383E" w:rsidRPr="00F908FC">
        <w:rPr>
          <w:rFonts w:ascii="Simplified Arabic" w:hAnsi="Simplified Arabic" w:cs="Simplified Arabic"/>
          <w:rtl/>
        </w:rPr>
        <w:t>السادس</w:t>
      </w:r>
      <w:r w:rsidRPr="00F908FC">
        <w:rPr>
          <w:rFonts w:ascii="Simplified Arabic" w:hAnsi="Simplified Arabic" w:cs="Simplified Arabic"/>
          <w:rtl/>
        </w:rPr>
        <w:t xml:space="preserve"> </w:t>
      </w:r>
      <w:r w:rsidR="00306488" w:rsidRPr="00F908FC">
        <w:rPr>
          <w:rFonts w:ascii="Simplified Arabic" w:hAnsi="Simplified Arabic" w:cs="Simplified Arabic"/>
          <w:rtl/>
        </w:rPr>
        <w:t>الأطر الدولية والعربية التي تعالج قضايا كبار السن والشيخوخة</w:t>
      </w:r>
      <w:r w:rsidRPr="00F908FC">
        <w:rPr>
          <w:rFonts w:ascii="Simplified Arabic" w:hAnsi="Simplified Arabic" w:cs="Simplified Arabic"/>
          <w:rtl/>
        </w:rPr>
        <w:t xml:space="preserve">.  أما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1F383E" w:rsidRPr="00F908FC">
        <w:rPr>
          <w:rFonts w:ascii="Simplified Arabic" w:hAnsi="Simplified Arabic" w:cs="Simplified Arabic"/>
          <w:rtl/>
        </w:rPr>
        <w:t>السابع</w:t>
      </w:r>
      <w:r w:rsidR="00630361">
        <w:rPr>
          <w:rFonts w:ascii="Simplified Arabic" w:hAnsi="Simplified Arabic" w:cs="Simplified Arabic" w:hint="cs"/>
          <w:rtl/>
        </w:rPr>
        <w:t xml:space="preserve"> فيعرض</w:t>
      </w:r>
      <w:r w:rsidRPr="00F908FC">
        <w:rPr>
          <w:rFonts w:ascii="Simplified Arabic" w:hAnsi="Simplified Arabic" w:cs="Simplified Arabic"/>
          <w:rtl/>
        </w:rPr>
        <w:t xml:space="preserve"> </w:t>
      </w:r>
      <w:r w:rsidR="00306488" w:rsidRPr="00F908FC">
        <w:rPr>
          <w:rFonts w:ascii="Simplified Arabic" w:hAnsi="Simplified Arabic" w:cs="Simplified Arabic"/>
          <w:rtl/>
        </w:rPr>
        <w:t xml:space="preserve">واقع رعاية </w:t>
      </w:r>
      <w:r w:rsidR="00515705" w:rsidRPr="00F908FC">
        <w:rPr>
          <w:rFonts w:ascii="Simplified Arabic" w:hAnsi="Simplified Arabic" w:cs="Simplified Arabic"/>
          <w:rtl/>
        </w:rPr>
        <w:t>كبار السن</w:t>
      </w:r>
      <w:r w:rsidR="00306488" w:rsidRPr="00F908FC">
        <w:rPr>
          <w:rFonts w:ascii="Simplified Arabic" w:hAnsi="Simplified Arabic" w:cs="Simplified Arabic"/>
          <w:rtl/>
        </w:rPr>
        <w:t xml:space="preserve"> في فلسطين</w:t>
      </w:r>
      <w:r w:rsidRPr="00F908FC">
        <w:rPr>
          <w:rFonts w:ascii="Simplified Arabic" w:hAnsi="Simplified Arabic" w:cs="Simplified Arabic"/>
          <w:rtl/>
        </w:rPr>
        <w:t xml:space="preserve">، </w:t>
      </w:r>
      <w:r w:rsidR="00FA6549" w:rsidRPr="00F908FC">
        <w:rPr>
          <w:rFonts w:ascii="Simplified Arabic" w:hAnsi="Simplified Arabic" w:cs="Simplified Arabic"/>
          <w:rtl/>
        </w:rPr>
        <w:t>وأخيرا</w:t>
      </w:r>
      <w:r w:rsidRPr="00F908FC">
        <w:rPr>
          <w:rFonts w:ascii="Simplified Arabic" w:hAnsi="Simplified Arabic" w:cs="Simplified Arabic"/>
          <w:rtl/>
        </w:rPr>
        <w:t xml:space="preserve"> يقدم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1F383E" w:rsidRPr="00F908FC">
        <w:rPr>
          <w:rFonts w:ascii="Simplified Arabic" w:hAnsi="Simplified Arabic" w:cs="Simplified Arabic"/>
          <w:rtl/>
        </w:rPr>
        <w:t>الثامن</w:t>
      </w:r>
      <w:r w:rsidR="00446E5A" w:rsidRPr="00F908FC">
        <w:rPr>
          <w:rFonts w:ascii="Simplified Arabic" w:hAnsi="Simplified Arabic" w:cs="Simplified Arabic"/>
          <w:rtl/>
        </w:rPr>
        <w:t xml:space="preserve"> أهم </w:t>
      </w:r>
      <w:r w:rsidRPr="00F908FC">
        <w:rPr>
          <w:rFonts w:ascii="Simplified Arabic" w:hAnsi="Simplified Arabic" w:cs="Simplified Arabic"/>
          <w:rtl/>
        </w:rPr>
        <w:t xml:space="preserve">التوصيات </w:t>
      </w:r>
      <w:r w:rsidR="00606CAA" w:rsidRPr="00F908FC">
        <w:rPr>
          <w:rFonts w:ascii="Simplified Arabic" w:hAnsi="Simplified Arabic" w:cs="Simplified Arabic"/>
          <w:rtl/>
        </w:rPr>
        <w:t>التي</w:t>
      </w:r>
      <w:r w:rsidRPr="00F908FC">
        <w:rPr>
          <w:rFonts w:ascii="Simplified Arabic" w:hAnsi="Simplified Arabic" w:cs="Simplified Arabic"/>
          <w:rtl/>
        </w:rPr>
        <w:t xml:space="preserve"> يمكن استخدامها في تطوير الاستجابة لاحتياجات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لتأمين حياة كريمة لهم.</w:t>
      </w:r>
    </w:p>
    <w:p w:rsidR="00AA02F4" w:rsidRDefault="00AA02F4">
      <w:pPr>
        <w:spacing w:after="200" w:line="276" w:lineRule="auto"/>
        <w:rPr>
          <w:rFonts w:ascii="Simplified Arabic" w:hAnsi="Simplified Arabic" w:cs="Simplified Arabic"/>
        </w:rPr>
      </w:pPr>
      <w:r>
        <w:rPr>
          <w:rFonts w:ascii="Simplified Arabic" w:hAnsi="Simplified Arabic" w:cs="Simplified Arabic"/>
          <w:rtl/>
        </w:rPr>
        <w:br w:type="page"/>
      </w:r>
    </w:p>
    <w:p w:rsidR="00BD48FC" w:rsidRDefault="00BD48FC" w:rsidP="00446E5A">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AA02F4" w:rsidRPr="00F908FC" w:rsidRDefault="00AA02F4" w:rsidP="00AA02F4">
      <w:pPr>
        <w:tabs>
          <w:tab w:val="num" w:pos="431"/>
          <w:tab w:val="left" w:pos="9071"/>
        </w:tabs>
        <w:autoSpaceDE w:val="0"/>
        <w:autoSpaceDN w:val="0"/>
        <w:bidi/>
        <w:adjustRightInd w:val="0"/>
        <w:jc w:val="both"/>
        <w:rPr>
          <w:rFonts w:ascii="Simplified Arabic" w:hAnsi="Simplified Arabic" w:cs="Simplified Arabic"/>
          <w:rtl/>
        </w:rPr>
      </w:pPr>
    </w:p>
    <w:p w:rsidR="003D2F9C" w:rsidRDefault="003D2F9C" w:rsidP="00606CAA">
      <w:pPr>
        <w:pStyle w:val="Heading1"/>
        <w:rPr>
          <w:rFonts w:ascii="Simplified Arabic" w:hAnsi="Simplified Arabic"/>
          <w:b w:val="0"/>
          <w:bCs w:val="0"/>
          <w:szCs w:val="24"/>
          <w:rtl/>
        </w:rPr>
      </w:pPr>
      <w:bookmarkStart w:id="1" w:name="_Toc254003771"/>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Default="003D2F9C" w:rsidP="003D2F9C">
      <w:pPr>
        <w:rPr>
          <w:rtl/>
        </w:rPr>
      </w:pPr>
    </w:p>
    <w:p w:rsidR="003D2F9C" w:rsidRPr="003D2F9C" w:rsidRDefault="003D2F9C" w:rsidP="003D2F9C">
      <w:pPr>
        <w:rPr>
          <w:rtl/>
        </w:rPr>
      </w:pPr>
    </w:p>
    <w:p w:rsidR="00BD48FC" w:rsidRDefault="00234AE4" w:rsidP="00606CAA">
      <w:pPr>
        <w:pStyle w:val="Heading1"/>
        <w:rPr>
          <w:rFonts w:ascii="Simplified Arabic" w:hAnsi="Simplified Arabic"/>
          <w:b w:val="0"/>
          <w:bCs w:val="0"/>
          <w:szCs w:val="24"/>
          <w:rtl/>
        </w:rPr>
      </w:pPr>
      <w:r>
        <w:rPr>
          <w:rFonts w:ascii="Simplified Arabic" w:hAnsi="Simplified Arabic" w:hint="cs"/>
          <w:b w:val="0"/>
          <w:bCs w:val="0"/>
          <w:szCs w:val="24"/>
          <w:rtl/>
        </w:rPr>
        <w:lastRenderedPageBreak/>
        <w:t>ا</w:t>
      </w:r>
      <w:r w:rsidR="001F383E" w:rsidRPr="0029554E">
        <w:rPr>
          <w:rFonts w:ascii="Simplified Arabic" w:hAnsi="Simplified Arabic"/>
          <w:b w:val="0"/>
          <w:bCs w:val="0"/>
          <w:szCs w:val="24"/>
          <w:rtl/>
        </w:rPr>
        <w:t>لفصل</w:t>
      </w:r>
      <w:r w:rsidR="00BD48FC" w:rsidRPr="0029554E">
        <w:rPr>
          <w:rFonts w:ascii="Simplified Arabic" w:hAnsi="Simplified Arabic"/>
          <w:b w:val="0"/>
          <w:bCs w:val="0"/>
          <w:szCs w:val="24"/>
          <w:rtl/>
        </w:rPr>
        <w:t xml:space="preserve"> الثاني</w:t>
      </w:r>
    </w:p>
    <w:p w:rsidR="0029554E" w:rsidRPr="0029554E" w:rsidRDefault="0029554E" w:rsidP="0029554E">
      <w:pPr>
        <w:rPr>
          <w:rtl/>
        </w:rPr>
      </w:pPr>
    </w:p>
    <w:p w:rsidR="00606CAA" w:rsidRPr="0029554E" w:rsidRDefault="00606CAA" w:rsidP="00606CAA">
      <w:pPr>
        <w:spacing w:line="276" w:lineRule="auto"/>
        <w:jc w:val="center"/>
        <w:rPr>
          <w:rFonts w:ascii="Simplified Arabic" w:hAnsi="Simplified Arabic" w:cs="Simplified Arabic"/>
          <w:b/>
          <w:bCs/>
          <w:sz w:val="28"/>
          <w:szCs w:val="28"/>
          <w:rtl/>
        </w:rPr>
      </w:pPr>
      <w:r w:rsidRPr="0029554E">
        <w:rPr>
          <w:rFonts w:ascii="Simplified Arabic" w:hAnsi="Simplified Arabic" w:cs="Simplified Arabic"/>
          <w:b/>
          <w:bCs/>
          <w:sz w:val="28"/>
          <w:szCs w:val="28"/>
          <w:rtl/>
        </w:rPr>
        <w:t>الواقع الديمغرافي للسكان في فلسطين وأثره على الشيخوخة</w:t>
      </w:r>
    </w:p>
    <w:p w:rsidR="00606CAA" w:rsidRPr="00F908FC" w:rsidRDefault="00606CAA" w:rsidP="00606CAA">
      <w:pPr>
        <w:bidi/>
        <w:spacing w:line="272" w:lineRule="exact"/>
        <w:ind w:right="142"/>
        <w:jc w:val="both"/>
        <w:rPr>
          <w:rFonts w:ascii="Simplified Arabic" w:hAnsi="Simplified Arabic" w:cs="Simplified Arabic"/>
        </w:rPr>
      </w:pPr>
    </w:p>
    <w:p w:rsidR="00606CAA" w:rsidRPr="00F908FC" w:rsidRDefault="00606CAA" w:rsidP="00373328">
      <w:pPr>
        <w:bidi/>
        <w:spacing w:line="276" w:lineRule="auto"/>
        <w:jc w:val="both"/>
        <w:rPr>
          <w:rFonts w:ascii="Simplified Arabic" w:hAnsi="Simplified Arabic" w:cs="Simplified Arabic"/>
          <w:rtl/>
        </w:rPr>
      </w:pPr>
      <w:r w:rsidRPr="00F908FC">
        <w:rPr>
          <w:rFonts w:ascii="Simplified Arabic" w:hAnsi="Simplified Arabic" w:cs="Simplified Arabic"/>
          <w:rtl/>
        </w:rPr>
        <w:t>شيخوخة السكان هي عملية ديمغرافية يرتفع فيها عدد كبار السن ونسبتهم من السكان، نتيجة انخفاض معدل الخصوبة وتحسّن العمر المتوقع عند الميلاد وتحسب مرحلة الانتقال إلى الشيخوخة بالاستناد إلى نسبة السكان في الفئة العمرية المعبرة عن كبار السن من مجموع السكان، ويعتبر سكان بلد ما في طور الشيخوخة</w:t>
      </w:r>
      <w:r w:rsidRPr="00F908FC">
        <w:rPr>
          <w:rFonts w:ascii="Simplified Arabic" w:hAnsi="Simplified Arabic" w:cs="Simplified Arabic"/>
        </w:rPr>
        <w:t xml:space="preserve"> </w:t>
      </w:r>
      <w:r w:rsidRPr="00F908FC">
        <w:rPr>
          <w:rFonts w:ascii="Simplified Arabic" w:hAnsi="Simplified Arabic" w:cs="Simplified Arabic"/>
          <w:rtl/>
        </w:rPr>
        <w:t xml:space="preserve">عندما تتراوح نسبة كبار السن منهم بين </w:t>
      </w:r>
      <w:r w:rsidRPr="00F908FC">
        <w:rPr>
          <w:rFonts w:ascii="Simplified Arabic" w:hAnsi="Simplified Arabic" w:cs="Simplified Arabic"/>
        </w:rPr>
        <w:t>%7</w:t>
      </w:r>
      <w:r w:rsidRPr="00F908FC">
        <w:rPr>
          <w:rFonts w:ascii="Simplified Arabic" w:hAnsi="Simplified Arabic" w:cs="Simplified Arabic"/>
          <w:rtl/>
        </w:rPr>
        <w:t xml:space="preserve"> و</w:t>
      </w:r>
      <w:r w:rsidRPr="00F908FC">
        <w:rPr>
          <w:rFonts w:ascii="Simplified Arabic" w:hAnsi="Simplified Arabic" w:cs="Simplified Arabic"/>
        </w:rPr>
        <w:t>14</w:t>
      </w:r>
      <w:r w:rsidRPr="00F908FC">
        <w:rPr>
          <w:rFonts w:ascii="Simplified Arabic" w:hAnsi="Simplified Arabic" w:cs="Simplified Arabic"/>
          <w:rtl/>
        </w:rPr>
        <w:t>%، وفي مرحلة الشيخوخة</w:t>
      </w:r>
      <w:r w:rsidR="000A6150" w:rsidRPr="00F908FC">
        <w:rPr>
          <w:rFonts w:ascii="Simplified Arabic" w:hAnsi="Simplified Arabic" w:cs="Simplified Arabic"/>
          <w:rtl/>
        </w:rPr>
        <w:t xml:space="preserve"> </w:t>
      </w:r>
      <w:r w:rsidRPr="00F908FC">
        <w:rPr>
          <w:rFonts w:ascii="Simplified Arabic" w:hAnsi="Simplified Arabic" w:cs="Simplified Arabic"/>
          <w:rtl/>
        </w:rPr>
        <w:t xml:space="preserve">عندما تتجاوز نسبة كبار السن منهم </w:t>
      </w:r>
      <w:r w:rsidRPr="00F908FC">
        <w:rPr>
          <w:rFonts w:ascii="Simplified Arabic" w:hAnsi="Simplified Arabic" w:cs="Simplified Arabic"/>
        </w:rPr>
        <w:t>15</w:t>
      </w:r>
      <w:r w:rsidRPr="00F908FC">
        <w:rPr>
          <w:rFonts w:ascii="Simplified Arabic" w:hAnsi="Simplified Arabic" w:cs="Simplified Arabic"/>
          <w:rtl/>
        </w:rPr>
        <w:t>%</w:t>
      </w:r>
      <w:r w:rsidR="000A6150" w:rsidRPr="00F908FC">
        <w:rPr>
          <w:rFonts w:ascii="Simplified Arabic" w:hAnsi="Simplified Arabic" w:cs="Simplified Arabic"/>
          <w:rtl/>
        </w:rPr>
        <w:t xml:space="preserve"> من مجموع السكان.  </w:t>
      </w:r>
      <w:r w:rsidRPr="00F908FC">
        <w:rPr>
          <w:rFonts w:ascii="Simplified Arabic" w:hAnsi="Simplified Arabic" w:cs="Simplified Arabic"/>
          <w:rtl/>
        </w:rPr>
        <w:t xml:space="preserve">فيما تشير مرحلة الانتقال إلى الشيخوخة إلى الفترة الزمنية التي ترتفع خلالها نسبة كبار السن من </w:t>
      </w:r>
      <w:r w:rsidRPr="00F908FC">
        <w:rPr>
          <w:rFonts w:ascii="Simplified Arabic" w:hAnsi="Simplified Arabic" w:cs="Simplified Arabic"/>
        </w:rPr>
        <w:t>%7</w:t>
      </w:r>
      <w:r w:rsidRPr="00F908FC">
        <w:rPr>
          <w:rFonts w:ascii="Simplified Arabic" w:hAnsi="Simplified Arabic" w:cs="Simplified Arabic"/>
          <w:rtl/>
        </w:rPr>
        <w:t xml:space="preserve"> إلى </w:t>
      </w:r>
      <w:r w:rsidRPr="00F908FC">
        <w:rPr>
          <w:rFonts w:ascii="Simplified Arabic" w:hAnsi="Simplified Arabic" w:cs="Simplified Arabic"/>
        </w:rPr>
        <w:t>14</w:t>
      </w:r>
      <w:r w:rsidRPr="00F908FC">
        <w:rPr>
          <w:rFonts w:ascii="Simplified Arabic" w:hAnsi="Simplified Arabic" w:cs="Simplified Arabic"/>
          <w:rtl/>
        </w:rPr>
        <w:t>% من مجموع السكان.</w:t>
      </w:r>
    </w:p>
    <w:p w:rsidR="00606CAA" w:rsidRPr="00F908FC" w:rsidRDefault="00606CAA" w:rsidP="00373328">
      <w:pPr>
        <w:bidi/>
        <w:spacing w:line="276" w:lineRule="auto"/>
        <w:jc w:val="both"/>
        <w:rPr>
          <w:rFonts w:ascii="Simplified Arabic" w:hAnsi="Simplified Arabic" w:cs="Simplified Arabic"/>
        </w:rPr>
      </w:pPr>
    </w:p>
    <w:p w:rsidR="00606CAA" w:rsidRPr="00F908FC" w:rsidRDefault="00606CAA" w:rsidP="00373328">
      <w:pPr>
        <w:bidi/>
        <w:spacing w:line="276" w:lineRule="auto"/>
        <w:jc w:val="both"/>
        <w:rPr>
          <w:rFonts w:ascii="Simplified Arabic" w:hAnsi="Simplified Arabic" w:cs="Simplified Arabic"/>
          <w:rtl/>
        </w:rPr>
      </w:pPr>
      <w:r w:rsidRPr="00F908FC">
        <w:rPr>
          <w:rFonts w:ascii="Simplified Arabic" w:hAnsi="Simplified Arabic" w:cs="Simplified Arabic"/>
          <w:rtl/>
        </w:rPr>
        <w:t xml:space="preserve">ويتناول هذا الفصل التوقعات السكانية لدولة فلسطين حتى عام </w:t>
      </w:r>
      <w:r w:rsidRPr="00F908FC">
        <w:rPr>
          <w:rFonts w:ascii="Simplified Arabic" w:hAnsi="Simplified Arabic" w:cs="Simplified Arabic"/>
        </w:rPr>
        <w:t>2030</w:t>
      </w:r>
      <w:r w:rsidRPr="00F908FC">
        <w:rPr>
          <w:rFonts w:ascii="Simplified Arabic" w:hAnsi="Simplified Arabic" w:cs="Simplified Arabic"/>
          <w:rtl/>
        </w:rPr>
        <w:t xml:space="preserve"> بالاستناد الى الاسقاطات السكانية التي اعدها الجهاز المركزي للإحصاء الفلسطيني حتى عام 2021</w:t>
      </w:r>
      <w:r w:rsidR="004D238B">
        <w:rPr>
          <w:rFonts w:ascii="Simplified Arabic" w:hAnsi="Simplified Arabic" w:cs="Simplified Arabic" w:hint="cs"/>
          <w:rtl/>
        </w:rPr>
        <w:t>،</w:t>
      </w:r>
      <w:r w:rsidRPr="00F908FC">
        <w:rPr>
          <w:rFonts w:ascii="Simplified Arabic" w:hAnsi="Simplified Arabic" w:cs="Simplified Arabic"/>
          <w:rtl/>
        </w:rPr>
        <w:t xml:space="preserve"> بالإضافة الى تقديرات الباحث حتى عام 2030 والتي اعتمدت على توزيع السكان وفق نتائج التعداد لعام 2017 كسنة الاساس</w:t>
      </w:r>
      <w:r w:rsidR="004D238B">
        <w:rPr>
          <w:rFonts w:ascii="Simplified Arabic" w:hAnsi="Simplified Arabic" w:cs="Simplified Arabic" w:hint="cs"/>
          <w:rtl/>
        </w:rPr>
        <w:t>،</w:t>
      </w:r>
      <w:r w:rsidRPr="00F908FC">
        <w:rPr>
          <w:rFonts w:ascii="Simplified Arabic" w:hAnsi="Simplified Arabic" w:cs="Simplified Arabic"/>
          <w:rtl/>
        </w:rPr>
        <w:t xml:space="preserve"> بالإضافة الى عدد من الفرضيات الخاصة باتجاهات معدلات الخصوبة ومستويات الوفيات والهجرة.</w:t>
      </w:r>
    </w:p>
    <w:p w:rsidR="00606CAA" w:rsidRPr="0029554E" w:rsidRDefault="00606CAA" w:rsidP="00373328">
      <w:pPr>
        <w:bidi/>
        <w:spacing w:line="276" w:lineRule="auto"/>
        <w:jc w:val="both"/>
        <w:rPr>
          <w:rFonts w:ascii="Simplified Arabic" w:hAnsi="Simplified Arabic" w:cs="Simplified Arabic"/>
          <w:sz w:val="12"/>
          <w:szCs w:val="12"/>
        </w:rPr>
      </w:pPr>
    </w:p>
    <w:p w:rsidR="00606CAA" w:rsidRPr="00F908FC" w:rsidRDefault="00606CAA" w:rsidP="008A13A9">
      <w:pPr>
        <w:bidi/>
        <w:spacing w:line="276" w:lineRule="auto"/>
        <w:jc w:val="both"/>
        <w:rPr>
          <w:rFonts w:ascii="Simplified Arabic" w:hAnsi="Simplified Arabic" w:cs="Simplified Arabic"/>
          <w:rtl/>
        </w:rPr>
      </w:pPr>
      <w:r w:rsidRPr="00F908FC">
        <w:rPr>
          <w:rFonts w:ascii="Simplified Arabic" w:hAnsi="Simplified Arabic" w:cs="Simplified Arabic"/>
          <w:rtl/>
        </w:rPr>
        <w:t>على مستوى المنطقة العربية وعند تحليل البيانات الديمغرافية للبلدان العربية، فمن المتوقع أن تبدأ بعض البلدان العربية عملية الانتقال إلى الشيخوخة في أوقات وبمعدلات مختلفة، حيث يمكن تصنيف الدول العربية</w:t>
      </w:r>
      <w:r w:rsidR="000A6150" w:rsidRPr="00F908FC">
        <w:rPr>
          <w:rFonts w:ascii="Simplified Arabic" w:hAnsi="Simplified Arabic" w:cs="Simplified Arabic"/>
          <w:rtl/>
        </w:rPr>
        <w:t xml:space="preserve"> في ثلاث</w:t>
      </w:r>
      <w:r w:rsidRPr="00F908FC">
        <w:rPr>
          <w:rFonts w:ascii="Simplified Arabic" w:hAnsi="Simplified Arabic" w:cs="Simplified Arabic"/>
          <w:rtl/>
        </w:rPr>
        <w:t xml:space="preserve"> فئات رئيسية حسب التاريخ المتوقع لبدء عملية الا</w:t>
      </w:r>
      <w:r w:rsidR="000A6150" w:rsidRPr="00F908FC">
        <w:rPr>
          <w:rFonts w:ascii="Simplified Arabic" w:hAnsi="Simplified Arabic" w:cs="Simplified Arabic"/>
          <w:rtl/>
        </w:rPr>
        <w:t>نتقال إلى الشيخوخة،</w:t>
      </w:r>
      <w:r w:rsidRPr="00F908FC">
        <w:rPr>
          <w:rFonts w:ascii="Simplified Arabic" w:hAnsi="Simplified Arabic" w:cs="Simplified Arabic"/>
          <w:rtl/>
        </w:rPr>
        <w:t xml:space="preserve"> وتضمّ الفئة الأولى البلدان التي تشهد شيخوخة سريعة، أي التي يبدأ فيها الانتقال قبل عام </w:t>
      </w:r>
      <w:r w:rsidRPr="00F908FC">
        <w:rPr>
          <w:rFonts w:ascii="Simplified Arabic" w:hAnsi="Simplified Arabic" w:cs="Simplified Arabic"/>
        </w:rPr>
        <w:t>2030</w:t>
      </w:r>
      <w:r w:rsidRPr="00F908FC">
        <w:rPr>
          <w:rFonts w:ascii="Simplified Arabic" w:hAnsi="Simplified Arabic" w:cs="Simplified Arabic"/>
          <w:rtl/>
        </w:rPr>
        <w:t xml:space="preserve">، وهي تونس، والجزائر، ولبنان، والمغرب؛ والفئة الثانية من الدول التي تشهد شيخوخة معتدلة، أي التي قدا يبدأ فيها الانتقال بين عامَي </w:t>
      </w:r>
      <w:r w:rsidRPr="00F908FC">
        <w:rPr>
          <w:rFonts w:ascii="Simplified Arabic" w:hAnsi="Simplified Arabic" w:cs="Simplified Arabic"/>
        </w:rPr>
        <w:t>2030</w:t>
      </w:r>
      <w:r w:rsidRPr="00F908FC">
        <w:rPr>
          <w:rFonts w:ascii="Simplified Arabic" w:hAnsi="Simplified Arabic" w:cs="Simplified Arabic"/>
          <w:rtl/>
        </w:rPr>
        <w:t xml:space="preserve"> و</w:t>
      </w:r>
      <w:r w:rsidRPr="00F908FC">
        <w:rPr>
          <w:rFonts w:ascii="Simplified Arabic" w:hAnsi="Simplified Arabic" w:cs="Simplified Arabic"/>
        </w:rPr>
        <w:t>2050</w:t>
      </w:r>
      <w:r w:rsidRPr="00F908FC">
        <w:rPr>
          <w:rFonts w:ascii="Simplified Arabic" w:hAnsi="Simplified Arabic" w:cs="Simplified Arabic"/>
          <w:rtl/>
        </w:rPr>
        <w:t xml:space="preserve">، وهي الأردن، والجمهورية العربية السورية، وجيبوتي، وليبيا، ومصر، وبلدان مجلس التعاون الخليجي؛ والفئة الثالثة وهي الدول التي تشهد شيخوخة بطيئة، أي التي قد يبدأ فيها الانتقال بعد عام </w:t>
      </w:r>
      <w:r w:rsidRPr="00F908FC">
        <w:rPr>
          <w:rFonts w:ascii="Simplified Arabic" w:hAnsi="Simplified Arabic" w:cs="Simplified Arabic"/>
        </w:rPr>
        <w:t>2050</w:t>
      </w:r>
      <w:r w:rsidRPr="00F908FC">
        <w:rPr>
          <w:rFonts w:ascii="Simplified Arabic" w:hAnsi="Simplified Arabic" w:cs="Simplified Arabic"/>
          <w:rtl/>
        </w:rPr>
        <w:t>، وهي جزر القمر، والسودان، والصومال، والعراق، وفلسطين، وموريتانيا، واليمن.</w:t>
      </w:r>
    </w:p>
    <w:p w:rsidR="00606CAA" w:rsidRPr="00234AE4" w:rsidRDefault="00606CAA" w:rsidP="008A13A9">
      <w:pPr>
        <w:bidi/>
        <w:spacing w:line="276" w:lineRule="auto"/>
        <w:ind w:left="80"/>
        <w:jc w:val="both"/>
        <w:rPr>
          <w:rFonts w:ascii="Simplified Arabic" w:hAnsi="Simplified Arabic" w:cs="Simplified Arabic"/>
          <w:sz w:val="12"/>
          <w:szCs w:val="12"/>
          <w:rtl/>
        </w:rPr>
      </w:pPr>
    </w:p>
    <w:p w:rsidR="00606CAA" w:rsidRPr="00F908FC" w:rsidRDefault="008D08C8" w:rsidP="008A13A9">
      <w:pPr>
        <w:bidi/>
        <w:spacing w:line="276" w:lineRule="auto"/>
        <w:jc w:val="both"/>
        <w:rPr>
          <w:rFonts w:ascii="Simplified Arabic" w:hAnsi="Simplified Arabic" w:cs="Simplified Arabic"/>
          <w:b/>
          <w:bCs/>
          <w:rtl/>
        </w:rPr>
      </w:pPr>
      <w:r w:rsidRPr="00F908FC">
        <w:rPr>
          <w:rFonts w:ascii="Simplified Arabic" w:hAnsi="Simplified Arabic" w:cs="Simplified Arabic"/>
          <w:b/>
          <w:bCs/>
          <w:rtl/>
        </w:rPr>
        <w:t xml:space="preserve">1.2 </w:t>
      </w:r>
      <w:r w:rsidR="00606CAA" w:rsidRPr="00F908FC">
        <w:rPr>
          <w:rFonts w:ascii="Simplified Arabic" w:hAnsi="Simplified Arabic" w:cs="Simplified Arabic"/>
          <w:b/>
          <w:bCs/>
          <w:rtl/>
        </w:rPr>
        <w:t>حجم السكان والنمو السكاني</w:t>
      </w:r>
    </w:p>
    <w:p w:rsidR="00606CAA" w:rsidRDefault="00606CAA" w:rsidP="008A13A9">
      <w:pPr>
        <w:bidi/>
        <w:spacing w:line="276" w:lineRule="auto"/>
        <w:ind w:left="80"/>
        <w:jc w:val="both"/>
        <w:rPr>
          <w:rFonts w:ascii="Simplified Arabic" w:hAnsi="Simplified Arabic" w:cs="Simplified Arabic"/>
          <w:rtl/>
        </w:rPr>
      </w:pPr>
      <w:r w:rsidRPr="00F908FC">
        <w:rPr>
          <w:rFonts w:ascii="Simplified Arabic" w:hAnsi="Simplified Arabic" w:cs="Simplified Arabic"/>
          <w:rtl/>
        </w:rPr>
        <w:t>يقصَد بالنمو السكاني الزيادة في عدد سكان مكان معين. ويحتاج صانعو السياسات إلى معرفة الاتجاهات الإقليمية والوطنية للنمو السكاني استعدادا للتغير السكاني المرتقب وما ينتج عنه من آثار إنمائية متنوعة.</w:t>
      </w:r>
      <w:r w:rsidR="000A6150" w:rsidRPr="00F908FC">
        <w:rPr>
          <w:rFonts w:ascii="Simplified Arabic" w:hAnsi="Simplified Arabic" w:cs="Simplified Arabic"/>
          <w:rtl/>
        </w:rPr>
        <w:t xml:space="preserve"> </w:t>
      </w:r>
      <w:r w:rsidRPr="00F908FC">
        <w:rPr>
          <w:rFonts w:ascii="Simplified Arabic" w:hAnsi="Simplified Arabic" w:cs="Simplified Arabic"/>
          <w:rtl/>
        </w:rPr>
        <w:t xml:space="preserve"> وإدراك حجم الفئات العمرية المختلفة للسكان أم</w:t>
      </w:r>
      <w:r w:rsidR="005A3111" w:rsidRPr="00F908FC">
        <w:rPr>
          <w:rFonts w:ascii="Simplified Arabic" w:hAnsi="Simplified Arabic" w:cs="Simplified Arabic"/>
          <w:rtl/>
        </w:rPr>
        <w:t>ر</w:t>
      </w:r>
      <w:r w:rsidRPr="00F908FC">
        <w:rPr>
          <w:rFonts w:ascii="Simplified Arabic" w:hAnsi="Simplified Arabic" w:cs="Simplified Arabic"/>
          <w:rtl/>
        </w:rPr>
        <w:t xml:space="preserve"> بالغ الأهمية في صنع السياسات، ويطال التغيّر السكاني، بما في ذلك شيخوخة السكان والتحولات في الهيكل العمري، جميع جوانب الحياة تقريبا. ويترك آثارا عميقة على الاقتصاد، وسوق العمل، والتشغيل، ومعاشات التقاعد، ونظم الرعاية الصحية، والحماية الاجتماعية، والتعليم، والإسكان، والصرف الصحي، والمياه، والطاقة، والغذاء، والاستهلاك، والبيئة، والتنقّل البشري. ويحدث النمو السكاني بمعدلات مختلفة وفقا للتغيرات في معدلات الخصوبة، والوفيات، والهجرة.</w:t>
      </w:r>
    </w:p>
    <w:p w:rsidR="00606CAA" w:rsidRPr="00B871F1" w:rsidRDefault="00966640" w:rsidP="0034419D">
      <w:pPr>
        <w:bidi/>
        <w:spacing w:line="276" w:lineRule="auto"/>
        <w:ind w:left="80"/>
        <w:jc w:val="center"/>
        <w:rPr>
          <w:rFonts w:ascii="Simplified Arabic" w:hAnsi="Simplified Arabic" w:cs="Simplified Arabic"/>
          <w:b/>
          <w:bCs/>
          <w:sz w:val="22"/>
          <w:szCs w:val="22"/>
          <w:rtl/>
        </w:rPr>
      </w:pPr>
      <w:r w:rsidRPr="00B871F1">
        <w:rPr>
          <w:rFonts w:ascii="Simplified Arabic" w:hAnsi="Simplified Arabic" w:cs="Simplified Arabic"/>
          <w:b/>
          <w:bCs/>
          <w:sz w:val="22"/>
          <w:szCs w:val="22"/>
          <w:rtl/>
        </w:rPr>
        <w:lastRenderedPageBreak/>
        <w:t xml:space="preserve">شكل (1): </w:t>
      </w:r>
      <w:r w:rsidR="00F82283" w:rsidRPr="00B871F1">
        <w:rPr>
          <w:rFonts w:ascii="Simplified Arabic" w:hAnsi="Simplified Arabic" w:cs="Simplified Arabic"/>
          <w:b/>
          <w:bCs/>
          <w:sz w:val="22"/>
          <w:szCs w:val="22"/>
          <w:rtl/>
        </w:rPr>
        <w:t xml:space="preserve">تطور </w:t>
      </w:r>
      <w:r w:rsidR="00606CAA" w:rsidRPr="00B871F1">
        <w:rPr>
          <w:rFonts w:ascii="Simplified Arabic" w:hAnsi="Simplified Arabic" w:cs="Simplified Arabic"/>
          <w:b/>
          <w:bCs/>
          <w:sz w:val="22"/>
          <w:szCs w:val="22"/>
          <w:rtl/>
        </w:rPr>
        <w:t>عدد السكان في فلسطين، 1997-</w:t>
      </w:r>
      <w:r w:rsidR="0034419D" w:rsidRPr="00B871F1">
        <w:rPr>
          <w:rFonts w:ascii="Simplified Arabic" w:hAnsi="Simplified Arabic" w:cs="Simplified Arabic"/>
          <w:b/>
          <w:bCs/>
          <w:sz w:val="22"/>
          <w:szCs w:val="22"/>
          <w:rtl/>
        </w:rPr>
        <w:t>2017</w:t>
      </w:r>
      <w:r w:rsidR="00500752" w:rsidRPr="00B871F1">
        <w:rPr>
          <w:rFonts w:ascii="Simplified Arabic" w:hAnsi="Simplified Arabic" w:cs="Simplified Arabic"/>
          <w:b/>
          <w:bCs/>
          <w:sz w:val="22"/>
          <w:szCs w:val="22"/>
          <w:rtl/>
        </w:rPr>
        <w:t xml:space="preserve"> (بالالاف)</w:t>
      </w:r>
    </w:p>
    <w:tbl>
      <w:tblPr>
        <w:tblStyle w:val="TableGrid"/>
        <w:bidiVisual/>
        <w:tblW w:w="9184" w:type="dxa"/>
        <w:tblInd w:w="80" w:type="dxa"/>
        <w:tblLook w:val="04A0" w:firstRow="1" w:lastRow="0" w:firstColumn="1" w:lastColumn="0" w:noHBand="0" w:noVBand="1"/>
      </w:tblPr>
      <w:tblGrid>
        <w:gridCol w:w="9184"/>
      </w:tblGrid>
      <w:tr w:rsidR="0034419D" w:rsidTr="0034419D">
        <w:trPr>
          <w:trHeight w:val="4158"/>
        </w:trPr>
        <w:tc>
          <w:tcPr>
            <w:tcW w:w="9184" w:type="dxa"/>
            <w:vAlign w:val="center"/>
          </w:tcPr>
          <w:p w:rsidR="0034419D" w:rsidRDefault="0034419D" w:rsidP="0034419D">
            <w:pPr>
              <w:bidi/>
              <w:spacing w:line="276" w:lineRule="auto"/>
              <w:jc w:val="center"/>
              <w:rPr>
                <w:rFonts w:ascii="Simplified Arabic" w:hAnsi="Simplified Arabic" w:cs="Simplified Arabic"/>
                <w:b/>
                <w:bCs/>
                <w:sz w:val="22"/>
                <w:szCs w:val="22"/>
                <w:rtl/>
              </w:rPr>
            </w:pPr>
            <w:r w:rsidRPr="0034419D">
              <w:rPr>
                <w:rFonts w:ascii="Simplified Arabic" w:hAnsi="Simplified Arabic" w:cs="Simplified Arabic"/>
                <w:b/>
                <w:bCs/>
                <w:noProof/>
                <w:sz w:val="22"/>
                <w:szCs w:val="22"/>
                <w:rtl/>
              </w:rPr>
              <w:drawing>
                <wp:inline distT="0" distB="0" distL="0" distR="0">
                  <wp:extent cx="5478926" cy="2419643"/>
                  <wp:effectExtent l="0" t="0" r="0" b="0"/>
                  <wp:docPr id="1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4419D" w:rsidRPr="000021C9" w:rsidRDefault="0034419D" w:rsidP="0034419D">
      <w:pPr>
        <w:bidi/>
        <w:spacing w:line="276" w:lineRule="auto"/>
        <w:ind w:left="80"/>
        <w:jc w:val="center"/>
        <w:rPr>
          <w:rFonts w:ascii="Simplified Arabic" w:hAnsi="Simplified Arabic" w:cs="Simplified Arabic"/>
          <w:b/>
          <w:bCs/>
          <w:sz w:val="22"/>
          <w:szCs w:val="22"/>
          <w:rtl/>
        </w:rPr>
      </w:pPr>
    </w:p>
    <w:p w:rsidR="00606CAA" w:rsidRPr="00F908FC" w:rsidRDefault="00606CAA" w:rsidP="0030170B">
      <w:pPr>
        <w:bidi/>
        <w:spacing w:line="276" w:lineRule="auto"/>
        <w:ind w:left="80"/>
        <w:jc w:val="both"/>
        <w:rPr>
          <w:rFonts w:ascii="Simplified Arabic" w:hAnsi="Simplified Arabic" w:cs="Simplified Arabic"/>
          <w:rtl/>
        </w:rPr>
      </w:pPr>
      <w:r w:rsidRPr="00F908FC">
        <w:rPr>
          <w:rFonts w:ascii="Simplified Arabic" w:hAnsi="Simplified Arabic" w:cs="Simplified Arabic"/>
          <w:rtl/>
        </w:rPr>
        <w:t xml:space="preserve">ويبيّن الشكل </w:t>
      </w:r>
      <w:r w:rsidR="00F82283" w:rsidRPr="00F908FC">
        <w:rPr>
          <w:rFonts w:ascii="Simplified Arabic" w:hAnsi="Simplified Arabic" w:cs="Simplified Arabic"/>
          <w:rtl/>
        </w:rPr>
        <w:t>(</w:t>
      </w:r>
      <w:r w:rsidR="00F82283" w:rsidRPr="00F908FC">
        <w:rPr>
          <w:rFonts w:ascii="Simplified Arabic" w:hAnsi="Simplified Arabic" w:cs="Simplified Arabic"/>
        </w:rPr>
        <w:t>(</w:t>
      </w:r>
      <w:r w:rsidRPr="00F908FC">
        <w:rPr>
          <w:rFonts w:ascii="Simplified Arabic" w:hAnsi="Simplified Arabic" w:cs="Simplified Arabic"/>
        </w:rPr>
        <w:t>1</w:t>
      </w:r>
      <w:r w:rsidRPr="00F908FC">
        <w:rPr>
          <w:rFonts w:ascii="Simplified Arabic" w:hAnsi="Simplified Arabic" w:cs="Simplified Arabic"/>
          <w:rtl/>
        </w:rPr>
        <w:t xml:space="preserve"> </w:t>
      </w:r>
      <w:r w:rsidR="005A3111" w:rsidRPr="00F908FC">
        <w:rPr>
          <w:rFonts w:ascii="Simplified Arabic" w:hAnsi="Simplified Arabic" w:cs="Simplified Arabic"/>
          <w:rtl/>
        </w:rPr>
        <w:t xml:space="preserve">اعلاه </w:t>
      </w:r>
      <w:r w:rsidRPr="00F908FC">
        <w:rPr>
          <w:rFonts w:ascii="Simplified Arabic" w:hAnsi="Simplified Arabic" w:cs="Simplified Arabic"/>
          <w:rtl/>
        </w:rPr>
        <w:t>أن حجم السكان في نمو سريع في فلسطين، فقد ارتفع عدد السكان في فلسطين من نحو 2.78 مليون منتصف عام 1997 الى نحو 3.72 مليون عام 2007 بزيادة مقدارها نحو 940 ألف فلسطيني، في حين بلغ عددهم منتصف عام 2017 نحو 4.73 مليون بز</w:t>
      </w:r>
      <w:r w:rsidR="004D238B">
        <w:rPr>
          <w:rFonts w:ascii="Simplified Arabic" w:hAnsi="Simplified Arabic" w:cs="Simplified Arabic"/>
          <w:rtl/>
        </w:rPr>
        <w:t>يادة مقدارها أكثر من مليون شخص،</w:t>
      </w:r>
      <w:r w:rsidRPr="00F908FC">
        <w:rPr>
          <w:rFonts w:ascii="Simplified Arabic" w:hAnsi="Simplified Arabic" w:cs="Simplified Arabic"/>
          <w:rtl/>
        </w:rPr>
        <w:t xml:space="preserve"> ورغم الازدياد الكبير في حجم السكان في فلسطين، تباطأ المعدل السنوي للنمو السكاني مؤخرا من 2.9% خلال الفترة 1997-2007</w:t>
      </w:r>
      <w:r w:rsidRPr="00F908FC">
        <w:rPr>
          <w:rFonts w:ascii="Simplified Arabic" w:hAnsi="Simplified Arabic" w:cs="Simplified Arabic"/>
        </w:rPr>
        <w:t xml:space="preserve"> </w:t>
      </w:r>
      <w:r w:rsidRPr="00F908FC">
        <w:rPr>
          <w:rFonts w:ascii="Simplified Arabic" w:hAnsi="Simplified Arabic" w:cs="Simplified Arabic"/>
          <w:rtl/>
        </w:rPr>
        <w:t xml:space="preserve"> إلى نحو 2.5% خلال الفترة ما بين 2007-2017، وخلال تلك الفترة ارتفع عدد كبار السن </w:t>
      </w:r>
      <w:r w:rsidR="000B4512">
        <w:rPr>
          <w:rFonts w:ascii="Simplified Arabic" w:hAnsi="Simplified Arabic" w:cs="Simplified Arabic" w:hint="cs"/>
          <w:rtl/>
        </w:rPr>
        <w:t>(</w:t>
      </w:r>
      <w:r w:rsidRPr="00F908FC">
        <w:rPr>
          <w:rFonts w:ascii="Simplified Arabic" w:hAnsi="Simplified Arabic" w:cs="Simplified Arabic"/>
          <w:rtl/>
        </w:rPr>
        <w:t>60 سنة فأكثر</w:t>
      </w:r>
      <w:r w:rsidR="000B4512">
        <w:rPr>
          <w:rFonts w:ascii="Simplified Arabic" w:hAnsi="Simplified Arabic" w:cs="Simplified Arabic" w:hint="cs"/>
          <w:rtl/>
        </w:rPr>
        <w:t>)</w:t>
      </w:r>
      <w:r w:rsidRPr="00F908FC">
        <w:rPr>
          <w:rFonts w:ascii="Simplified Arabic" w:hAnsi="Simplified Arabic" w:cs="Simplified Arabic"/>
          <w:rtl/>
        </w:rPr>
        <w:t xml:space="preserve"> نحو 93 ألف مسن، بنسبة زيادة مقدارها 66%. </w:t>
      </w:r>
    </w:p>
    <w:p w:rsidR="008D08C8" w:rsidRPr="00F908FC" w:rsidRDefault="008D08C8" w:rsidP="008D08C8">
      <w:pPr>
        <w:bidi/>
        <w:spacing w:line="276" w:lineRule="auto"/>
        <w:ind w:left="80"/>
        <w:jc w:val="both"/>
        <w:rPr>
          <w:rFonts w:ascii="Simplified Arabic" w:hAnsi="Simplified Arabic" w:cs="Simplified Arabic"/>
          <w:rtl/>
        </w:rPr>
      </w:pPr>
    </w:p>
    <w:p w:rsidR="00F7713E" w:rsidRDefault="00606CAA" w:rsidP="00744B92">
      <w:pPr>
        <w:bidi/>
        <w:spacing w:line="276" w:lineRule="auto"/>
        <w:ind w:left="80"/>
        <w:jc w:val="both"/>
        <w:rPr>
          <w:rFonts w:ascii="Simplified Arabic" w:hAnsi="Simplified Arabic" w:cs="Simplified Arabic"/>
          <w:rtl/>
        </w:rPr>
      </w:pPr>
      <w:r w:rsidRPr="00F908FC">
        <w:rPr>
          <w:rFonts w:ascii="Simplified Arabic" w:hAnsi="Simplified Arabic" w:cs="Simplified Arabic"/>
          <w:rtl/>
        </w:rPr>
        <w:t xml:space="preserve">ويبيّن تحليل البيانات المتوقعة </w:t>
      </w:r>
      <w:bookmarkStart w:id="2" w:name="OLE_LINK6"/>
      <w:bookmarkStart w:id="3" w:name="OLE_LINK7"/>
      <w:r w:rsidRPr="00F908FC">
        <w:rPr>
          <w:rFonts w:ascii="Simplified Arabic" w:hAnsi="Simplified Arabic" w:cs="Simplified Arabic"/>
          <w:rtl/>
        </w:rPr>
        <w:t>للفترة 2017-2030</w:t>
      </w:r>
      <w:bookmarkEnd w:id="2"/>
      <w:bookmarkEnd w:id="3"/>
      <w:r w:rsidRPr="00F908FC">
        <w:rPr>
          <w:rFonts w:ascii="Simplified Arabic" w:hAnsi="Simplified Arabic" w:cs="Simplified Arabic"/>
          <w:rtl/>
        </w:rPr>
        <w:t xml:space="preserve"> أن هذه الاتجاهات الديمغرافية مستمرة</w:t>
      </w:r>
      <w:r w:rsidR="005A3111" w:rsidRPr="00F908FC">
        <w:rPr>
          <w:rFonts w:ascii="Simplified Arabic" w:hAnsi="Simplified Arabic" w:cs="Simplified Arabic"/>
          <w:rtl/>
        </w:rPr>
        <w:t>،</w:t>
      </w:r>
      <w:r w:rsidRPr="00F908FC">
        <w:rPr>
          <w:rFonts w:ascii="Simplified Arabic" w:hAnsi="Simplified Arabic" w:cs="Simplified Arabic"/>
          <w:rtl/>
        </w:rPr>
        <w:t xml:space="preserve"> </w:t>
      </w:r>
      <w:r w:rsidR="005A3111" w:rsidRPr="00F908FC">
        <w:rPr>
          <w:rFonts w:ascii="Simplified Arabic" w:hAnsi="Simplified Arabic" w:cs="Simplified Arabic"/>
          <w:rtl/>
        </w:rPr>
        <w:t>ف</w:t>
      </w:r>
      <w:r w:rsidRPr="00F908FC">
        <w:rPr>
          <w:rFonts w:ascii="Simplified Arabic" w:hAnsi="Simplified Arabic" w:cs="Simplified Arabic"/>
          <w:rtl/>
        </w:rPr>
        <w:t xml:space="preserve">بحلول عام 2020 سيتجاوز عدد سكان فلسطين 5.1 مليونا </w:t>
      </w:r>
      <w:r w:rsidR="005A3111" w:rsidRPr="00F908FC">
        <w:rPr>
          <w:rFonts w:ascii="Simplified Arabic" w:hAnsi="Simplified Arabic" w:cs="Simplified Arabic"/>
          <w:rtl/>
        </w:rPr>
        <w:t xml:space="preserve">وفق تقديرات الاحصاء الفلسطيني، </w:t>
      </w:r>
      <w:r w:rsidRPr="00F908FC">
        <w:rPr>
          <w:rFonts w:ascii="Simplified Arabic" w:hAnsi="Simplified Arabic" w:cs="Simplified Arabic"/>
          <w:rtl/>
        </w:rPr>
        <w:t>و</w:t>
      </w:r>
      <w:r w:rsidR="005A3111" w:rsidRPr="00F908FC">
        <w:rPr>
          <w:rFonts w:ascii="Simplified Arabic" w:hAnsi="Simplified Arabic" w:cs="Simplified Arabic"/>
          <w:rtl/>
        </w:rPr>
        <w:t>س</w:t>
      </w:r>
      <w:r w:rsidRPr="00F908FC">
        <w:rPr>
          <w:rFonts w:ascii="Simplified Arabic" w:hAnsi="Simplified Arabic" w:cs="Simplified Arabic"/>
          <w:rtl/>
        </w:rPr>
        <w:t>يصل إلى 5.7 مليونا بحلول عام 2025 ويتوقع ان يصل عددهم عام 2030 نحو 6.4 مليونا</w:t>
      </w:r>
      <w:r w:rsidR="000B4512" w:rsidRPr="00F908FC">
        <w:rPr>
          <w:rStyle w:val="FootnoteReference"/>
          <w:rFonts w:ascii="Simplified Arabic" w:eastAsia="Calibri" w:hAnsi="Simplified Arabic" w:cs="Simplified Arabic"/>
          <w:rtl/>
        </w:rPr>
        <w:footnoteReference w:id="8"/>
      </w:r>
      <w:r w:rsidR="005A3111" w:rsidRPr="00F908FC">
        <w:rPr>
          <w:rFonts w:ascii="Simplified Arabic" w:hAnsi="Simplified Arabic" w:cs="Simplified Arabic"/>
          <w:rtl/>
        </w:rPr>
        <w:t xml:space="preserve">، </w:t>
      </w:r>
      <w:r w:rsidRPr="00F908FC">
        <w:rPr>
          <w:rFonts w:ascii="Simplified Arabic" w:hAnsi="Simplified Arabic" w:cs="Simplified Arabic"/>
          <w:rtl/>
        </w:rPr>
        <w:t xml:space="preserve">وسيحدث هذا النمو بنسبة تقارب 2.5% خلال السنوات الخمس القادمة، أي بوتيرة أبطأ من النمو السكاني في الفترة 2025-2030 بمعدل نمو سنوي نحو 2.2%، كما </w:t>
      </w:r>
      <w:r w:rsidR="004D238B">
        <w:rPr>
          <w:rFonts w:ascii="Simplified Arabic" w:hAnsi="Simplified Arabic" w:cs="Simplified Arabic"/>
          <w:rtl/>
        </w:rPr>
        <w:t>من المقدر أن يبلغ عدد كبار السن</w:t>
      </w:r>
      <w:r w:rsidRPr="00F908FC">
        <w:rPr>
          <w:rFonts w:ascii="Simplified Arabic" w:hAnsi="Simplified Arabic" w:cs="Simplified Arabic"/>
        </w:rPr>
        <w:t xml:space="preserve">269 </w:t>
      </w:r>
      <w:r w:rsidRPr="00F908FC">
        <w:rPr>
          <w:rFonts w:ascii="Simplified Arabic" w:hAnsi="Simplified Arabic" w:cs="Simplified Arabic"/>
          <w:rtl/>
        </w:rPr>
        <w:t xml:space="preserve"> الف مسن بحلول العام </w:t>
      </w:r>
      <w:r w:rsidRPr="00F908FC">
        <w:rPr>
          <w:rFonts w:ascii="Simplified Arabic" w:hAnsi="Simplified Arabic" w:cs="Simplified Arabic"/>
        </w:rPr>
        <w:t>2020</w:t>
      </w:r>
      <w:r w:rsidRPr="00F908FC">
        <w:rPr>
          <w:rFonts w:ascii="Simplified Arabic" w:hAnsi="Simplified Arabic" w:cs="Simplified Arabic"/>
          <w:rtl/>
        </w:rPr>
        <w:t xml:space="preserve"> يشكلون ما نسبته 5.3% فقط من إجمالي السكان، ويتوقع أن يبلغ عددهم نحو 346 الف مسن عام 2025 بما نسبته حوالي 6% من إجمالي السكان، ويرتفع الى نحو </w:t>
      </w:r>
      <w:r w:rsidR="005A3111" w:rsidRPr="00F908FC">
        <w:rPr>
          <w:rFonts w:ascii="Simplified Arabic" w:hAnsi="Simplified Arabic" w:cs="Simplified Arabic"/>
          <w:rtl/>
        </w:rPr>
        <w:t>423</w:t>
      </w:r>
      <w:r w:rsidRPr="00F908FC">
        <w:rPr>
          <w:rFonts w:ascii="Simplified Arabic" w:hAnsi="Simplified Arabic" w:cs="Simplified Arabic"/>
          <w:rtl/>
        </w:rPr>
        <w:t xml:space="preserve"> الف مسن عام 2030 بما نسبته </w:t>
      </w:r>
      <w:r w:rsidR="005A3111" w:rsidRPr="00F908FC">
        <w:rPr>
          <w:rFonts w:ascii="Simplified Arabic" w:hAnsi="Simplified Arabic" w:cs="Simplified Arabic"/>
          <w:rtl/>
        </w:rPr>
        <w:t>7</w:t>
      </w:r>
      <w:r w:rsidRPr="00F908FC">
        <w:rPr>
          <w:rFonts w:ascii="Simplified Arabic" w:hAnsi="Simplified Arabic" w:cs="Simplified Arabic"/>
          <w:rtl/>
        </w:rPr>
        <w:t>% من إجمالي السكان في ذلك العام، وهو مؤشر على ارتفاع كبير لنسبة كبار السن نتيجة لارتفاع معدلات الخصوبة في السبعينات</w:t>
      </w:r>
      <w:r w:rsidR="00744B92">
        <w:rPr>
          <w:rFonts w:ascii="Simplified Arabic" w:hAnsi="Simplified Arabic" w:cs="Simplified Arabic" w:hint="cs"/>
          <w:rtl/>
        </w:rPr>
        <w:t xml:space="preserve"> القرن الماضي، بالاضافة الى ارتفاع توقع البقاء على قيد الحياة</w:t>
      </w:r>
      <w:r w:rsidR="00630361" w:rsidRPr="00630361">
        <w:rPr>
          <w:rFonts w:ascii="Simplified Arabic" w:hAnsi="Simplified Arabic" w:cs="Simplified Arabic"/>
          <w:rtl/>
        </w:rPr>
        <w:t xml:space="preserve"> </w:t>
      </w:r>
      <w:bookmarkStart w:id="4" w:name="OLE_LINK8"/>
      <w:bookmarkStart w:id="5" w:name="OLE_LINK9"/>
      <w:r w:rsidR="00630361" w:rsidRPr="00F908FC">
        <w:rPr>
          <w:rFonts w:ascii="Simplified Arabic" w:hAnsi="Simplified Arabic" w:cs="Simplified Arabic"/>
          <w:rtl/>
        </w:rPr>
        <w:t>للفترة 2017-2030</w:t>
      </w:r>
      <w:r w:rsidR="00744B92">
        <w:rPr>
          <w:rFonts w:ascii="Simplified Arabic" w:hAnsi="Simplified Arabic" w:cs="Simplified Arabic" w:hint="cs"/>
          <w:rtl/>
        </w:rPr>
        <w:t>.</w:t>
      </w:r>
      <w:bookmarkEnd w:id="4"/>
      <w:bookmarkEnd w:id="5"/>
    </w:p>
    <w:p w:rsidR="00606CAA" w:rsidRPr="00F908FC" w:rsidRDefault="00606CAA" w:rsidP="00F7713E">
      <w:pPr>
        <w:bidi/>
        <w:spacing w:line="276" w:lineRule="auto"/>
        <w:ind w:left="80"/>
        <w:jc w:val="both"/>
        <w:rPr>
          <w:rFonts w:ascii="Simplified Arabic" w:hAnsi="Simplified Arabic" w:cs="Simplified Arabic"/>
          <w:rtl/>
        </w:rPr>
      </w:pPr>
      <w:r w:rsidRPr="00F908FC">
        <w:rPr>
          <w:rFonts w:ascii="Simplified Arabic" w:hAnsi="Simplified Arabic" w:cs="Simplified Arabic"/>
          <w:rtl/>
        </w:rPr>
        <w:t xml:space="preserve"> </w:t>
      </w:r>
    </w:p>
    <w:p w:rsidR="00606CAA" w:rsidRPr="00F908FC" w:rsidRDefault="00606CAA" w:rsidP="0030170B">
      <w:pPr>
        <w:bidi/>
        <w:spacing w:line="276" w:lineRule="auto"/>
        <w:ind w:left="80"/>
        <w:jc w:val="both"/>
        <w:rPr>
          <w:rFonts w:ascii="Simplified Arabic" w:hAnsi="Simplified Arabic" w:cs="Simplified Arabic"/>
          <w:rtl/>
        </w:rPr>
      </w:pPr>
      <w:r w:rsidRPr="00F908FC">
        <w:rPr>
          <w:rFonts w:ascii="Simplified Arabic" w:hAnsi="Simplified Arabic" w:cs="Simplified Arabic"/>
          <w:rtl/>
        </w:rPr>
        <w:lastRenderedPageBreak/>
        <w:t xml:space="preserve">على مستوى المنطقة العربية ككل يقدر أن يصل عدد كبار السن في المنطقة العربية إلى </w:t>
      </w:r>
      <w:r w:rsidRPr="00F908FC">
        <w:rPr>
          <w:rFonts w:ascii="Simplified Arabic" w:hAnsi="Simplified Arabic" w:cs="Simplified Arabic"/>
        </w:rPr>
        <w:t>49.6</w:t>
      </w:r>
      <w:r w:rsidRPr="00F908FC">
        <w:rPr>
          <w:rFonts w:ascii="Simplified Arabic" w:hAnsi="Simplified Arabic" w:cs="Simplified Arabic"/>
          <w:rtl/>
        </w:rPr>
        <w:t xml:space="preserve"> مليونا بحلول عام </w:t>
      </w:r>
      <w:r w:rsidRPr="00F908FC">
        <w:rPr>
          <w:rFonts w:ascii="Simplified Arabic" w:hAnsi="Simplified Arabic" w:cs="Simplified Arabic"/>
        </w:rPr>
        <w:t>2030</w:t>
      </w:r>
      <w:r w:rsidRPr="00F908FC">
        <w:rPr>
          <w:rFonts w:ascii="Simplified Arabic" w:hAnsi="Simplified Arabic" w:cs="Simplified Arabic"/>
          <w:rtl/>
        </w:rPr>
        <w:t xml:space="preserve"> أي أن تصل نسبتهم إلى </w:t>
      </w:r>
      <w:r w:rsidRPr="00F908FC">
        <w:rPr>
          <w:rFonts w:ascii="Simplified Arabic" w:hAnsi="Simplified Arabic" w:cs="Simplified Arabic"/>
        </w:rPr>
        <w:t>9.5</w:t>
      </w:r>
      <w:r w:rsidRPr="00F908FC">
        <w:rPr>
          <w:rFonts w:ascii="Simplified Arabic" w:hAnsi="Simplified Arabic" w:cs="Simplified Arabic"/>
          <w:rtl/>
        </w:rPr>
        <w:t xml:space="preserve">% من إجمالي السكان، وبحلول عام </w:t>
      </w:r>
      <w:r w:rsidRPr="00F908FC">
        <w:rPr>
          <w:rFonts w:ascii="Simplified Arabic" w:hAnsi="Simplified Arabic" w:cs="Simplified Arabic"/>
        </w:rPr>
        <w:t>2050</w:t>
      </w:r>
      <w:r w:rsidRPr="00F908FC">
        <w:rPr>
          <w:rFonts w:ascii="Simplified Arabic" w:hAnsi="Simplified Arabic" w:cs="Simplified Arabic"/>
          <w:rtl/>
        </w:rPr>
        <w:t xml:space="preserve">، سيتجاوز هذا العدد </w:t>
      </w:r>
      <w:r w:rsidRPr="00F908FC">
        <w:rPr>
          <w:rFonts w:ascii="Simplified Arabic" w:hAnsi="Simplified Arabic" w:cs="Simplified Arabic"/>
        </w:rPr>
        <w:t>102</w:t>
      </w:r>
      <w:r w:rsidRPr="00F908FC">
        <w:rPr>
          <w:rFonts w:ascii="Simplified Arabic" w:hAnsi="Simplified Arabic" w:cs="Simplified Arabic"/>
          <w:rtl/>
        </w:rPr>
        <w:t xml:space="preserve"> مليون أو </w:t>
      </w:r>
      <w:r w:rsidRPr="00F908FC">
        <w:rPr>
          <w:rFonts w:ascii="Simplified Arabic" w:hAnsi="Simplified Arabic" w:cs="Simplified Arabic"/>
        </w:rPr>
        <w:t>15.1</w:t>
      </w:r>
      <w:r w:rsidRPr="00F908FC">
        <w:rPr>
          <w:rFonts w:ascii="Simplified Arabic" w:hAnsi="Simplified Arabic" w:cs="Simplified Arabic"/>
          <w:rtl/>
        </w:rPr>
        <w:t xml:space="preserve">% من مجموع السكان، ما يشير إلى تضخم في أعداد كبار السن نتيجة ارتفاع معدلات الخصوبة في </w:t>
      </w:r>
      <w:r w:rsidR="00744B92">
        <w:rPr>
          <w:rFonts w:ascii="Simplified Arabic" w:hAnsi="Simplified Arabic" w:cs="Simplified Arabic" w:hint="cs"/>
          <w:rtl/>
        </w:rPr>
        <w:t>الماضي وتحسن في توقع البقاء على قيد الحياة</w:t>
      </w:r>
      <w:r w:rsidR="0030170B" w:rsidRPr="0030170B">
        <w:rPr>
          <w:rFonts w:ascii="Simplified Arabic" w:hAnsi="Simplified Arabic" w:cs="Simplified Arabic"/>
          <w:rtl/>
        </w:rPr>
        <w:t xml:space="preserve"> </w:t>
      </w:r>
      <w:r w:rsidR="0030170B" w:rsidRPr="00F908FC">
        <w:rPr>
          <w:rFonts w:ascii="Simplified Arabic" w:hAnsi="Simplified Arabic" w:cs="Simplified Arabic"/>
          <w:rtl/>
        </w:rPr>
        <w:t>للفترة 2017-2030</w:t>
      </w:r>
      <w:r w:rsidR="0030170B">
        <w:rPr>
          <w:rFonts w:ascii="Simplified Arabic" w:hAnsi="Simplified Arabic" w:cs="Simplified Arabic" w:hint="cs"/>
          <w:rtl/>
        </w:rPr>
        <w:t>.</w:t>
      </w:r>
    </w:p>
    <w:p w:rsidR="00606CAA" w:rsidRPr="00F908FC" w:rsidRDefault="00606CAA" w:rsidP="00606CAA">
      <w:pPr>
        <w:bidi/>
        <w:spacing w:line="276" w:lineRule="auto"/>
        <w:jc w:val="both"/>
        <w:rPr>
          <w:rFonts w:ascii="Simplified Arabic" w:hAnsi="Simplified Arabic" w:cs="Simplified Arabic"/>
        </w:rPr>
      </w:pPr>
    </w:p>
    <w:p w:rsidR="00606CAA" w:rsidRPr="00F908FC" w:rsidRDefault="008D08C8" w:rsidP="00606CAA">
      <w:pPr>
        <w:bidi/>
        <w:spacing w:line="276" w:lineRule="auto"/>
        <w:jc w:val="both"/>
        <w:rPr>
          <w:rFonts w:ascii="Simplified Arabic" w:hAnsi="Simplified Arabic" w:cs="Simplified Arabic"/>
          <w:b/>
          <w:bCs/>
          <w:rtl/>
        </w:rPr>
      </w:pPr>
      <w:r w:rsidRPr="00F908FC">
        <w:rPr>
          <w:rFonts w:ascii="Simplified Arabic" w:hAnsi="Simplified Arabic" w:cs="Simplified Arabic"/>
          <w:b/>
          <w:bCs/>
          <w:rtl/>
        </w:rPr>
        <w:t xml:space="preserve">2.2 </w:t>
      </w:r>
      <w:r w:rsidR="00606CAA" w:rsidRPr="00F908FC">
        <w:rPr>
          <w:rFonts w:ascii="Simplified Arabic" w:hAnsi="Simplified Arabic" w:cs="Simplified Arabic"/>
          <w:b/>
          <w:bCs/>
          <w:rtl/>
        </w:rPr>
        <w:t>الخصوبة</w:t>
      </w:r>
    </w:p>
    <w:p w:rsidR="00606CAA" w:rsidRDefault="00606CAA" w:rsidP="00CF6A5A">
      <w:pPr>
        <w:bidi/>
        <w:spacing w:line="276" w:lineRule="auto"/>
        <w:ind w:left="40"/>
        <w:jc w:val="both"/>
        <w:rPr>
          <w:rFonts w:ascii="Simplified Arabic" w:hAnsi="Simplified Arabic" w:cs="Simplified Arabic"/>
          <w:rtl/>
        </w:rPr>
      </w:pPr>
      <w:r w:rsidRPr="00F908FC">
        <w:rPr>
          <w:rFonts w:ascii="Simplified Arabic" w:hAnsi="Simplified Arabic" w:cs="Simplified Arabic"/>
          <w:rtl/>
        </w:rPr>
        <w:t>للخصوبة أثرٌ كبير على النمو السكاني وشيخوخة السكان، لذلك، من المهم فهم محدّداتها وآثارها. وتقاس الخصوبة بمعدل الخصوبة الكلي الذي يقيس عدد المواليد الأحياء المتوق</w:t>
      </w:r>
      <w:r w:rsidR="00446E5A" w:rsidRPr="00F908FC">
        <w:rPr>
          <w:rFonts w:ascii="Simplified Arabic" w:hAnsi="Simplified Arabic" w:cs="Simplified Arabic"/>
          <w:rtl/>
        </w:rPr>
        <w:t>ع</w:t>
      </w:r>
      <w:r w:rsidRPr="00F908FC">
        <w:rPr>
          <w:rFonts w:ascii="Simplified Arabic" w:hAnsi="Simplified Arabic" w:cs="Simplified Arabic"/>
          <w:rtl/>
        </w:rPr>
        <w:t xml:space="preserve"> للمرأة خلال حياتها الإنجابية حسب معدلات الخصوبة لكل عمر</w:t>
      </w:r>
      <w:r w:rsidR="00F10B89">
        <w:rPr>
          <w:rFonts w:ascii="Simplified Arabic" w:hAnsi="Simplified Arabic" w:cs="Simplified Arabic" w:hint="cs"/>
          <w:rtl/>
        </w:rPr>
        <w:t>،</w:t>
      </w:r>
      <w:r w:rsidR="00CF6A5A">
        <w:rPr>
          <w:rFonts w:ascii="Simplified Arabic" w:hAnsi="Simplified Arabic" w:cs="Simplified Arabic" w:hint="cs"/>
          <w:rtl/>
        </w:rPr>
        <w:t xml:space="preserve"> </w:t>
      </w:r>
      <w:r w:rsidRPr="00F908FC">
        <w:rPr>
          <w:rFonts w:ascii="Simplified Arabic" w:hAnsi="Simplified Arabic" w:cs="Simplified Arabic"/>
          <w:rtl/>
        </w:rPr>
        <w:t>كما ويشكل الزواج (السن عند الزواج، ومدة الزواج)، واستخدام وسائل تنظيم الاسرة المحدّدين المباشرين والأساسيين للخصوبة بشكل عام، بالإضافة إلى عوامل اجتماعية واقتصادية اخرى كالتعليم وخاصة للإناث وانخراط المرأة بسوق العمل.</w:t>
      </w:r>
    </w:p>
    <w:p w:rsidR="00EE681B" w:rsidRPr="00F908FC" w:rsidRDefault="00EE681B" w:rsidP="00EE681B">
      <w:pPr>
        <w:bidi/>
        <w:spacing w:line="276" w:lineRule="auto"/>
        <w:ind w:left="40"/>
        <w:jc w:val="both"/>
        <w:rPr>
          <w:rFonts w:ascii="Simplified Arabic" w:hAnsi="Simplified Arabic" w:cs="Simplified Arabic"/>
          <w:rtl/>
        </w:rPr>
      </w:pPr>
    </w:p>
    <w:p w:rsidR="00606CAA" w:rsidRPr="00F908FC" w:rsidRDefault="00606CAA" w:rsidP="00744B92">
      <w:pPr>
        <w:bidi/>
        <w:spacing w:line="276" w:lineRule="auto"/>
        <w:ind w:left="40"/>
        <w:jc w:val="both"/>
        <w:rPr>
          <w:rFonts w:ascii="Simplified Arabic" w:hAnsi="Simplified Arabic" w:cs="Simplified Arabic"/>
          <w:rtl/>
        </w:rPr>
      </w:pPr>
      <w:r w:rsidRPr="00F908FC">
        <w:rPr>
          <w:rFonts w:ascii="Simplified Arabic" w:hAnsi="Simplified Arabic" w:cs="Simplified Arabic"/>
          <w:rtl/>
        </w:rPr>
        <w:t xml:space="preserve">وقد سجّلت فلسطين مستويات مرتفعة جدا للخصوبة في الماضي، لكنها في انخفاض مطرد منذ بداية عقد التسعينيات من القرن الماضي وذلك </w:t>
      </w:r>
      <w:r w:rsidR="00744B92">
        <w:rPr>
          <w:rFonts w:ascii="Simplified Arabic" w:hAnsi="Simplified Arabic" w:cs="Simplified Arabic" w:hint="cs"/>
          <w:rtl/>
        </w:rPr>
        <w:t>منذ العقد الاخير من القرن الماضي</w:t>
      </w:r>
      <w:r w:rsidRPr="00F908FC">
        <w:rPr>
          <w:rFonts w:ascii="Simplified Arabic" w:hAnsi="Simplified Arabic" w:cs="Simplified Arabic"/>
          <w:rtl/>
        </w:rPr>
        <w:t>، ويشكل ارتفاع سن الزواج في العديد من بلدان المنطقة المحدّد الرئيسي لانخفاض الخصوبة، بالإضافة إلى استخدام وسائل تنظيم الأسرة، إذ ارتفع على سبيل المثال العمر الوسيط عند الزواج الأول للإناث في فلسطين من نحو 18 سنة عام 1997 إلى نحو 21 وفق بيانات</w:t>
      </w:r>
      <w:r w:rsidR="000B4512">
        <w:rPr>
          <w:rFonts w:ascii="Simplified Arabic" w:hAnsi="Simplified Arabic" w:cs="Simplified Arabic" w:hint="cs"/>
          <w:rtl/>
        </w:rPr>
        <w:t xml:space="preserve"> الزواج والطلاق لعام</w:t>
      </w:r>
      <w:r w:rsidRPr="00F908FC">
        <w:rPr>
          <w:rFonts w:ascii="Simplified Arabic" w:hAnsi="Simplified Arabic" w:cs="Simplified Arabic"/>
          <w:rtl/>
        </w:rPr>
        <w:t xml:space="preserve"> 2018، وانخفاض الخصوبة هو أحد الأسباب الرئيسية الدافعة نحو مرحلة الانتقال إلى الشيخوخة، حيث يرتبط العدد المتوقع لكبار السن بحلول عامي </w:t>
      </w:r>
      <w:r w:rsidRPr="00F908FC">
        <w:rPr>
          <w:rFonts w:ascii="Simplified Arabic" w:hAnsi="Simplified Arabic" w:cs="Simplified Arabic"/>
        </w:rPr>
        <w:t>2030</w:t>
      </w:r>
      <w:r w:rsidRPr="00F908FC">
        <w:rPr>
          <w:rFonts w:ascii="Simplified Arabic" w:hAnsi="Simplified Arabic" w:cs="Simplified Arabic"/>
          <w:rtl/>
        </w:rPr>
        <w:t xml:space="preserve"> و</w:t>
      </w:r>
      <w:r w:rsidRPr="00F908FC">
        <w:rPr>
          <w:rFonts w:ascii="Simplified Arabic" w:hAnsi="Simplified Arabic" w:cs="Simplified Arabic"/>
        </w:rPr>
        <w:t>2050</w:t>
      </w:r>
      <w:r w:rsidRPr="00F908FC">
        <w:rPr>
          <w:rFonts w:ascii="Simplified Arabic" w:hAnsi="Simplified Arabic" w:cs="Simplified Arabic"/>
          <w:rtl/>
        </w:rPr>
        <w:t xml:space="preserve"> بمعدلات الخصوبة قبل عامَي </w:t>
      </w:r>
      <w:r w:rsidRPr="00F908FC">
        <w:rPr>
          <w:rFonts w:ascii="Simplified Arabic" w:hAnsi="Simplified Arabic" w:cs="Simplified Arabic"/>
        </w:rPr>
        <w:t>1970</w:t>
      </w:r>
      <w:r w:rsidRPr="00F908FC">
        <w:rPr>
          <w:rFonts w:ascii="Simplified Arabic" w:hAnsi="Simplified Arabic" w:cs="Simplified Arabic"/>
          <w:rtl/>
        </w:rPr>
        <w:t xml:space="preserve"> و</w:t>
      </w:r>
      <w:r w:rsidRPr="00F908FC">
        <w:rPr>
          <w:rFonts w:ascii="Simplified Arabic" w:hAnsi="Simplified Arabic" w:cs="Simplified Arabic"/>
        </w:rPr>
        <w:t>1990</w:t>
      </w:r>
      <w:r w:rsidRPr="00F908FC">
        <w:rPr>
          <w:rFonts w:ascii="Simplified Arabic" w:hAnsi="Simplified Arabic" w:cs="Simplified Arabic"/>
          <w:rtl/>
        </w:rPr>
        <w:t>، باعتبار أن الأشخاص</w:t>
      </w:r>
      <w:r w:rsidR="00D60011" w:rsidRPr="00F908FC">
        <w:rPr>
          <w:rFonts w:ascii="Simplified Arabic" w:hAnsi="Simplified Arabic" w:cs="Simplified Arabic"/>
          <w:rtl/>
        </w:rPr>
        <w:t xml:space="preserve"> المولودو</w:t>
      </w:r>
      <w:r w:rsidRPr="00F908FC">
        <w:rPr>
          <w:rFonts w:ascii="Simplified Arabic" w:hAnsi="Simplified Arabic" w:cs="Simplified Arabic"/>
          <w:rtl/>
        </w:rPr>
        <w:t xml:space="preserve">ن قبل هذين العامين ستتجاوز أعمارهم </w:t>
      </w:r>
      <w:r w:rsidRPr="00F908FC">
        <w:rPr>
          <w:rFonts w:ascii="Simplified Arabic" w:hAnsi="Simplified Arabic" w:cs="Simplified Arabic"/>
        </w:rPr>
        <w:t>60</w:t>
      </w:r>
      <w:r w:rsidRPr="00F908FC">
        <w:rPr>
          <w:rFonts w:ascii="Simplified Arabic" w:hAnsi="Simplified Arabic" w:cs="Simplified Arabic"/>
          <w:rtl/>
        </w:rPr>
        <w:t xml:space="preserve"> سنة بحلول عامي </w:t>
      </w:r>
      <w:r w:rsidRPr="00F908FC">
        <w:rPr>
          <w:rFonts w:ascii="Simplified Arabic" w:hAnsi="Simplified Arabic" w:cs="Simplified Arabic"/>
        </w:rPr>
        <w:t>2030</w:t>
      </w:r>
      <w:r w:rsidRPr="00F908FC">
        <w:rPr>
          <w:rFonts w:ascii="Simplified Arabic" w:hAnsi="Simplified Arabic" w:cs="Simplified Arabic"/>
          <w:rtl/>
        </w:rPr>
        <w:t xml:space="preserve"> و</w:t>
      </w:r>
      <w:r w:rsidRPr="00F908FC">
        <w:rPr>
          <w:rFonts w:ascii="Simplified Arabic" w:hAnsi="Simplified Arabic" w:cs="Simplified Arabic"/>
        </w:rPr>
        <w:t>2050</w:t>
      </w:r>
      <w:r w:rsidRPr="00F908FC">
        <w:rPr>
          <w:rFonts w:ascii="Simplified Arabic" w:hAnsi="Simplified Arabic" w:cs="Simplified Arabic"/>
          <w:rtl/>
        </w:rPr>
        <w:t xml:space="preserve"> على التوالي، كما لن تؤثر مستويات الخصوبة المتوقعة بعد عام </w:t>
      </w:r>
      <w:r w:rsidRPr="00F908FC">
        <w:rPr>
          <w:rFonts w:ascii="Simplified Arabic" w:hAnsi="Simplified Arabic" w:cs="Simplified Arabic"/>
        </w:rPr>
        <w:t>2015</w:t>
      </w:r>
      <w:r w:rsidRPr="00F908FC">
        <w:rPr>
          <w:rFonts w:ascii="Simplified Arabic" w:hAnsi="Simplified Arabic" w:cs="Simplified Arabic"/>
          <w:rtl/>
        </w:rPr>
        <w:t xml:space="preserve"> على عدد كبار السن بحلول عامَي </w:t>
      </w:r>
      <w:r w:rsidRPr="00F908FC">
        <w:rPr>
          <w:rFonts w:ascii="Simplified Arabic" w:hAnsi="Simplified Arabic" w:cs="Simplified Arabic"/>
        </w:rPr>
        <w:t>2030</w:t>
      </w:r>
      <w:r w:rsidRPr="00F908FC">
        <w:rPr>
          <w:rFonts w:ascii="Simplified Arabic" w:hAnsi="Simplified Arabic" w:cs="Simplified Arabic"/>
          <w:rtl/>
        </w:rPr>
        <w:t xml:space="preserve"> أو </w:t>
      </w:r>
      <w:r w:rsidRPr="00F908FC">
        <w:rPr>
          <w:rFonts w:ascii="Simplified Arabic" w:hAnsi="Simplified Arabic" w:cs="Simplified Arabic"/>
        </w:rPr>
        <w:t>2050</w:t>
      </w:r>
      <w:r w:rsidRPr="00F908FC">
        <w:rPr>
          <w:rFonts w:ascii="Simplified Arabic" w:hAnsi="Simplified Arabic" w:cs="Simplified Arabic"/>
          <w:rtl/>
        </w:rPr>
        <w:t xml:space="preserve">، بل سيكون لها تأثير على عددهم بعد عام </w:t>
      </w:r>
      <w:r w:rsidRPr="00F908FC">
        <w:rPr>
          <w:rFonts w:ascii="Simplified Arabic" w:hAnsi="Simplified Arabic" w:cs="Simplified Arabic"/>
        </w:rPr>
        <w:t>2050</w:t>
      </w:r>
      <w:r w:rsidRPr="00F908FC">
        <w:rPr>
          <w:rFonts w:ascii="Simplified Arabic" w:hAnsi="Simplified Arabic" w:cs="Simplified Arabic"/>
          <w:rtl/>
        </w:rPr>
        <w:t xml:space="preserve">، كذلك لن تؤثر معدلات الخصوبة بين عامي </w:t>
      </w:r>
      <w:r w:rsidRPr="00F908FC">
        <w:rPr>
          <w:rFonts w:ascii="Simplified Arabic" w:hAnsi="Simplified Arabic" w:cs="Simplified Arabic"/>
        </w:rPr>
        <w:t>2015</w:t>
      </w:r>
      <w:r w:rsidRPr="00F908FC">
        <w:rPr>
          <w:rFonts w:ascii="Simplified Arabic" w:hAnsi="Simplified Arabic" w:cs="Simplified Arabic"/>
          <w:rtl/>
        </w:rPr>
        <w:t xml:space="preserve"> و</w:t>
      </w:r>
      <w:r w:rsidRPr="00F908FC">
        <w:rPr>
          <w:rFonts w:ascii="Simplified Arabic" w:hAnsi="Simplified Arabic" w:cs="Simplified Arabic"/>
        </w:rPr>
        <w:t>2050</w:t>
      </w:r>
      <w:r w:rsidRPr="00F908FC">
        <w:rPr>
          <w:rFonts w:ascii="Simplified Arabic" w:hAnsi="Simplified Arabic" w:cs="Simplified Arabic"/>
          <w:rtl/>
        </w:rPr>
        <w:t xml:space="preserve"> على عدد كبار السن بحلول عامي </w:t>
      </w:r>
      <w:r w:rsidRPr="00F908FC">
        <w:rPr>
          <w:rFonts w:ascii="Simplified Arabic" w:hAnsi="Simplified Arabic" w:cs="Simplified Arabic"/>
        </w:rPr>
        <w:t>2030</w:t>
      </w:r>
      <w:r w:rsidRPr="00F908FC">
        <w:rPr>
          <w:rFonts w:ascii="Simplified Arabic" w:hAnsi="Simplified Arabic" w:cs="Simplified Arabic"/>
          <w:rtl/>
        </w:rPr>
        <w:t xml:space="preserve"> أو </w:t>
      </w:r>
      <w:r w:rsidRPr="00F908FC">
        <w:rPr>
          <w:rFonts w:ascii="Simplified Arabic" w:hAnsi="Simplified Arabic" w:cs="Simplified Arabic"/>
        </w:rPr>
        <w:t>2050</w:t>
      </w:r>
      <w:r w:rsidRPr="00F908FC">
        <w:rPr>
          <w:rFonts w:ascii="Simplified Arabic" w:hAnsi="Simplified Arabic" w:cs="Simplified Arabic"/>
          <w:rtl/>
        </w:rPr>
        <w:t xml:space="preserve">، لكنها ستؤثر على نسبتهم من مجموع السكان، فكلما تدنت معدلات الخصوبة بسرعة وانخفضت معدلات الوفيات، ارتفعت نسبة السكان من الفئة العمرية </w:t>
      </w:r>
      <w:r w:rsidRPr="00F908FC">
        <w:rPr>
          <w:rFonts w:ascii="Simplified Arabic" w:hAnsi="Simplified Arabic" w:cs="Simplified Arabic"/>
        </w:rPr>
        <w:t>60</w:t>
      </w:r>
      <w:r w:rsidRPr="00F908FC">
        <w:rPr>
          <w:rFonts w:ascii="Simplified Arabic" w:hAnsi="Simplified Arabic" w:cs="Simplified Arabic"/>
          <w:rtl/>
        </w:rPr>
        <w:t xml:space="preserve"> سنة وأكثر.</w:t>
      </w:r>
    </w:p>
    <w:p w:rsidR="00606CAA" w:rsidRPr="00F908FC" w:rsidRDefault="00606CAA" w:rsidP="00606CAA">
      <w:pPr>
        <w:bidi/>
        <w:spacing w:line="276" w:lineRule="auto"/>
        <w:ind w:left="40"/>
        <w:jc w:val="both"/>
        <w:rPr>
          <w:rFonts w:ascii="Simplified Arabic" w:hAnsi="Simplified Arabic" w:cs="Simplified Arabic"/>
          <w:rtl/>
        </w:rPr>
      </w:pPr>
    </w:p>
    <w:p w:rsidR="00606CAA" w:rsidRPr="00F908FC" w:rsidRDefault="00606CAA" w:rsidP="00A10A8E">
      <w:pPr>
        <w:bidi/>
        <w:spacing w:line="276" w:lineRule="auto"/>
        <w:ind w:left="40"/>
        <w:jc w:val="both"/>
        <w:rPr>
          <w:rFonts w:ascii="Simplified Arabic" w:hAnsi="Simplified Arabic" w:cs="Simplified Arabic"/>
          <w:rtl/>
        </w:rPr>
      </w:pPr>
      <w:r w:rsidRPr="00F908FC">
        <w:rPr>
          <w:rFonts w:ascii="Simplified Arabic" w:hAnsi="Simplified Arabic" w:cs="Simplified Arabic"/>
          <w:rtl/>
        </w:rPr>
        <w:t xml:space="preserve">ويشير الشكل </w:t>
      </w:r>
      <w:r w:rsidR="004D238B">
        <w:rPr>
          <w:rFonts w:ascii="Simplified Arabic" w:hAnsi="Simplified Arabic" w:cs="Simplified Arabic" w:hint="cs"/>
          <w:rtl/>
        </w:rPr>
        <w:t>(</w:t>
      </w:r>
      <w:r w:rsidRPr="00F908FC">
        <w:rPr>
          <w:rFonts w:ascii="Simplified Arabic" w:hAnsi="Simplified Arabic" w:cs="Simplified Arabic"/>
          <w:rtl/>
        </w:rPr>
        <w:t>2</w:t>
      </w:r>
      <w:r w:rsidR="004D238B">
        <w:rPr>
          <w:rFonts w:ascii="Simplified Arabic" w:hAnsi="Simplified Arabic" w:cs="Simplified Arabic" w:hint="cs"/>
          <w:rtl/>
        </w:rPr>
        <w:t>)</w:t>
      </w:r>
      <w:r w:rsidRPr="00F908FC">
        <w:rPr>
          <w:rFonts w:ascii="Simplified Arabic" w:hAnsi="Simplified Arabic" w:cs="Simplified Arabic"/>
          <w:rtl/>
        </w:rPr>
        <w:t xml:space="preserve"> </w:t>
      </w:r>
      <w:r w:rsidR="00A10A8E">
        <w:rPr>
          <w:rFonts w:ascii="Simplified Arabic" w:hAnsi="Simplified Arabic" w:cs="Simplified Arabic" w:hint="cs"/>
          <w:rtl/>
        </w:rPr>
        <w:t>الى</w:t>
      </w:r>
      <w:r w:rsidRPr="00F908FC">
        <w:rPr>
          <w:rFonts w:ascii="Simplified Arabic" w:hAnsi="Simplified Arabic" w:cs="Simplified Arabic"/>
          <w:rtl/>
        </w:rPr>
        <w:t xml:space="preserve"> اتجاهات معدلات الخصوبة الكلية في فلسطين من بداية العقد الأخير من القرن الماضي، ويبدو جليا ان معدلات الخصوبة في انخفاض مستمر، إذ بلغ هذا المعدل اكثر من 6 مواليد خلال عقد التسعينيات من القرن الماضي وفق نتائج المسح الديمغرافي لعام 1995 إلى نحو 4 مواليد </w:t>
      </w:r>
      <w:r w:rsidR="0058555F">
        <w:rPr>
          <w:rFonts w:ascii="Simplified Arabic" w:hAnsi="Simplified Arabic" w:cs="Simplified Arabic" w:hint="cs"/>
          <w:rtl/>
        </w:rPr>
        <w:t xml:space="preserve">خلال الفترة (2011 </w:t>
      </w:r>
      <w:r w:rsidR="0058555F">
        <w:rPr>
          <w:rFonts w:ascii="Simplified Arabic" w:hAnsi="Simplified Arabic" w:cs="Simplified Arabic"/>
          <w:rtl/>
        </w:rPr>
        <w:t>–</w:t>
      </w:r>
      <w:r w:rsidR="0058555F">
        <w:rPr>
          <w:rFonts w:ascii="Simplified Arabic" w:hAnsi="Simplified Arabic" w:cs="Simplified Arabic" w:hint="cs"/>
          <w:rtl/>
        </w:rPr>
        <w:t xml:space="preserve"> 2013)</w:t>
      </w:r>
      <w:r w:rsidRPr="00F908FC">
        <w:rPr>
          <w:rFonts w:ascii="Simplified Arabic" w:hAnsi="Simplified Arabic" w:cs="Simplified Arabic"/>
          <w:rtl/>
        </w:rPr>
        <w:t xml:space="preserve"> بانخفاض بمعدل طفلين للمرأة الواحدة خلال </w:t>
      </w:r>
      <w:r w:rsidR="00A10A8E">
        <w:rPr>
          <w:rFonts w:ascii="Simplified Arabic" w:hAnsi="Simplified Arabic" w:cs="Simplified Arabic" w:hint="cs"/>
          <w:rtl/>
        </w:rPr>
        <w:t>ال</w:t>
      </w:r>
      <w:r w:rsidRPr="00F908FC">
        <w:rPr>
          <w:rFonts w:ascii="Simplified Arabic" w:hAnsi="Simplified Arabic" w:cs="Simplified Arabic"/>
          <w:rtl/>
        </w:rPr>
        <w:t>عشرين ع</w:t>
      </w:r>
      <w:r w:rsidR="00D60011" w:rsidRPr="00F908FC">
        <w:rPr>
          <w:rFonts w:ascii="Simplified Arabic" w:hAnsi="Simplified Arabic" w:cs="Simplified Arabic"/>
          <w:rtl/>
        </w:rPr>
        <w:t>اما، أي بنسبة الثلث عما كان عليه</w:t>
      </w:r>
      <w:r w:rsidRPr="00F908FC">
        <w:rPr>
          <w:rFonts w:ascii="Simplified Arabic" w:hAnsi="Simplified Arabic" w:cs="Simplified Arabic"/>
          <w:rtl/>
        </w:rPr>
        <w:t xml:space="preserve"> انذاك.  </w:t>
      </w:r>
    </w:p>
    <w:p w:rsidR="00606CAA" w:rsidRDefault="00606CAA" w:rsidP="00606CAA">
      <w:pPr>
        <w:bidi/>
        <w:spacing w:line="276" w:lineRule="auto"/>
        <w:ind w:left="40"/>
        <w:jc w:val="both"/>
        <w:rPr>
          <w:rFonts w:ascii="Simplified Arabic" w:hAnsi="Simplified Arabic" w:cs="Simplified Arabic"/>
          <w:rtl/>
        </w:rPr>
      </w:pPr>
      <w:r w:rsidRPr="00F908FC">
        <w:rPr>
          <w:rFonts w:ascii="Simplified Arabic" w:hAnsi="Simplified Arabic" w:cs="Simplified Arabic"/>
          <w:rtl/>
        </w:rPr>
        <w:t xml:space="preserve"> </w:t>
      </w:r>
    </w:p>
    <w:p w:rsidR="007002C9" w:rsidRDefault="007002C9" w:rsidP="007002C9">
      <w:pPr>
        <w:bidi/>
        <w:spacing w:line="276" w:lineRule="auto"/>
        <w:ind w:left="40"/>
        <w:jc w:val="both"/>
        <w:rPr>
          <w:rFonts w:ascii="Simplified Arabic" w:hAnsi="Simplified Arabic" w:cs="Simplified Arabic"/>
          <w:rtl/>
        </w:rPr>
      </w:pPr>
    </w:p>
    <w:p w:rsidR="00606CAA" w:rsidRPr="00B871F1" w:rsidRDefault="003A4657" w:rsidP="00365357">
      <w:pPr>
        <w:bidi/>
        <w:spacing w:line="276" w:lineRule="auto"/>
        <w:ind w:left="40"/>
        <w:jc w:val="center"/>
        <w:rPr>
          <w:rFonts w:ascii="Simplified Arabic" w:hAnsi="Simplified Arabic" w:cs="Simplified Arabic"/>
          <w:b/>
          <w:bCs/>
          <w:sz w:val="22"/>
          <w:szCs w:val="22"/>
          <w:rtl/>
        </w:rPr>
      </w:pPr>
      <w:r w:rsidRPr="00B871F1">
        <w:rPr>
          <w:rFonts w:ascii="Simplified Arabic" w:hAnsi="Simplified Arabic" w:cs="Simplified Arabic"/>
          <w:b/>
          <w:bCs/>
          <w:sz w:val="22"/>
          <w:szCs w:val="22"/>
          <w:rtl/>
        </w:rPr>
        <w:lastRenderedPageBreak/>
        <w:t xml:space="preserve">شكل (2): </w:t>
      </w:r>
      <w:r w:rsidR="00606CAA" w:rsidRPr="00B871F1">
        <w:rPr>
          <w:rFonts w:ascii="Simplified Arabic" w:hAnsi="Simplified Arabic" w:cs="Simplified Arabic"/>
          <w:b/>
          <w:bCs/>
          <w:sz w:val="22"/>
          <w:szCs w:val="22"/>
          <w:rtl/>
        </w:rPr>
        <w:t>معدل الخصوبة في فلسطين، سنوات مختارة</w:t>
      </w:r>
    </w:p>
    <w:tbl>
      <w:tblPr>
        <w:tblStyle w:val="TableGrid"/>
        <w:bidiVisual/>
        <w:tblW w:w="0" w:type="auto"/>
        <w:tblInd w:w="203" w:type="dxa"/>
        <w:tblLook w:val="04A0" w:firstRow="1" w:lastRow="0" w:firstColumn="1" w:lastColumn="0" w:noHBand="0" w:noVBand="1"/>
      </w:tblPr>
      <w:tblGrid>
        <w:gridCol w:w="8921"/>
      </w:tblGrid>
      <w:tr w:rsidR="00606CAA" w:rsidRPr="00F908FC" w:rsidTr="00974556">
        <w:trPr>
          <w:trHeight w:val="4385"/>
        </w:trPr>
        <w:tc>
          <w:tcPr>
            <w:tcW w:w="8931" w:type="dxa"/>
            <w:tcBorders>
              <w:top w:val="single" w:sz="4" w:space="0" w:color="auto"/>
              <w:left w:val="single" w:sz="4" w:space="0" w:color="auto"/>
              <w:bottom w:val="single" w:sz="4" w:space="0" w:color="auto"/>
              <w:right w:val="single" w:sz="4" w:space="0" w:color="auto"/>
            </w:tcBorders>
            <w:hideMark/>
          </w:tcPr>
          <w:p w:rsidR="00606CAA" w:rsidRPr="00CD4C95" w:rsidRDefault="00606CAA" w:rsidP="00606CAA">
            <w:pPr>
              <w:tabs>
                <w:tab w:val="left" w:pos="5400"/>
              </w:tabs>
              <w:bidi/>
              <w:jc w:val="center"/>
              <w:rPr>
                <w:rFonts w:ascii="Arial" w:hAnsi="Arial" w:cs="Arial"/>
                <w:sz w:val="18"/>
                <w:szCs w:val="18"/>
                <w:rtl/>
              </w:rPr>
            </w:pPr>
            <w:r w:rsidRPr="00CD4C95">
              <w:rPr>
                <w:rFonts w:ascii="Arial" w:hAnsi="Arial" w:cs="Arial"/>
                <w:noProof/>
                <w:sz w:val="18"/>
                <w:szCs w:val="18"/>
              </w:rPr>
              <w:drawing>
                <wp:inline distT="0" distB="0" distL="0" distR="0">
                  <wp:extent cx="5346065" cy="2475690"/>
                  <wp:effectExtent l="0" t="0" r="0" b="0"/>
                  <wp:docPr id="6" name="Objec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4266F" w:rsidRPr="00F908FC" w:rsidRDefault="00D41E14" w:rsidP="0004266F">
            <w:pPr>
              <w:tabs>
                <w:tab w:val="left" w:pos="5400"/>
              </w:tabs>
              <w:bidi/>
              <w:jc w:val="center"/>
              <w:rPr>
                <w:rFonts w:ascii="Simplified Arabic" w:hAnsi="Simplified Arabic" w:cs="Simplified Arabic"/>
                <w:rtl/>
              </w:rPr>
            </w:pPr>
            <w:r>
              <w:rPr>
                <w:rFonts w:ascii="Simplified Arabic" w:hAnsi="Simplified Arabic" w:cs="Simplified Arabic"/>
                <w:noProof/>
                <w:rtl/>
              </w:rPr>
              <w:pict>
                <v:rect id="_x0000_s1032" style="position:absolute;left:0;text-align:left;margin-left:191.15pt;margin-top:5.4pt;width:63.75pt;height:14.8pt;z-index:251664384" strokecolor="white [3212]">
                  <v:textbox style="mso-next-textbox:#_x0000_s1032">
                    <w:txbxContent>
                      <w:p w:rsidR="004312DB" w:rsidRPr="009D3269" w:rsidRDefault="004312DB" w:rsidP="001D51C5">
                        <w:pPr>
                          <w:jc w:val="center"/>
                          <w:rPr>
                            <w:rFonts w:asciiTheme="minorBidi" w:hAnsiTheme="minorBidi" w:cstheme="minorBidi"/>
                            <w:sz w:val="20"/>
                            <w:szCs w:val="20"/>
                          </w:rPr>
                        </w:pPr>
                        <w:r w:rsidRPr="00CD4C95">
                          <w:rPr>
                            <w:rFonts w:ascii="Arial" w:hAnsi="Arial" w:cs="Arial"/>
                            <w:b/>
                            <w:bCs/>
                            <w:sz w:val="18"/>
                            <w:szCs w:val="18"/>
                            <w:rtl/>
                          </w:rPr>
                          <w:t>السنة</w:t>
                        </w:r>
                      </w:p>
                    </w:txbxContent>
                  </v:textbox>
                  <w10:wrap anchorx="page"/>
                </v:rect>
              </w:pict>
            </w:r>
          </w:p>
        </w:tc>
      </w:tr>
    </w:tbl>
    <w:p w:rsidR="00606CAA" w:rsidRPr="00F908FC" w:rsidRDefault="00606CAA" w:rsidP="00606CAA">
      <w:pPr>
        <w:tabs>
          <w:tab w:val="left" w:pos="5400"/>
        </w:tabs>
        <w:bidi/>
        <w:rPr>
          <w:rFonts w:ascii="Simplified Arabic" w:hAnsi="Simplified Arabic" w:cs="Simplified Arabic"/>
          <w:rtl/>
        </w:rPr>
      </w:pPr>
    </w:p>
    <w:p w:rsidR="00606CAA" w:rsidRPr="00F908FC" w:rsidRDefault="008D08C8" w:rsidP="00233397">
      <w:pPr>
        <w:bidi/>
        <w:spacing w:line="276" w:lineRule="auto"/>
        <w:rPr>
          <w:rFonts w:ascii="Simplified Arabic" w:hAnsi="Simplified Arabic" w:cs="Simplified Arabic"/>
          <w:b/>
          <w:bCs/>
          <w:rtl/>
        </w:rPr>
      </w:pPr>
      <w:r w:rsidRPr="00F908FC">
        <w:rPr>
          <w:rFonts w:ascii="Simplified Arabic" w:hAnsi="Simplified Arabic" w:cs="Simplified Arabic"/>
          <w:b/>
          <w:bCs/>
        </w:rPr>
        <w:t>3</w:t>
      </w:r>
      <w:r w:rsidR="00606CAA" w:rsidRPr="00F908FC">
        <w:rPr>
          <w:rFonts w:ascii="Simplified Arabic" w:hAnsi="Simplified Arabic" w:cs="Simplified Arabic"/>
          <w:b/>
          <w:bCs/>
        </w:rPr>
        <w:t>.2</w:t>
      </w:r>
      <w:r w:rsidR="00606CAA" w:rsidRPr="00F908FC">
        <w:rPr>
          <w:rFonts w:ascii="Simplified Arabic" w:hAnsi="Simplified Arabic" w:cs="Simplified Arabic"/>
          <w:b/>
          <w:bCs/>
          <w:rtl/>
        </w:rPr>
        <w:t xml:space="preserve"> الوفيات</w:t>
      </w:r>
    </w:p>
    <w:p w:rsidR="00606CAA" w:rsidRPr="00F908FC" w:rsidRDefault="00606CAA" w:rsidP="00182496">
      <w:pPr>
        <w:bidi/>
        <w:spacing w:line="276" w:lineRule="auto"/>
        <w:ind w:left="120"/>
        <w:jc w:val="both"/>
        <w:rPr>
          <w:rFonts w:ascii="Simplified Arabic" w:hAnsi="Simplified Arabic" w:cs="Simplified Arabic"/>
          <w:rtl/>
        </w:rPr>
      </w:pPr>
      <w:r w:rsidRPr="00F908FC">
        <w:rPr>
          <w:rFonts w:ascii="Simplified Arabic" w:hAnsi="Simplified Arabic" w:cs="Simplified Arabic"/>
          <w:rtl/>
        </w:rPr>
        <w:t>يشكل انخفاض معدل الوفيات، إلى جانب الخصوبة، عاملا هاما آخر يسهم في النمو السكاني والشيخوخة في المنطقة العربية. فسكان المنطقة يعيشون حياة أطول اليوم، ولا</w:t>
      </w:r>
      <w:r w:rsidR="00C67DF2">
        <w:rPr>
          <w:rFonts w:ascii="Simplified Arabic" w:hAnsi="Simplified Arabic" w:cs="Simplified Arabic" w:hint="cs"/>
          <w:rtl/>
        </w:rPr>
        <w:t xml:space="preserve"> </w:t>
      </w:r>
      <w:r w:rsidRPr="00F908FC">
        <w:rPr>
          <w:rFonts w:ascii="Simplified Arabic" w:hAnsi="Simplified Arabic" w:cs="Simplified Arabic"/>
          <w:rtl/>
        </w:rPr>
        <w:t xml:space="preserve">سيما الإناث. ومن المتوقع أن يستمر هذا الاتجاه وأن يؤدي إلى تحولات ديمغرافية. ويعود تحسّن العمر المتوقع في </w:t>
      </w:r>
      <w:r w:rsidR="00182496">
        <w:rPr>
          <w:rFonts w:ascii="Simplified Arabic" w:hAnsi="Simplified Arabic" w:cs="Simplified Arabic" w:hint="cs"/>
          <w:rtl/>
        </w:rPr>
        <w:t>الدول</w:t>
      </w:r>
      <w:r w:rsidRPr="00F908FC">
        <w:rPr>
          <w:rFonts w:ascii="Simplified Arabic" w:hAnsi="Simplified Arabic" w:cs="Simplified Arabic"/>
          <w:rtl/>
        </w:rPr>
        <w:t xml:space="preserve"> النامي</w:t>
      </w:r>
      <w:r w:rsidR="00046906">
        <w:rPr>
          <w:rFonts w:ascii="Simplified Arabic" w:hAnsi="Simplified Arabic" w:cs="Simplified Arabic" w:hint="cs"/>
          <w:rtl/>
        </w:rPr>
        <w:t>ة</w:t>
      </w:r>
      <w:r w:rsidRPr="00F908FC">
        <w:rPr>
          <w:rFonts w:ascii="Simplified Arabic" w:hAnsi="Simplified Arabic" w:cs="Simplified Arabic"/>
          <w:rtl/>
        </w:rPr>
        <w:t xml:space="preserve"> بشكل أساسي إلى انخفاض معدلات وفيات الأطفال في العقود الأربعة الماضية. وساهمت في هذا الانخفاض وفي زيادة العمر المتوقع لدى كبار السن عوامل عدة مثل تحسن مستويات الدخل، والإنفاق العام على الخدمات الصحية الأساسية، والمطاعيم والتحصينات ضد الأمراض، وتحسّن مستوى النظافة الصحية وتوفر خدمات الصرف الصحي، وتوسيع نطاق البنى</w:t>
      </w:r>
      <w:r w:rsidR="00554DDD" w:rsidRPr="00F908FC">
        <w:rPr>
          <w:rFonts w:ascii="Simplified Arabic" w:hAnsi="Simplified Arabic" w:cs="Simplified Arabic"/>
          <w:rtl/>
        </w:rPr>
        <w:t xml:space="preserve"> الت</w:t>
      </w:r>
      <w:r w:rsidRPr="00F908FC">
        <w:rPr>
          <w:rFonts w:ascii="Simplified Arabic" w:hAnsi="Simplified Arabic" w:cs="Simplified Arabic"/>
          <w:rtl/>
        </w:rPr>
        <w:t>حتية وزيادة الوعي والمعرفة بوسائل الوقاية من الامراض، والتوسع الحضري، وتحسين التغذية...الخ.</w:t>
      </w:r>
    </w:p>
    <w:p w:rsidR="00606CAA" w:rsidRPr="00F908FC" w:rsidRDefault="00F908FC" w:rsidP="00F908FC">
      <w:pPr>
        <w:tabs>
          <w:tab w:val="left" w:pos="2831"/>
        </w:tabs>
        <w:bidi/>
        <w:spacing w:line="276" w:lineRule="auto"/>
        <w:ind w:left="120"/>
        <w:jc w:val="both"/>
        <w:rPr>
          <w:rFonts w:ascii="Simplified Arabic" w:hAnsi="Simplified Arabic" w:cs="Simplified Arabic"/>
          <w:rtl/>
        </w:rPr>
      </w:pPr>
      <w:r w:rsidRPr="00F908FC">
        <w:rPr>
          <w:rFonts w:ascii="Simplified Arabic" w:hAnsi="Simplified Arabic" w:cs="Simplified Arabic"/>
          <w:rtl/>
        </w:rPr>
        <w:tab/>
      </w:r>
    </w:p>
    <w:p w:rsidR="00606CAA" w:rsidRPr="00F908FC" w:rsidRDefault="007002C9" w:rsidP="007002C9">
      <w:pPr>
        <w:bidi/>
        <w:spacing w:line="276" w:lineRule="auto"/>
        <w:ind w:left="120"/>
        <w:jc w:val="both"/>
        <w:rPr>
          <w:rFonts w:ascii="Simplified Arabic" w:hAnsi="Simplified Arabic" w:cs="Simplified Arabic"/>
          <w:rtl/>
        </w:rPr>
      </w:pPr>
      <w:r>
        <w:rPr>
          <w:rFonts w:ascii="Simplified Arabic" w:hAnsi="Simplified Arabic" w:cs="Simplified Arabic" w:hint="cs"/>
          <w:rtl/>
        </w:rPr>
        <w:t xml:space="preserve">ومع ذلك </w:t>
      </w:r>
      <w:r w:rsidR="00606CAA" w:rsidRPr="00F908FC">
        <w:rPr>
          <w:rFonts w:ascii="Simplified Arabic" w:hAnsi="Simplified Arabic" w:cs="Simplified Arabic"/>
          <w:rtl/>
        </w:rPr>
        <w:t xml:space="preserve">لن تتأثر شيخوخة السكان بانخفاض معدلات الوفيات </w:t>
      </w:r>
      <w:r w:rsidR="00744B92">
        <w:rPr>
          <w:rFonts w:ascii="Simplified Arabic" w:hAnsi="Simplified Arabic" w:cs="Simplified Arabic" w:hint="cs"/>
          <w:rtl/>
        </w:rPr>
        <w:t>خلال الفترة من</w:t>
      </w:r>
      <w:r w:rsidR="00606CAA" w:rsidRPr="00F908FC">
        <w:rPr>
          <w:rFonts w:ascii="Simplified Arabic" w:hAnsi="Simplified Arabic" w:cs="Simplified Arabic"/>
          <w:rtl/>
        </w:rPr>
        <w:t xml:space="preserve"> </w:t>
      </w:r>
      <w:r w:rsidR="00606CAA" w:rsidRPr="00F908FC">
        <w:rPr>
          <w:rFonts w:ascii="Simplified Arabic" w:hAnsi="Simplified Arabic" w:cs="Simplified Arabic"/>
        </w:rPr>
        <w:t>2015</w:t>
      </w:r>
      <w:r w:rsidR="00606CAA" w:rsidRPr="00F908FC">
        <w:rPr>
          <w:rFonts w:ascii="Simplified Arabic" w:hAnsi="Simplified Arabic" w:cs="Simplified Arabic"/>
          <w:rtl/>
        </w:rPr>
        <w:t xml:space="preserve"> </w:t>
      </w:r>
      <w:r w:rsidR="00744B92">
        <w:rPr>
          <w:rFonts w:ascii="Simplified Arabic" w:hAnsi="Simplified Arabic" w:cs="Simplified Arabic" w:hint="cs"/>
          <w:rtl/>
        </w:rPr>
        <w:t xml:space="preserve">الى </w:t>
      </w:r>
      <w:r w:rsidR="00606CAA" w:rsidRPr="00F908FC">
        <w:rPr>
          <w:rFonts w:ascii="Simplified Arabic" w:hAnsi="Simplified Arabic" w:cs="Simplified Arabic"/>
        </w:rPr>
        <w:t>2030</w:t>
      </w:r>
      <w:r w:rsidR="00606CAA" w:rsidRPr="00F908FC">
        <w:rPr>
          <w:rFonts w:ascii="Simplified Arabic" w:hAnsi="Simplified Arabic" w:cs="Simplified Arabic"/>
          <w:rtl/>
        </w:rPr>
        <w:t xml:space="preserve"> </w:t>
      </w:r>
      <w:r w:rsidR="00744B92">
        <w:rPr>
          <w:rFonts w:ascii="Simplified Arabic" w:hAnsi="Simplified Arabic" w:cs="Simplified Arabic" w:hint="cs"/>
          <w:rtl/>
        </w:rPr>
        <w:t>ب</w:t>
      </w:r>
      <w:r w:rsidR="00683E77">
        <w:rPr>
          <w:rFonts w:ascii="Simplified Arabic" w:hAnsi="Simplified Arabic" w:cs="Simplified Arabic" w:hint="cs"/>
          <w:rtl/>
        </w:rPr>
        <w:t xml:space="preserve">نفس </w:t>
      </w:r>
      <w:r w:rsidR="00744B92">
        <w:rPr>
          <w:rFonts w:ascii="Simplified Arabic" w:hAnsi="Simplified Arabic" w:cs="Simplified Arabic" w:hint="cs"/>
          <w:rtl/>
        </w:rPr>
        <w:t>المستوى الذي</w:t>
      </w:r>
      <w:r w:rsidR="00606CAA" w:rsidRPr="00F908FC">
        <w:rPr>
          <w:rFonts w:ascii="Simplified Arabic" w:hAnsi="Simplified Arabic" w:cs="Simplified Arabic"/>
          <w:rtl/>
        </w:rPr>
        <w:t xml:space="preserve"> تأثرت ب</w:t>
      </w:r>
      <w:r w:rsidR="00744B92">
        <w:rPr>
          <w:rFonts w:ascii="Simplified Arabic" w:hAnsi="Simplified Arabic" w:cs="Simplified Arabic" w:hint="cs"/>
          <w:rtl/>
        </w:rPr>
        <w:t>ه نتيجة ل</w:t>
      </w:r>
      <w:r w:rsidR="00606CAA" w:rsidRPr="00F908FC">
        <w:rPr>
          <w:rFonts w:ascii="Simplified Arabic" w:hAnsi="Simplified Arabic" w:cs="Simplified Arabic"/>
          <w:rtl/>
        </w:rPr>
        <w:t>ارتفاع الخصوبة في الماضي</w:t>
      </w:r>
      <w:r w:rsidR="00AC304F" w:rsidRPr="00F908FC">
        <w:rPr>
          <w:rFonts w:ascii="Simplified Arabic" w:hAnsi="Simplified Arabic" w:cs="Simplified Arabic"/>
          <w:rtl/>
        </w:rPr>
        <w:t>،</w:t>
      </w:r>
      <w:r w:rsidR="00606CAA" w:rsidRPr="00F908FC">
        <w:rPr>
          <w:rFonts w:ascii="Simplified Arabic" w:hAnsi="Simplified Arabic" w:cs="Simplified Arabic"/>
          <w:rtl/>
        </w:rPr>
        <w:t xml:space="preserve"> </w:t>
      </w:r>
      <w:r w:rsidR="00744B92">
        <w:rPr>
          <w:rFonts w:ascii="Simplified Arabic" w:hAnsi="Simplified Arabic" w:cs="Simplified Arabic" w:hint="cs"/>
          <w:rtl/>
        </w:rPr>
        <w:t>وان</w:t>
      </w:r>
      <w:r w:rsidR="00606CAA" w:rsidRPr="00F908FC">
        <w:rPr>
          <w:rFonts w:ascii="Simplified Arabic" w:hAnsi="Simplified Arabic" w:cs="Simplified Arabic"/>
          <w:rtl/>
        </w:rPr>
        <w:t xml:space="preserve"> </w:t>
      </w:r>
      <w:r w:rsidR="00744B92">
        <w:rPr>
          <w:rFonts w:ascii="Simplified Arabic" w:hAnsi="Simplified Arabic" w:cs="Simplified Arabic" w:hint="cs"/>
          <w:rtl/>
        </w:rPr>
        <w:t>بقيت</w:t>
      </w:r>
      <w:r w:rsidR="00606CAA" w:rsidRPr="00F908FC">
        <w:rPr>
          <w:rFonts w:ascii="Simplified Arabic" w:hAnsi="Simplified Arabic" w:cs="Simplified Arabic"/>
          <w:rtl/>
        </w:rPr>
        <w:t xml:space="preserve"> معدلات الوفيات ثابتة فلا يتوقع أن يختلف عدد كبار السن من الفئة العمرية </w:t>
      </w:r>
      <w:r w:rsidR="00606CAA" w:rsidRPr="00F908FC">
        <w:rPr>
          <w:rFonts w:ascii="Simplified Arabic" w:hAnsi="Simplified Arabic" w:cs="Simplified Arabic"/>
        </w:rPr>
        <w:t>60</w:t>
      </w:r>
      <w:r w:rsidR="00606CAA" w:rsidRPr="00F908FC">
        <w:rPr>
          <w:rFonts w:ascii="Simplified Arabic" w:hAnsi="Simplified Arabic" w:cs="Simplified Arabic"/>
          <w:rtl/>
        </w:rPr>
        <w:t xml:space="preserve"> سنة</w:t>
      </w:r>
      <w:r w:rsidR="00182496">
        <w:rPr>
          <w:rFonts w:ascii="Simplified Arabic" w:hAnsi="Simplified Arabic" w:cs="Simplified Arabic" w:hint="cs"/>
          <w:rtl/>
        </w:rPr>
        <w:t xml:space="preserve"> فأكثر</w:t>
      </w:r>
      <w:r w:rsidR="00606CAA" w:rsidRPr="00F908FC">
        <w:rPr>
          <w:rFonts w:ascii="Simplified Arabic" w:hAnsi="Simplified Arabic" w:cs="Simplified Arabic"/>
          <w:rtl/>
        </w:rPr>
        <w:t xml:space="preserve"> بصورة كبيرة</w:t>
      </w:r>
      <w:r w:rsidR="00F9296F">
        <w:rPr>
          <w:rFonts w:ascii="Simplified Arabic" w:hAnsi="Simplified Arabic" w:cs="Simplified Arabic" w:hint="cs"/>
          <w:rtl/>
        </w:rPr>
        <w:t>.</w:t>
      </w:r>
    </w:p>
    <w:p w:rsidR="00AC304F" w:rsidRPr="00F908FC" w:rsidRDefault="00AC304F" w:rsidP="00AC304F">
      <w:pPr>
        <w:bidi/>
        <w:spacing w:line="276" w:lineRule="auto"/>
        <w:ind w:left="120"/>
        <w:jc w:val="both"/>
        <w:rPr>
          <w:rFonts w:ascii="Simplified Arabic" w:hAnsi="Simplified Arabic" w:cs="Simplified Arabic"/>
          <w:rtl/>
        </w:rPr>
      </w:pPr>
    </w:p>
    <w:p w:rsidR="00606CAA" w:rsidRDefault="00606CAA" w:rsidP="00F51D04">
      <w:pPr>
        <w:bidi/>
        <w:spacing w:line="276" w:lineRule="auto"/>
        <w:jc w:val="both"/>
        <w:rPr>
          <w:rFonts w:ascii="Simplified Arabic" w:hAnsi="Simplified Arabic" w:cs="Simplified Arabic"/>
          <w:rtl/>
        </w:rPr>
      </w:pPr>
      <w:r w:rsidRPr="00F908FC">
        <w:rPr>
          <w:rFonts w:ascii="Simplified Arabic" w:hAnsi="Simplified Arabic" w:cs="Simplified Arabic"/>
          <w:rtl/>
        </w:rPr>
        <w:t xml:space="preserve">ويلاحظ ان العمر المتوقع لدى الإناث يزيد عن العمر المتوقع لدى الذكور بنحو 2.3 سنة وذلك وفق التقديرات السكانية لعام 2017 التي بنيت على نتائج التعداد لعام 2017، ويتوقع أن تنحصر هذه الفجوة بين الذكور والإناث خلال </w:t>
      </w:r>
      <w:r w:rsidR="00F51D04">
        <w:rPr>
          <w:rFonts w:ascii="Simplified Arabic" w:hAnsi="Simplified Arabic" w:cs="Simplified Arabic" w:hint="cs"/>
          <w:rtl/>
        </w:rPr>
        <w:t>ال</w:t>
      </w:r>
      <w:r w:rsidRPr="00F908FC">
        <w:rPr>
          <w:rFonts w:ascii="Simplified Arabic" w:hAnsi="Simplified Arabic" w:cs="Simplified Arabic"/>
          <w:rtl/>
        </w:rPr>
        <w:t xml:space="preserve">سنوات القادمة في ظل التحسن المتوقع والمستمر في وفيات الأطفال والرضع لتصل إلى سنتين فقط بحلول عام 2050، وعلى المستوى الإقليمي فان العمر المتوقع للنساء أيضا هو اكبر من العمر المتوقع للرجال وقد ازداد من </w:t>
      </w:r>
      <w:r w:rsidRPr="00F908FC">
        <w:rPr>
          <w:rFonts w:ascii="Simplified Arabic" w:hAnsi="Simplified Arabic" w:cs="Simplified Arabic"/>
        </w:rPr>
        <w:t>2.5</w:t>
      </w:r>
      <w:r w:rsidRPr="00F908FC">
        <w:rPr>
          <w:rFonts w:ascii="Simplified Arabic" w:hAnsi="Simplified Arabic" w:cs="Simplified Arabic"/>
          <w:rtl/>
        </w:rPr>
        <w:t xml:space="preserve"> سنة في عام </w:t>
      </w:r>
      <w:r w:rsidRPr="00F908FC">
        <w:rPr>
          <w:rFonts w:ascii="Simplified Arabic" w:hAnsi="Simplified Arabic" w:cs="Simplified Arabic"/>
        </w:rPr>
        <w:t>1970</w:t>
      </w:r>
      <w:r w:rsidRPr="00F908FC">
        <w:rPr>
          <w:rFonts w:ascii="Simplified Arabic" w:hAnsi="Simplified Arabic" w:cs="Simplified Arabic"/>
          <w:rtl/>
        </w:rPr>
        <w:t xml:space="preserve"> إلى </w:t>
      </w:r>
      <w:r w:rsidRPr="00F908FC">
        <w:rPr>
          <w:rFonts w:ascii="Simplified Arabic" w:hAnsi="Simplified Arabic" w:cs="Simplified Arabic"/>
        </w:rPr>
        <w:t>3.9</w:t>
      </w:r>
      <w:r w:rsidRPr="00F908FC">
        <w:rPr>
          <w:rFonts w:ascii="Simplified Arabic" w:hAnsi="Simplified Arabic" w:cs="Simplified Arabic"/>
          <w:rtl/>
        </w:rPr>
        <w:t xml:space="preserve"> سنوات في عام </w:t>
      </w:r>
      <w:r w:rsidRPr="00F908FC">
        <w:rPr>
          <w:rFonts w:ascii="Simplified Arabic" w:hAnsi="Simplified Arabic" w:cs="Simplified Arabic"/>
        </w:rPr>
        <w:t>2015</w:t>
      </w:r>
      <w:r w:rsidRPr="00F908FC">
        <w:rPr>
          <w:rFonts w:ascii="Simplified Arabic" w:hAnsi="Simplified Arabic" w:cs="Simplified Arabic"/>
          <w:rtl/>
        </w:rPr>
        <w:t>، مع ملاحظة أن الدول والمنطقة التي تشهد توترات ونز</w:t>
      </w:r>
      <w:r w:rsidR="00C02A88">
        <w:rPr>
          <w:rFonts w:ascii="Simplified Arabic" w:hAnsi="Simplified Arabic" w:cs="Simplified Arabic" w:hint="cs"/>
          <w:rtl/>
        </w:rPr>
        <w:t>ا</w:t>
      </w:r>
      <w:r w:rsidRPr="00F908FC">
        <w:rPr>
          <w:rFonts w:ascii="Simplified Arabic" w:hAnsi="Simplified Arabic" w:cs="Simplified Arabic"/>
          <w:rtl/>
        </w:rPr>
        <w:t xml:space="preserve">عات تكون فيها الفجوة اوسع بصورة كبيرة لصالح الاناث كما يحصل </w:t>
      </w:r>
      <w:r w:rsidR="00F51D04">
        <w:rPr>
          <w:rFonts w:ascii="Simplified Arabic" w:hAnsi="Simplified Arabic" w:cs="Simplified Arabic" w:hint="cs"/>
          <w:rtl/>
        </w:rPr>
        <w:t>الآن</w:t>
      </w:r>
      <w:r w:rsidRPr="00F908FC">
        <w:rPr>
          <w:rFonts w:ascii="Simplified Arabic" w:hAnsi="Simplified Arabic" w:cs="Simplified Arabic"/>
          <w:rtl/>
        </w:rPr>
        <w:t xml:space="preserve"> في بعض الدول العربية كاليمن وسوريا.</w:t>
      </w:r>
    </w:p>
    <w:p w:rsidR="000B4512" w:rsidRDefault="000B4512" w:rsidP="00C02A88">
      <w:pPr>
        <w:bidi/>
        <w:spacing w:line="276" w:lineRule="auto"/>
        <w:jc w:val="both"/>
        <w:rPr>
          <w:rFonts w:ascii="Simplified Arabic" w:hAnsi="Simplified Arabic" w:cs="Simplified Arabic"/>
          <w:rtl/>
        </w:rPr>
      </w:pPr>
      <w:r>
        <w:rPr>
          <w:rFonts w:ascii="Simplified Arabic" w:hAnsi="Simplified Arabic" w:cs="Simplified Arabic" w:hint="cs"/>
          <w:rtl/>
        </w:rPr>
        <w:lastRenderedPageBreak/>
        <w:t>مع العلم ان</w:t>
      </w:r>
      <w:r w:rsidRPr="00F908FC">
        <w:rPr>
          <w:rFonts w:ascii="Simplified Arabic" w:hAnsi="Simplified Arabic" w:cs="Simplified Arabic"/>
          <w:rtl/>
        </w:rPr>
        <w:t xml:space="preserve"> عوامل كالفقر، والنزاعات المسلحة، وانتشار بعض الأمراض المعدية مثل الملاريا، والسل، والكوليرا، دور في انخفاض العمر ا</w:t>
      </w:r>
      <w:r w:rsidR="00C02A88">
        <w:rPr>
          <w:rFonts w:ascii="Simplified Arabic" w:hAnsi="Simplified Arabic" w:cs="Simplified Arabic"/>
          <w:rtl/>
        </w:rPr>
        <w:t>لمتوقع في بعض الدول</w:t>
      </w:r>
      <w:r w:rsidRPr="00F908FC">
        <w:rPr>
          <w:rFonts w:ascii="Simplified Arabic" w:hAnsi="Simplified Arabic" w:cs="Simplified Arabic"/>
          <w:rtl/>
        </w:rPr>
        <w:t>، وهو ما حدث مؤخرا في عدد من الدول العربية خلال السنوات الاخيرة نتيجة للأوضاع السائدة هناك.</w:t>
      </w:r>
    </w:p>
    <w:p w:rsidR="008A13A9" w:rsidRPr="00F908FC" w:rsidRDefault="008A13A9" w:rsidP="008A13A9">
      <w:pPr>
        <w:bidi/>
        <w:spacing w:line="276" w:lineRule="auto"/>
        <w:jc w:val="both"/>
        <w:rPr>
          <w:rFonts w:ascii="Simplified Arabic" w:hAnsi="Simplified Arabic" w:cs="Simplified Arabic"/>
          <w:rtl/>
        </w:rPr>
      </w:pPr>
    </w:p>
    <w:p w:rsidR="00606CAA" w:rsidRPr="00F908FC" w:rsidRDefault="008D08C8" w:rsidP="00606CAA">
      <w:pPr>
        <w:bidi/>
        <w:spacing w:line="276" w:lineRule="auto"/>
        <w:ind w:right="60"/>
        <w:jc w:val="both"/>
        <w:rPr>
          <w:rFonts w:ascii="Simplified Arabic" w:hAnsi="Simplified Arabic" w:cs="Simplified Arabic"/>
          <w:b/>
          <w:bCs/>
          <w:rtl/>
        </w:rPr>
      </w:pPr>
      <w:r w:rsidRPr="00F908FC">
        <w:rPr>
          <w:rFonts w:ascii="Simplified Arabic" w:hAnsi="Simplified Arabic" w:cs="Simplified Arabic"/>
          <w:b/>
          <w:bCs/>
          <w:rtl/>
        </w:rPr>
        <w:t xml:space="preserve">4.2 </w:t>
      </w:r>
      <w:r w:rsidR="00373328">
        <w:rPr>
          <w:rFonts w:ascii="Simplified Arabic" w:hAnsi="Simplified Arabic" w:cs="Simplified Arabic"/>
          <w:b/>
          <w:bCs/>
          <w:rtl/>
        </w:rPr>
        <w:t>الهجرة</w:t>
      </w:r>
    </w:p>
    <w:p w:rsidR="00606CAA" w:rsidRPr="00F908FC" w:rsidRDefault="00606CAA" w:rsidP="00446E5A">
      <w:pPr>
        <w:tabs>
          <w:tab w:val="left" w:pos="0"/>
          <w:tab w:val="left" w:pos="180"/>
        </w:tabs>
        <w:bidi/>
        <w:spacing w:line="276" w:lineRule="auto"/>
        <w:jc w:val="both"/>
        <w:rPr>
          <w:rFonts w:ascii="Simplified Arabic" w:hAnsi="Simplified Arabic" w:cs="Simplified Arabic"/>
          <w:rtl/>
        </w:rPr>
      </w:pPr>
      <w:r w:rsidRPr="00F908FC">
        <w:rPr>
          <w:rFonts w:ascii="Simplified Arabic" w:hAnsi="Simplified Arabic" w:cs="Simplified Arabic"/>
          <w:rtl/>
        </w:rPr>
        <w:t>الهجرة كعملية سكانية تزايدت معدلاتها في العالم بشكل واضح خلال العقود الأخيرة نتيجة للتحولات العديدة التي طرأت على أنماط العمل وأنظمة الإنتاج وخاصة التحول من الإنتاج الزراعي إلى الإنتاج الصناعي والقطاع الخدماتي والتجاري، حيث أصبح القطاع الزراعي محدودا في توفير فرص العمل والمستويات المعيشية المطلوبة.</w:t>
      </w:r>
    </w:p>
    <w:p w:rsidR="00606CAA" w:rsidRPr="00F908FC" w:rsidRDefault="00606CAA" w:rsidP="00446E5A">
      <w:pPr>
        <w:tabs>
          <w:tab w:val="left" w:pos="0"/>
          <w:tab w:val="left" w:pos="180"/>
        </w:tabs>
        <w:bidi/>
        <w:spacing w:line="276" w:lineRule="auto"/>
        <w:jc w:val="both"/>
        <w:rPr>
          <w:rFonts w:ascii="Simplified Arabic" w:hAnsi="Simplified Arabic" w:cs="Simplified Arabic"/>
          <w:rtl/>
        </w:rPr>
      </w:pPr>
      <w:r w:rsidRPr="00F908FC">
        <w:rPr>
          <w:rFonts w:ascii="Simplified Arabic" w:hAnsi="Simplified Arabic" w:cs="Simplified Arabic"/>
          <w:rtl/>
        </w:rPr>
        <w:t xml:space="preserve">     </w:t>
      </w:r>
    </w:p>
    <w:p w:rsidR="00606CAA" w:rsidRPr="00F908FC" w:rsidRDefault="00606CAA" w:rsidP="00F51D04">
      <w:pPr>
        <w:bidi/>
        <w:spacing w:line="276" w:lineRule="auto"/>
        <w:ind w:right="60"/>
        <w:jc w:val="both"/>
        <w:rPr>
          <w:rFonts w:ascii="Simplified Arabic" w:hAnsi="Simplified Arabic" w:cs="Simplified Arabic"/>
        </w:rPr>
      </w:pPr>
      <w:r w:rsidRPr="00F908FC">
        <w:rPr>
          <w:rFonts w:ascii="Simplified Arabic" w:hAnsi="Simplified Arabic" w:cs="Simplified Arabic"/>
          <w:rtl/>
        </w:rPr>
        <w:t xml:space="preserve">وللمجتمع الفلسطيني خصوصية في مجال الهجرة والتهجير فهو وان كان كباقي المجتمعات يتعرض لهجرة دولية خارج حدود </w:t>
      </w:r>
      <w:r w:rsidR="00C812E0" w:rsidRPr="00F908FC">
        <w:rPr>
          <w:rFonts w:ascii="Simplified Arabic" w:hAnsi="Simplified Arabic" w:cs="Simplified Arabic"/>
          <w:rtl/>
        </w:rPr>
        <w:t>دولة فلسطين</w:t>
      </w:r>
      <w:r w:rsidRPr="00F908FC">
        <w:rPr>
          <w:rFonts w:ascii="Simplified Arabic" w:hAnsi="Simplified Arabic" w:cs="Simplified Arabic"/>
          <w:rtl/>
        </w:rPr>
        <w:t xml:space="preserve"> لأسباب مختلفة اجتماعية واقتصادية، وكذلك لهجرات داخلية بين التجمعات الفلسطينية داخل المحافظة الواحدة أو بين المحافظات. فهو تعرض ويتعرض لهجرات قسرية إجبارية منها هجرة اللاجئين الفلسطينيين من الأراضي المحتلة عام 1948 إلى الأراضي التي احتلت عام 1967 أو إلى خارج </w:t>
      </w:r>
      <w:r w:rsidR="00C812E0" w:rsidRPr="00F908FC">
        <w:rPr>
          <w:rFonts w:ascii="Simplified Arabic" w:hAnsi="Simplified Arabic" w:cs="Simplified Arabic"/>
          <w:rtl/>
        </w:rPr>
        <w:t>فلسطين</w:t>
      </w:r>
      <w:r w:rsidRPr="00F908FC">
        <w:rPr>
          <w:rFonts w:ascii="Simplified Arabic" w:hAnsi="Simplified Arabic" w:cs="Simplified Arabic"/>
          <w:rtl/>
        </w:rPr>
        <w:t xml:space="preserve">، وكذلك هجرة الفلسطينيين النازحين ما بعد حرب 1967، والإبعاد القسري إلى خارج </w:t>
      </w:r>
      <w:r w:rsidR="00B957F2" w:rsidRPr="00F908FC">
        <w:rPr>
          <w:rFonts w:ascii="Simplified Arabic" w:hAnsi="Simplified Arabic" w:cs="Simplified Arabic"/>
          <w:rtl/>
        </w:rPr>
        <w:t xml:space="preserve">فلسطين </w:t>
      </w:r>
      <w:r w:rsidRPr="00F908FC">
        <w:rPr>
          <w:rFonts w:ascii="Simplified Arabic" w:hAnsi="Simplified Arabic" w:cs="Simplified Arabic"/>
          <w:rtl/>
        </w:rPr>
        <w:t xml:space="preserve">الذي تعرض له الفلسطينيين من قبل </w:t>
      </w:r>
      <w:r w:rsidR="000B4512">
        <w:rPr>
          <w:rFonts w:ascii="Simplified Arabic" w:hAnsi="Simplified Arabic" w:cs="Simplified Arabic" w:hint="cs"/>
          <w:rtl/>
        </w:rPr>
        <w:t>الاحتلال</w:t>
      </w:r>
      <w:r w:rsidR="000B4512">
        <w:rPr>
          <w:rFonts w:ascii="Simplified Arabic" w:hAnsi="Simplified Arabic" w:cs="Simplified Arabic"/>
          <w:rtl/>
        </w:rPr>
        <w:t xml:space="preserve"> الإسرائيلي</w:t>
      </w:r>
      <w:r w:rsidRPr="00F908FC">
        <w:rPr>
          <w:rFonts w:ascii="Simplified Arabic" w:hAnsi="Simplified Arabic" w:cs="Simplified Arabic"/>
          <w:rtl/>
        </w:rPr>
        <w:t xml:space="preserve"> عبر سنوات الاحتلال، والتهجير القسري </w:t>
      </w:r>
      <w:r w:rsidR="00F51D04">
        <w:rPr>
          <w:rFonts w:ascii="Simplified Arabic" w:hAnsi="Simplified Arabic" w:cs="Simplified Arabic" w:hint="cs"/>
          <w:rtl/>
        </w:rPr>
        <w:t>الذي</w:t>
      </w:r>
      <w:r w:rsidRPr="00F908FC">
        <w:rPr>
          <w:rFonts w:ascii="Simplified Arabic" w:hAnsi="Simplified Arabic" w:cs="Simplified Arabic"/>
          <w:rtl/>
        </w:rPr>
        <w:t xml:space="preserve"> تمارسه إسرائيل نتيجة للجدار، وتهجير عدد من سكان البلدة القديمة في القدس والخليل، والتحكم في حرية الحركة للفلسطينيين ما بين الضفة الغربية وقطاع غزة، بالإضافة إلى الممارسات الإسرائيلية اليومية في تضييق الخناق على المدن والقرى الفلسطينية والحد من حركة السكان مما أدى إلى انتقال عدد كبير </w:t>
      </w:r>
      <w:r w:rsidR="00E25398" w:rsidRPr="00F908FC">
        <w:rPr>
          <w:rFonts w:ascii="Simplified Arabic" w:hAnsi="Simplified Arabic" w:cs="Simplified Arabic"/>
          <w:rtl/>
        </w:rPr>
        <w:t>من الفلسطينيين من أماكن سكنهم وإ</w:t>
      </w:r>
      <w:r w:rsidRPr="00F908FC">
        <w:rPr>
          <w:rFonts w:ascii="Simplified Arabic" w:hAnsi="Simplified Arabic" w:cs="Simplified Arabic"/>
          <w:rtl/>
        </w:rPr>
        <w:t xml:space="preserve">قامتهم إلى أماكن قريبة من أعمالهم، نظرا لمعاناتهم اليومية </w:t>
      </w:r>
      <w:r w:rsidR="00C02A88">
        <w:rPr>
          <w:rFonts w:ascii="Simplified Arabic" w:hAnsi="Simplified Arabic" w:cs="Simplified Arabic" w:hint="cs"/>
          <w:rtl/>
        </w:rPr>
        <w:t xml:space="preserve">في التنقل </w:t>
      </w:r>
      <w:r w:rsidRPr="00F908FC">
        <w:rPr>
          <w:rFonts w:ascii="Simplified Arabic" w:hAnsi="Simplified Arabic" w:cs="Simplified Arabic"/>
          <w:rtl/>
        </w:rPr>
        <w:t xml:space="preserve">بين قرى ومدن الضفة الغربية بشكل خاص، فضلا عن الأوضاع الصعبة والحصار التي يعيشها سكان </w:t>
      </w:r>
      <w:r w:rsidR="00E25398" w:rsidRPr="00F908FC">
        <w:rPr>
          <w:rFonts w:ascii="Simplified Arabic" w:hAnsi="Simplified Arabic" w:cs="Simplified Arabic"/>
          <w:rtl/>
        </w:rPr>
        <w:t xml:space="preserve">فلسطين </w:t>
      </w:r>
      <w:r w:rsidRPr="00F908FC">
        <w:rPr>
          <w:rFonts w:ascii="Simplified Arabic" w:hAnsi="Simplified Arabic" w:cs="Simplified Arabic"/>
          <w:rtl/>
        </w:rPr>
        <w:t xml:space="preserve">منذ بداية عام 2000، وما نجم عنه من ارتفاع في مستويات البطالة والفقر إلى مستويات غير مسبوقة مما أدى إلى بحث العديد من الشباب والعاطلين عن فرص عمل خارج </w:t>
      </w:r>
      <w:r w:rsidR="00C812E0" w:rsidRPr="00F908FC">
        <w:rPr>
          <w:rFonts w:ascii="Simplified Arabic" w:hAnsi="Simplified Arabic" w:cs="Simplified Arabic"/>
          <w:rtl/>
        </w:rPr>
        <w:t>فلسطين</w:t>
      </w:r>
      <w:r w:rsidRPr="00F908FC">
        <w:rPr>
          <w:rFonts w:ascii="Simplified Arabic" w:hAnsi="Simplified Arabic" w:cs="Simplified Arabic"/>
          <w:rtl/>
        </w:rPr>
        <w:t>.</w:t>
      </w:r>
    </w:p>
    <w:p w:rsidR="00606CAA" w:rsidRPr="00F908FC" w:rsidRDefault="00606CAA" w:rsidP="00606CAA">
      <w:pPr>
        <w:bidi/>
        <w:spacing w:line="276" w:lineRule="auto"/>
        <w:ind w:right="60"/>
        <w:jc w:val="both"/>
        <w:rPr>
          <w:rFonts w:ascii="Simplified Arabic" w:hAnsi="Simplified Arabic" w:cs="Simplified Arabic"/>
        </w:rPr>
      </w:pPr>
    </w:p>
    <w:p w:rsidR="00606CAA" w:rsidRDefault="00606CAA" w:rsidP="00C02A88">
      <w:pPr>
        <w:bidi/>
        <w:spacing w:line="276" w:lineRule="auto"/>
        <w:ind w:right="60"/>
        <w:jc w:val="both"/>
        <w:rPr>
          <w:rFonts w:ascii="Simplified Arabic" w:hAnsi="Simplified Arabic" w:cs="Simplified Arabic"/>
          <w:rtl/>
        </w:rPr>
      </w:pPr>
      <w:r w:rsidRPr="00F908FC">
        <w:rPr>
          <w:rFonts w:ascii="Simplified Arabic" w:hAnsi="Simplified Arabic" w:cs="Simplified Arabic"/>
          <w:rtl/>
        </w:rPr>
        <w:t xml:space="preserve">والهجرة للخارج تؤثر كثيرا على الديناميات السكانية، ويرتبط أثر الهجرة على شيخوخة السكان إلى حدّ كبير بما إذا كانت الهجرة مؤقتة </w:t>
      </w:r>
      <w:r w:rsidR="00C02A88">
        <w:rPr>
          <w:rFonts w:ascii="Simplified Arabic" w:hAnsi="Simplified Arabic" w:cs="Simplified Arabic" w:hint="cs"/>
          <w:rtl/>
        </w:rPr>
        <w:t>او</w:t>
      </w:r>
      <w:r w:rsidRPr="00F908FC">
        <w:rPr>
          <w:rFonts w:ascii="Simplified Arabic" w:hAnsi="Simplified Arabic" w:cs="Simplified Arabic"/>
          <w:rtl/>
        </w:rPr>
        <w:t xml:space="preserve"> دائمة، كما ترتبط بعمر المهاجرين</w:t>
      </w:r>
      <w:r w:rsidR="00C02A88">
        <w:rPr>
          <w:rFonts w:ascii="Simplified Arabic" w:hAnsi="Simplified Arabic" w:cs="Simplified Arabic" w:hint="cs"/>
          <w:rtl/>
        </w:rPr>
        <w:t>،</w:t>
      </w:r>
      <w:r w:rsidRPr="00F908FC">
        <w:rPr>
          <w:rFonts w:ascii="Simplified Arabic" w:hAnsi="Simplified Arabic" w:cs="Simplified Arabic"/>
          <w:rtl/>
        </w:rPr>
        <w:t xml:space="preserve"> فارتفاع عدد المهاجرين في سن العمل مثلا يبطئ شيخوخة السكان. وعندما تكون الهجرة مؤقتة، يمكن أن يعود المهاجرون كبار السن إلى بلدهم بعد تقاعدهم، مما يعني أن معظم المهاجرين هم أفراد في سن العمل</w:t>
      </w:r>
      <w:r w:rsidR="00C02A88">
        <w:rPr>
          <w:rFonts w:ascii="Simplified Arabic" w:hAnsi="Simplified Arabic" w:cs="Simplified Arabic" w:hint="cs"/>
          <w:rtl/>
        </w:rPr>
        <w:t>،</w:t>
      </w:r>
      <w:r w:rsidRPr="00F908FC">
        <w:rPr>
          <w:rFonts w:ascii="Simplified Arabic" w:hAnsi="Simplified Arabic" w:cs="Simplified Arabic"/>
          <w:rtl/>
        </w:rPr>
        <w:t xml:space="preserve"> وفي هذه الحال، يمكن للهجرة أن تؤخّر شيخوخة</w:t>
      </w:r>
      <w:r w:rsidR="00C02A88">
        <w:rPr>
          <w:rFonts w:ascii="Simplified Arabic" w:hAnsi="Simplified Arabic" w:cs="Simplified Arabic" w:hint="cs"/>
          <w:rtl/>
        </w:rPr>
        <w:t xml:space="preserve"> السكان في</w:t>
      </w:r>
      <w:r w:rsidR="00C02A88" w:rsidRPr="00C02A88">
        <w:rPr>
          <w:rFonts w:ascii="Simplified Arabic" w:hAnsi="Simplified Arabic" w:cs="Simplified Arabic" w:hint="cs"/>
          <w:rtl/>
        </w:rPr>
        <w:t xml:space="preserve"> </w:t>
      </w:r>
      <w:r w:rsidR="00C02A88">
        <w:rPr>
          <w:rFonts w:ascii="Simplified Arabic" w:hAnsi="Simplified Arabic" w:cs="Simplified Arabic" w:hint="cs"/>
          <w:rtl/>
        </w:rPr>
        <w:t>تلك الدول</w:t>
      </w:r>
      <w:r w:rsidRPr="00F908FC">
        <w:rPr>
          <w:rFonts w:ascii="Simplified Arabic" w:hAnsi="Simplified Arabic" w:cs="Simplified Arabic"/>
          <w:rtl/>
        </w:rPr>
        <w:t xml:space="preserve"> من دون أن تمنعها</w:t>
      </w:r>
      <w:r w:rsidR="00C02A88">
        <w:rPr>
          <w:rFonts w:ascii="Simplified Arabic" w:hAnsi="Simplified Arabic" w:cs="Simplified Arabic" w:hint="cs"/>
          <w:rtl/>
        </w:rPr>
        <w:t>،</w:t>
      </w:r>
      <w:r w:rsidRPr="00F908FC">
        <w:rPr>
          <w:rFonts w:ascii="Simplified Arabic" w:hAnsi="Simplified Arabic" w:cs="Simplified Arabic"/>
          <w:rtl/>
        </w:rPr>
        <w:t xml:space="preserve"> ومع ذلك، فإن درجة تأخّر شيخوخة السكان بفعل الهجرة تعتمد على معدل نمو صافي الهجرة </w:t>
      </w:r>
      <w:r w:rsidR="00C02A88">
        <w:rPr>
          <w:rFonts w:ascii="Simplified Arabic" w:hAnsi="Simplified Arabic" w:cs="Simplified Arabic" w:hint="cs"/>
          <w:rtl/>
        </w:rPr>
        <w:t>خلال سنوات</w:t>
      </w:r>
      <w:r w:rsidR="00365357">
        <w:rPr>
          <w:rFonts w:ascii="Simplified Arabic" w:hAnsi="Simplified Arabic" w:cs="Simplified Arabic" w:hint="cs"/>
          <w:rtl/>
        </w:rPr>
        <w:t>.</w:t>
      </w:r>
    </w:p>
    <w:p w:rsidR="00365357" w:rsidRPr="00F908FC" w:rsidRDefault="00365357" w:rsidP="00365357">
      <w:pPr>
        <w:bidi/>
        <w:spacing w:line="276" w:lineRule="auto"/>
        <w:ind w:right="60"/>
        <w:jc w:val="both"/>
        <w:rPr>
          <w:rFonts w:ascii="Simplified Arabic" w:hAnsi="Simplified Arabic" w:cs="Simplified Arabic"/>
          <w:rtl/>
        </w:rPr>
      </w:pPr>
    </w:p>
    <w:p w:rsidR="00606CAA" w:rsidRPr="00F908FC" w:rsidRDefault="00606CAA" w:rsidP="00606CAA">
      <w:pPr>
        <w:bidi/>
        <w:spacing w:line="276" w:lineRule="auto"/>
        <w:ind w:right="60"/>
        <w:jc w:val="both"/>
        <w:rPr>
          <w:rFonts w:ascii="Simplified Arabic" w:hAnsi="Simplified Arabic" w:cs="Simplified Arabic"/>
          <w:rtl/>
        </w:rPr>
      </w:pPr>
      <w:r w:rsidRPr="00F908FC">
        <w:rPr>
          <w:rFonts w:ascii="Simplified Arabic" w:hAnsi="Simplified Arabic" w:cs="Simplified Arabic"/>
          <w:rtl/>
        </w:rPr>
        <w:t xml:space="preserve">وتشير تقديرات صافي الهجرة بين التعدادين 2007-2017 ان هناك نحو 110 الف مهاجر من فلسطين معظمهم من الشباب الى أن صافي الهجرة للأفراد في الفئة العمرية 60 </w:t>
      </w:r>
      <w:r w:rsidR="00683E77">
        <w:rPr>
          <w:rFonts w:ascii="Simplified Arabic" w:hAnsi="Simplified Arabic" w:cs="Simplified Arabic" w:hint="cs"/>
          <w:rtl/>
        </w:rPr>
        <w:t xml:space="preserve">سنة </w:t>
      </w:r>
      <w:r w:rsidRPr="00F908FC">
        <w:rPr>
          <w:rFonts w:ascii="Simplified Arabic" w:hAnsi="Simplified Arabic" w:cs="Simplified Arabic"/>
          <w:rtl/>
        </w:rPr>
        <w:t xml:space="preserve">فأكثر هي ايجابية (نحو 5 آلاف عائد) أي أن هناك </w:t>
      </w:r>
      <w:r w:rsidRPr="00F908FC">
        <w:rPr>
          <w:rFonts w:ascii="Simplified Arabic" w:hAnsi="Simplified Arabic" w:cs="Simplified Arabic"/>
          <w:rtl/>
        </w:rPr>
        <w:lastRenderedPageBreak/>
        <w:t>عودة من الخارج الى فلسطين في هذه الفئة وهذا متوقع في ظل رغبة الكثير من الافراد وخاصة الشباب في الرغبة في الهجرة للخارج من اجل العمل وتحسين الظروف المعيشية ومن ثم العودة للوطن بعد سن معينة خاصة للأفراد الذين يعملون في منطقة الخليج العربي، وهذا ما تؤكده البيانات من التعدادات الفلسطينية حول صافي الهجرة الى دولة فلسطين بين التعدادين.</w:t>
      </w:r>
    </w:p>
    <w:p w:rsidR="00606CAA" w:rsidRPr="00F908FC" w:rsidRDefault="00606CAA" w:rsidP="00606CAA">
      <w:pPr>
        <w:bidi/>
        <w:spacing w:line="276" w:lineRule="auto"/>
        <w:ind w:right="60"/>
        <w:jc w:val="both"/>
        <w:rPr>
          <w:rFonts w:ascii="Simplified Arabic" w:hAnsi="Simplified Arabic" w:cs="Simplified Arabic"/>
          <w:rtl/>
        </w:rPr>
      </w:pPr>
    </w:p>
    <w:p w:rsidR="00606CAA" w:rsidRPr="00F908FC" w:rsidRDefault="00606CAA" w:rsidP="00606CAA">
      <w:pPr>
        <w:bidi/>
        <w:spacing w:line="276" w:lineRule="auto"/>
        <w:ind w:right="60"/>
        <w:jc w:val="both"/>
        <w:rPr>
          <w:rFonts w:ascii="Simplified Arabic" w:hAnsi="Simplified Arabic" w:cs="Simplified Arabic"/>
          <w:rtl/>
        </w:rPr>
      </w:pPr>
      <w:r w:rsidRPr="00F908FC">
        <w:rPr>
          <w:rFonts w:ascii="Simplified Arabic" w:hAnsi="Simplified Arabic" w:cs="Simplified Arabic"/>
          <w:rtl/>
        </w:rPr>
        <w:t>على مستوى المنطقة العربية تشهد البلدان العربية أنماطا متفاوتة جدا في حركات الهجرة. وبلدان مجلس التعاون الخليجي من الوجهات الرئيسية للمهاجرين الدوليين في جميع أنحاء العالم. بيد أن السياسات التي وضعتها هذه البلدان للهجرة الوافدة لا تسمح سوى بالهجرة المؤقتة، بمعنى أن المهاجرين الأصغر سنا يحلون محل المهاجرين الأكبر سنا، ولا يسمح لهم بالتجنس أو مواصلة العيش في البلد عند بلوغهم سن الشيخوخة. ولذلك، يستبعد أن تساهم الهجرة في الشيخوخة في تلك البلدان، بل قد تؤدي إلى تأجيلها، نظرا لانخفاض نسبة كبار السن من مجموع السكان.</w:t>
      </w:r>
    </w:p>
    <w:p w:rsidR="00606CAA" w:rsidRPr="00F908FC" w:rsidRDefault="00606CAA" w:rsidP="00606CAA">
      <w:pPr>
        <w:bidi/>
        <w:spacing w:line="276" w:lineRule="auto"/>
        <w:ind w:right="60"/>
        <w:jc w:val="both"/>
        <w:rPr>
          <w:rFonts w:ascii="Simplified Arabic" w:hAnsi="Simplified Arabic" w:cs="Simplified Arabic"/>
          <w:rtl/>
        </w:rPr>
      </w:pPr>
    </w:p>
    <w:p w:rsidR="00606CAA" w:rsidRPr="00F908FC" w:rsidRDefault="00606CAA" w:rsidP="00F6371D">
      <w:pPr>
        <w:bidi/>
        <w:spacing w:line="276" w:lineRule="auto"/>
        <w:ind w:right="60"/>
        <w:jc w:val="both"/>
        <w:rPr>
          <w:rFonts w:ascii="Simplified Arabic" w:hAnsi="Simplified Arabic" w:cs="Simplified Arabic"/>
          <w:rtl/>
        </w:rPr>
      </w:pPr>
      <w:r w:rsidRPr="00F908FC">
        <w:rPr>
          <w:rFonts w:ascii="Simplified Arabic" w:hAnsi="Simplified Arabic" w:cs="Simplified Arabic"/>
          <w:rtl/>
        </w:rPr>
        <w:t>خلاصة القول، تبيّن الاتجاهات والتوقعات الديمغرافية في هذا الفصل أن شيخوخة السكان تتسارع في المنطقة العربية،</w:t>
      </w:r>
      <w:r w:rsidR="001F251F" w:rsidRPr="00F908FC">
        <w:rPr>
          <w:rFonts w:ascii="Simplified Arabic" w:hAnsi="Simplified Arabic" w:cs="Simplified Arabic"/>
          <w:rtl/>
        </w:rPr>
        <w:t xml:space="preserve"> ولكن في وتيرة أ</w:t>
      </w:r>
      <w:r w:rsidRPr="00F908FC">
        <w:rPr>
          <w:rFonts w:ascii="Simplified Arabic" w:hAnsi="Simplified Arabic" w:cs="Simplified Arabic"/>
          <w:rtl/>
        </w:rPr>
        <w:t xml:space="preserve">قل في فلسطين كون نسب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منخفضة مقارنة ببعض الدول العربية كتونس والمغرب ولبنان. كما يساهم تراجع معدلات الخصوبة في فلسطين العامل الأساسي وانخفاض معدلات الوفيات بدرجة اقل في ارتفاع نسب كبار السن في المجتمع الفلسطيني، في حين أن أثر الهجرة على الشيخوخة أقل بكثير</w:t>
      </w:r>
      <w:r w:rsidR="00F6371D" w:rsidRPr="00F908FC">
        <w:rPr>
          <w:rFonts w:ascii="Simplified Arabic" w:hAnsi="Simplified Arabic" w:cs="Simplified Arabic"/>
          <w:rtl/>
        </w:rPr>
        <w:t>،</w:t>
      </w:r>
      <w:r w:rsidRPr="00F908FC">
        <w:rPr>
          <w:rFonts w:ascii="Simplified Arabic" w:hAnsi="Simplified Arabic" w:cs="Simplified Arabic"/>
          <w:rtl/>
        </w:rPr>
        <w:t xml:space="preserve"> وسيكون للانخفاض المتوقع في معدلات الخصوبة والوفيات أثر كبير على الهيكل العمري للسكان، ولا</w:t>
      </w:r>
      <w:r w:rsidR="001F251F" w:rsidRPr="00F908FC">
        <w:rPr>
          <w:rFonts w:ascii="Simplified Arabic" w:hAnsi="Simplified Arabic" w:cs="Simplified Arabic"/>
          <w:rtl/>
        </w:rPr>
        <w:t xml:space="preserve"> </w:t>
      </w:r>
      <w:r w:rsidRPr="00F908FC">
        <w:rPr>
          <w:rFonts w:ascii="Simplified Arabic" w:hAnsi="Simplified Arabic" w:cs="Simplified Arabic"/>
          <w:rtl/>
        </w:rPr>
        <w:t xml:space="preserve">سيما على عدد كبار السن ونسبتهم. </w:t>
      </w:r>
    </w:p>
    <w:p w:rsidR="00606CAA" w:rsidRPr="00F908FC" w:rsidRDefault="00606CAA" w:rsidP="00606CAA">
      <w:pPr>
        <w:spacing w:line="0" w:lineRule="atLeast"/>
        <w:ind w:right="60"/>
        <w:jc w:val="both"/>
        <w:rPr>
          <w:rFonts w:ascii="Simplified Arabic" w:hAnsi="Simplified Arabic" w:cs="Simplified Arabic"/>
        </w:rPr>
      </w:pPr>
    </w:p>
    <w:p w:rsidR="00BD48FC" w:rsidRDefault="00BD48FC" w:rsidP="00E62012">
      <w:pPr>
        <w:pStyle w:val="Heading1"/>
        <w:rPr>
          <w:rFonts w:ascii="Simplified Arabic" w:hAnsi="Simplified Arabic"/>
          <w:b w:val="0"/>
          <w:bCs w:val="0"/>
          <w:szCs w:val="24"/>
          <w:rtl/>
        </w:rPr>
      </w:pPr>
      <w:r w:rsidRPr="00F908FC">
        <w:rPr>
          <w:rFonts w:ascii="Simplified Arabic" w:hAnsi="Simplified Arabic"/>
          <w:szCs w:val="24"/>
          <w:rtl/>
        </w:rPr>
        <w:br w:type="page"/>
      </w:r>
      <w:r w:rsidR="001F383E" w:rsidRPr="0029554E">
        <w:rPr>
          <w:rFonts w:ascii="Simplified Arabic" w:hAnsi="Simplified Arabic"/>
          <w:b w:val="0"/>
          <w:bCs w:val="0"/>
          <w:szCs w:val="24"/>
          <w:rtl/>
        </w:rPr>
        <w:lastRenderedPageBreak/>
        <w:t>الفصل</w:t>
      </w:r>
      <w:r w:rsidRPr="0029554E">
        <w:rPr>
          <w:rFonts w:ascii="Simplified Arabic" w:hAnsi="Simplified Arabic"/>
          <w:b w:val="0"/>
          <w:bCs w:val="0"/>
          <w:szCs w:val="24"/>
          <w:rtl/>
        </w:rPr>
        <w:t xml:space="preserve"> الثالث </w:t>
      </w:r>
    </w:p>
    <w:p w:rsidR="0029554E" w:rsidRPr="0029554E" w:rsidRDefault="0029554E" w:rsidP="0029554E">
      <w:pPr>
        <w:rPr>
          <w:rtl/>
        </w:rPr>
      </w:pPr>
    </w:p>
    <w:p w:rsidR="00BD48FC" w:rsidRPr="0029554E" w:rsidRDefault="00BD48FC" w:rsidP="00BD48FC">
      <w:pPr>
        <w:pStyle w:val="Heading1"/>
        <w:rPr>
          <w:rFonts w:ascii="Simplified Arabic" w:hAnsi="Simplified Arabic"/>
          <w:sz w:val="28"/>
        </w:rPr>
      </w:pPr>
      <w:r w:rsidRPr="0029554E">
        <w:rPr>
          <w:rFonts w:ascii="Simplified Arabic" w:hAnsi="Simplified Arabic"/>
          <w:sz w:val="28"/>
          <w:rtl/>
        </w:rPr>
        <w:t xml:space="preserve">الخصائص الاجتماعية والديمغرافية </w:t>
      </w:r>
      <w:bookmarkEnd w:id="1"/>
      <w:r w:rsidRPr="0029554E">
        <w:rPr>
          <w:rFonts w:ascii="Simplified Arabic" w:hAnsi="Simplified Arabic"/>
          <w:sz w:val="28"/>
          <w:rtl/>
        </w:rPr>
        <w:t xml:space="preserve">لكبار </w:t>
      </w:r>
      <w:r w:rsidR="00E36830">
        <w:rPr>
          <w:rFonts w:ascii="Simplified Arabic" w:hAnsi="Simplified Arabic" w:hint="cs"/>
          <w:sz w:val="28"/>
          <w:rtl/>
        </w:rPr>
        <w:t>ا</w:t>
      </w:r>
      <w:r w:rsidRPr="0029554E">
        <w:rPr>
          <w:rFonts w:ascii="Simplified Arabic" w:hAnsi="Simplified Arabic"/>
          <w:sz w:val="28"/>
          <w:rtl/>
        </w:rPr>
        <w:t xml:space="preserve">لسن </w:t>
      </w:r>
    </w:p>
    <w:p w:rsidR="00BD48FC" w:rsidRPr="00F908FC" w:rsidRDefault="00BD48FC" w:rsidP="00BD48FC">
      <w:pPr>
        <w:bidi/>
        <w:ind w:left="26"/>
        <w:rPr>
          <w:rFonts w:ascii="Simplified Arabic" w:hAnsi="Simplified Arabic" w:cs="Simplified Arabic"/>
          <w:b/>
          <w:bCs/>
          <w:rtl/>
        </w:rPr>
      </w:pPr>
    </w:p>
    <w:p w:rsidR="00BD48FC" w:rsidRPr="00F908FC" w:rsidRDefault="00BD48FC" w:rsidP="00046906">
      <w:pPr>
        <w:bidi/>
        <w:jc w:val="lowKashida"/>
        <w:rPr>
          <w:rFonts w:ascii="Simplified Arabic" w:hAnsi="Simplified Arabic" w:cs="Simplified Arabic"/>
          <w:rtl/>
        </w:rPr>
      </w:pPr>
      <w:r w:rsidRPr="00F908FC">
        <w:rPr>
          <w:rFonts w:ascii="Simplified Arabic" w:hAnsi="Simplified Arabic" w:cs="Simplified Arabic"/>
          <w:rtl/>
        </w:rPr>
        <w:t xml:space="preserve">يستعرض </w:t>
      </w:r>
      <w:r w:rsidR="00CD3A0F" w:rsidRPr="00F908FC">
        <w:rPr>
          <w:rFonts w:ascii="Simplified Arabic" w:hAnsi="Simplified Arabic" w:cs="Simplified Arabic"/>
          <w:rtl/>
        </w:rPr>
        <w:t>ويناقش</w:t>
      </w:r>
      <w:r w:rsidRPr="00F908FC">
        <w:rPr>
          <w:rFonts w:ascii="Simplified Arabic" w:hAnsi="Simplified Arabic" w:cs="Simplified Arabic"/>
          <w:rtl/>
        </w:rPr>
        <w:t xml:space="preserve"> هذا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الخصائص</w:t>
      </w:r>
      <w:r w:rsidR="00046906">
        <w:rPr>
          <w:rFonts w:ascii="Simplified Arabic" w:hAnsi="Simplified Arabic" w:cs="Simplified Arabic" w:hint="cs"/>
          <w:rtl/>
        </w:rPr>
        <w:t xml:space="preserve"> الديم</w:t>
      </w:r>
      <w:r w:rsidR="00F51D04">
        <w:rPr>
          <w:rFonts w:ascii="Simplified Arabic" w:hAnsi="Simplified Arabic" w:cs="Simplified Arabic" w:hint="cs"/>
          <w:rtl/>
        </w:rPr>
        <w:t>غرافية</w:t>
      </w:r>
      <w:r w:rsidRPr="00F908FC">
        <w:rPr>
          <w:rFonts w:ascii="Simplified Arabic" w:hAnsi="Simplified Arabic" w:cs="Simplified Arabic"/>
          <w:rtl/>
        </w:rPr>
        <w:t xml:space="preserve"> </w:t>
      </w:r>
      <w:r w:rsidR="00F51D04">
        <w:rPr>
          <w:rFonts w:ascii="Simplified Arabic" w:hAnsi="Simplified Arabic" w:cs="Simplified Arabic" w:hint="cs"/>
          <w:rtl/>
        </w:rPr>
        <w:t>و</w:t>
      </w:r>
      <w:r w:rsidRPr="00F908FC">
        <w:rPr>
          <w:rFonts w:ascii="Simplified Arabic" w:hAnsi="Simplified Arabic" w:cs="Simplified Arabic"/>
          <w:rtl/>
        </w:rPr>
        <w:t xml:space="preserve">الاجتماعية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من حيث العمر، والجنس، والحالة الزواجية، والحالة التعليمية، والمؤهل العلمي، </w:t>
      </w:r>
      <w:r w:rsidR="00CD3A0F" w:rsidRPr="00F908FC">
        <w:rPr>
          <w:rFonts w:ascii="Simplified Arabic" w:hAnsi="Simplified Arabic" w:cs="Simplified Arabic"/>
          <w:rtl/>
        </w:rPr>
        <w:t>ال</w:t>
      </w:r>
      <w:r w:rsidR="00A44AFB" w:rsidRPr="00F908FC">
        <w:rPr>
          <w:rFonts w:ascii="Simplified Arabic" w:hAnsi="Simplified Arabic" w:cs="Simplified Arabic"/>
          <w:rtl/>
        </w:rPr>
        <w:t xml:space="preserve">أوضاع </w:t>
      </w:r>
      <w:r w:rsidRPr="00F908FC">
        <w:rPr>
          <w:rFonts w:ascii="Simplified Arabic" w:hAnsi="Simplified Arabic" w:cs="Simplified Arabic"/>
          <w:rtl/>
        </w:rPr>
        <w:t xml:space="preserve">الصحية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كالصعوبات </w:t>
      </w:r>
      <w:r w:rsidR="00CD3A0F" w:rsidRPr="00F908FC">
        <w:rPr>
          <w:rFonts w:ascii="Simplified Arabic" w:hAnsi="Simplified Arabic" w:cs="Simplified Arabic"/>
          <w:rtl/>
        </w:rPr>
        <w:t>والإعاقات</w:t>
      </w:r>
      <w:r w:rsidRPr="00F908FC">
        <w:rPr>
          <w:rFonts w:ascii="Simplified Arabic" w:hAnsi="Simplified Arabic" w:cs="Simplified Arabic"/>
          <w:rtl/>
        </w:rPr>
        <w:t xml:space="preserve"> التي يعاني منها المسنون، الأمراض المزمنة، </w:t>
      </w:r>
      <w:r w:rsidR="00C67DF2">
        <w:rPr>
          <w:rFonts w:ascii="Simplified Arabic" w:hAnsi="Simplified Arabic" w:cs="Simplified Arabic" w:hint="cs"/>
          <w:rtl/>
        </w:rPr>
        <w:t>و</w:t>
      </w:r>
      <w:r w:rsidRPr="00F908FC">
        <w:rPr>
          <w:rFonts w:ascii="Simplified Arabic" w:hAnsi="Simplified Arabic" w:cs="Simplified Arabic"/>
          <w:rtl/>
        </w:rPr>
        <w:t xml:space="preserve">التأمين الصحي، </w:t>
      </w:r>
      <w:r w:rsidR="00AB66DD">
        <w:rPr>
          <w:rFonts w:ascii="Simplified Arabic" w:hAnsi="Simplified Arabic" w:cs="Simplified Arabic" w:hint="cs"/>
          <w:rtl/>
        </w:rPr>
        <w:t>وغيرها</w:t>
      </w:r>
      <w:r w:rsidRPr="00F908FC">
        <w:rPr>
          <w:rFonts w:ascii="Simplified Arabic" w:hAnsi="Simplified Arabic" w:cs="Simplified Arabic"/>
          <w:rtl/>
        </w:rPr>
        <w:t xml:space="preserve">.  وذلك بهدف التعرف على واقع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CD3A0F" w:rsidRPr="00F908FC">
        <w:rPr>
          <w:rFonts w:ascii="Simplified Arabic" w:hAnsi="Simplified Arabic" w:cs="Simplified Arabic"/>
          <w:rtl/>
        </w:rPr>
        <w:t>و</w:t>
      </w:r>
      <w:r w:rsidR="00422B05" w:rsidRPr="00F908FC">
        <w:rPr>
          <w:rFonts w:ascii="Simplified Arabic" w:hAnsi="Simplified Arabic" w:cs="Simplified Arabic"/>
          <w:rtl/>
        </w:rPr>
        <w:t>أعد</w:t>
      </w:r>
      <w:r w:rsidR="00CD3A0F" w:rsidRPr="00F908FC">
        <w:rPr>
          <w:rFonts w:ascii="Simplified Arabic" w:hAnsi="Simplified Arabic" w:cs="Simplified Arabic"/>
          <w:rtl/>
        </w:rPr>
        <w:t>ادهم</w:t>
      </w:r>
      <w:r w:rsidRPr="00F908FC">
        <w:rPr>
          <w:rFonts w:ascii="Simplified Arabic" w:hAnsi="Simplified Arabic" w:cs="Simplified Arabic"/>
          <w:rtl/>
        </w:rPr>
        <w:t xml:space="preserve"> والتوقعات المستقبلية لحجم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في</w:t>
      </w:r>
      <w:r w:rsidR="00F51D04">
        <w:rPr>
          <w:rFonts w:ascii="Simplified Arabic" w:hAnsi="Simplified Arabic" w:cs="Simplified Arabic"/>
          <w:rtl/>
        </w:rPr>
        <w:t xml:space="preserve"> المستقبل في دولة فلسطين ومقارن</w:t>
      </w:r>
      <w:r w:rsidR="00F51D04">
        <w:rPr>
          <w:rFonts w:ascii="Simplified Arabic" w:hAnsi="Simplified Arabic" w:cs="Simplified Arabic" w:hint="cs"/>
          <w:rtl/>
        </w:rPr>
        <w:t>ة</w:t>
      </w:r>
      <w:r w:rsidRPr="00F908FC">
        <w:rPr>
          <w:rFonts w:ascii="Simplified Arabic" w:hAnsi="Simplified Arabic" w:cs="Simplified Arabic"/>
          <w:rtl/>
        </w:rPr>
        <w:t xml:space="preserve"> </w:t>
      </w:r>
      <w:r w:rsidR="00ED0603">
        <w:rPr>
          <w:rFonts w:ascii="Simplified Arabic" w:hAnsi="Simplified Arabic" w:cs="Simplified Arabic"/>
          <w:rtl/>
        </w:rPr>
        <w:t>أوضاع</w:t>
      </w:r>
      <w:r w:rsidR="00CD3A0F" w:rsidRPr="00F908FC">
        <w:rPr>
          <w:rFonts w:ascii="Simplified Arabic" w:hAnsi="Simplified Arabic" w:cs="Simplified Arabic"/>
          <w:rtl/>
        </w:rPr>
        <w:t>هم</w:t>
      </w:r>
      <w:r w:rsidRPr="00F908FC">
        <w:rPr>
          <w:rFonts w:ascii="Simplified Arabic" w:hAnsi="Simplified Arabic" w:cs="Simplified Arabic"/>
          <w:rtl/>
        </w:rPr>
        <w:t xml:space="preserve"> الحالية بالماضي، ودراسة وتحليل الاحتياجات الأساسية، الحياتية والا</w:t>
      </w:r>
      <w:r w:rsidR="00F51D04">
        <w:rPr>
          <w:rFonts w:ascii="Simplified Arabic" w:hAnsi="Simplified Arabic" w:cs="Simplified Arabic"/>
          <w:rtl/>
        </w:rPr>
        <w:t>جتماعية والثقافية له</w:t>
      </w:r>
      <w:r w:rsidR="00F51D04">
        <w:rPr>
          <w:rFonts w:ascii="Simplified Arabic" w:hAnsi="Simplified Arabic" w:cs="Simplified Arabic" w:hint="cs"/>
          <w:rtl/>
        </w:rPr>
        <w:t>م</w:t>
      </w:r>
      <w:r w:rsidRPr="00F908FC">
        <w:rPr>
          <w:rFonts w:ascii="Simplified Arabic" w:hAnsi="Simplified Arabic" w:cs="Simplified Arabic"/>
          <w:rtl/>
        </w:rPr>
        <w:t xml:space="preserve">.  </w:t>
      </w:r>
    </w:p>
    <w:p w:rsidR="00BD48FC" w:rsidRPr="00F908FC" w:rsidRDefault="00BD48FC" w:rsidP="00BD48FC">
      <w:pPr>
        <w:bidi/>
        <w:jc w:val="lowKashida"/>
        <w:rPr>
          <w:rFonts w:ascii="Simplified Arabic" w:hAnsi="Simplified Arabic" w:cs="Simplified Arabic"/>
          <w:rtl/>
        </w:rPr>
      </w:pPr>
    </w:p>
    <w:p w:rsidR="00BD48FC" w:rsidRPr="00F908FC" w:rsidRDefault="00BD48FC" w:rsidP="00BD48FC">
      <w:pPr>
        <w:pStyle w:val="Heading2"/>
        <w:rPr>
          <w:rFonts w:ascii="Simplified Arabic" w:hAnsi="Simplified Arabic"/>
          <w:sz w:val="24"/>
          <w:szCs w:val="24"/>
          <w:rtl/>
        </w:rPr>
      </w:pPr>
      <w:bookmarkStart w:id="6" w:name="_Toc254003772"/>
      <w:r w:rsidRPr="00F908FC">
        <w:rPr>
          <w:rFonts w:ascii="Simplified Arabic" w:hAnsi="Simplified Arabic"/>
          <w:sz w:val="24"/>
          <w:szCs w:val="24"/>
          <w:rtl/>
        </w:rPr>
        <w:t xml:space="preserve">1.3 الواقع الديموغرافي لكبار السن </w:t>
      </w:r>
      <w:bookmarkEnd w:id="6"/>
    </w:p>
    <w:p w:rsidR="00BD48FC" w:rsidRPr="00F908FC" w:rsidRDefault="00BD48FC" w:rsidP="00A10A8E">
      <w:pPr>
        <w:bidi/>
        <w:jc w:val="lowKashida"/>
        <w:rPr>
          <w:rFonts w:ascii="Simplified Arabic" w:hAnsi="Simplified Arabic" w:cs="Simplified Arabic"/>
          <w:b/>
          <w:bCs/>
          <w:rtl/>
        </w:rPr>
      </w:pPr>
      <w:r w:rsidRPr="00F908FC">
        <w:rPr>
          <w:rFonts w:ascii="Simplified Arabic" w:hAnsi="Simplified Arabic" w:cs="Simplified Arabic"/>
          <w:rtl/>
        </w:rPr>
        <w:t xml:space="preserve">يشير التركيب العمري للسكان في فلسطين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انه مجتمع فتي </w:t>
      </w:r>
      <w:r w:rsidR="00665CCE" w:rsidRPr="00F908FC">
        <w:rPr>
          <w:rFonts w:ascii="Simplified Arabic" w:hAnsi="Simplified Arabic" w:cs="Simplified Arabic"/>
          <w:rtl/>
        </w:rPr>
        <w:t>إذ</w:t>
      </w:r>
      <w:r w:rsidRPr="00F908FC">
        <w:rPr>
          <w:rFonts w:ascii="Simplified Arabic" w:hAnsi="Simplified Arabic" w:cs="Simplified Arabic"/>
          <w:rtl/>
        </w:rPr>
        <w:t xml:space="preserve"> ترتفع نسبة </w:t>
      </w:r>
      <w:r w:rsidR="00CD3A0F" w:rsidRPr="00F908FC">
        <w:rPr>
          <w:rFonts w:ascii="Simplified Arabic" w:hAnsi="Simplified Arabic" w:cs="Simplified Arabic"/>
          <w:rtl/>
        </w:rPr>
        <w:t>ال</w:t>
      </w:r>
      <w:r w:rsidR="00E62012" w:rsidRPr="00F908FC">
        <w:rPr>
          <w:rFonts w:ascii="Simplified Arabic" w:hAnsi="Simplified Arabic" w:cs="Simplified Arabic"/>
          <w:rtl/>
        </w:rPr>
        <w:t>أفراد</w:t>
      </w:r>
      <w:r w:rsidRPr="00F908FC">
        <w:rPr>
          <w:rFonts w:ascii="Simplified Arabic" w:hAnsi="Simplified Arabic" w:cs="Simplified Arabic"/>
          <w:rtl/>
        </w:rPr>
        <w:t xml:space="preserve"> صغار السن </w:t>
      </w:r>
      <w:r w:rsidR="00ED0603">
        <w:rPr>
          <w:rFonts w:ascii="Simplified Arabic" w:hAnsi="Simplified Arabic" w:cs="Simplified Arabic" w:hint="cs"/>
          <w:rtl/>
        </w:rPr>
        <w:t xml:space="preserve">اقل من 15 سنة </w:t>
      </w:r>
      <w:r w:rsidRPr="00F908FC">
        <w:rPr>
          <w:rFonts w:ascii="Simplified Arabic" w:hAnsi="Simplified Arabic" w:cs="Simplified Arabic"/>
          <w:rtl/>
        </w:rPr>
        <w:t xml:space="preserve">الذين يمثلون </w:t>
      </w:r>
      <w:r w:rsidR="00422B05" w:rsidRPr="00F908FC">
        <w:rPr>
          <w:rFonts w:ascii="Simplified Arabic" w:hAnsi="Simplified Arabic" w:cs="Simplified Arabic"/>
          <w:rtl/>
        </w:rPr>
        <w:t>قاعدة</w:t>
      </w:r>
      <w:r w:rsidRPr="00F908FC">
        <w:rPr>
          <w:rFonts w:ascii="Simplified Arabic" w:hAnsi="Simplified Arabic" w:cs="Simplified Arabic"/>
          <w:rtl/>
        </w:rPr>
        <w:t xml:space="preserve"> الهرم السكاني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38.9% لعام 2017، بالمقابل هناك نسبة صغيرة من السكان في فئات العمر المتقدمة والذين تزيد </w:t>
      </w:r>
      <w:r w:rsidR="00CD3A0F" w:rsidRPr="00F908FC">
        <w:rPr>
          <w:rFonts w:ascii="Simplified Arabic" w:hAnsi="Simplified Arabic" w:cs="Simplified Arabic"/>
          <w:rtl/>
        </w:rPr>
        <w:t>أعمارهم</w:t>
      </w:r>
      <w:r w:rsidRPr="00F908FC">
        <w:rPr>
          <w:rFonts w:ascii="Simplified Arabic" w:hAnsi="Simplified Arabic" w:cs="Simplified Arabic"/>
          <w:rtl/>
        </w:rPr>
        <w:t xml:space="preserve"> عن 60 سنة لا تتجاوز نسبتهم 5.0 %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السكان، مع ملاحظة </w:t>
      </w:r>
      <w:r w:rsidR="00CD3A0F" w:rsidRPr="00F908FC">
        <w:rPr>
          <w:rFonts w:ascii="Simplified Arabic" w:hAnsi="Simplified Arabic" w:cs="Simplified Arabic"/>
          <w:rtl/>
        </w:rPr>
        <w:t>أن</w:t>
      </w:r>
      <w:r w:rsidRPr="00F908FC">
        <w:rPr>
          <w:rFonts w:ascii="Simplified Arabic" w:hAnsi="Simplified Arabic" w:cs="Simplified Arabic"/>
          <w:rtl/>
        </w:rPr>
        <w:t xml:space="preserve"> هناك زيادة مضطردة في </w:t>
      </w:r>
      <w:r w:rsidR="00422B05" w:rsidRPr="00F908FC">
        <w:rPr>
          <w:rFonts w:ascii="Simplified Arabic" w:hAnsi="Simplified Arabic" w:cs="Simplified Arabic"/>
          <w:rtl/>
        </w:rPr>
        <w:t>أعد</w:t>
      </w:r>
      <w:r w:rsidR="00CD3A0F" w:rsidRPr="00F908FC">
        <w:rPr>
          <w:rFonts w:ascii="Simplified Arabic" w:hAnsi="Simplified Arabic" w:cs="Simplified Arabic"/>
          <w:rtl/>
        </w:rPr>
        <w:t>اد</w:t>
      </w:r>
      <w:r w:rsidRPr="00F908FC">
        <w:rPr>
          <w:rFonts w:ascii="Simplified Arabic" w:hAnsi="Simplified Arabic" w:cs="Simplified Arabic"/>
          <w:rtl/>
        </w:rPr>
        <w:t xml:space="preserve"> هذه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من السكان عبر الزمن،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ارتفع عدد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فلسطين من نحو 143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نحو 167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عام 2007 ليصل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نحو 236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للعام 2017 ورغم </w:t>
      </w:r>
      <w:r w:rsidR="00E62012" w:rsidRPr="00F908FC">
        <w:rPr>
          <w:rFonts w:ascii="Simplified Arabic" w:hAnsi="Simplified Arabic" w:cs="Simplified Arabic"/>
          <w:rtl/>
        </w:rPr>
        <w:t>الارتفاع في</w:t>
      </w:r>
      <w:r w:rsidRPr="00F908FC">
        <w:rPr>
          <w:rFonts w:ascii="Simplified Arabic" w:hAnsi="Simplified Arabic" w:cs="Simplified Arabic"/>
          <w:rtl/>
        </w:rPr>
        <w:t xml:space="preserve"> عدد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خلال العشرين سنة الماضية بنحو 100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w:t>
      </w:r>
      <w:r w:rsidR="002E5079">
        <w:rPr>
          <w:rFonts w:ascii="Simplified Arabic" w:hAnsi="Simplified Arabic" w:cs="Simplified Arabic"/>
          <w:rtl/>
        </w:rPr>
        <w:t>إل</w:t>
      </w:r>
      <w:r w:rsidR="002E5079">
        <w:rPr>
          <w:rFonts w:ascii="Simplified Arabic" w:hAnsi="Simplified Arabic" w:cs="Simplified Arabic" w:hint="cs"/>
          <w:rtl/>
        </w:rPr>
        <w:t>ا</w:t>
      </w:r>
      <w:r w:rsidRPr="00F908FC">
        <w:rPr>
          <w:rFonts w:ascii="Simplified Arabic" w:hAnsi="Simplified Arabic" w:cs="Simplified Arabic"/>
          <w:rtl/>
        </w:rPr>
        <w:t xml:space="preserve"> </w:t>
      </w:r>
      <w:r w:rsidR="00CD3A0F" w:rsidRPr="00F908FC">
        <w:rPr>
          <w:rFonts w:ascii="Simplified Arabic" w:hAnsi="Simplified Arabic" w:cs="Simplified Arabic"/>
          <w:rtl/>
        </w:rPr>
        <w:t>أن</w:t>
      </w:r>
      <w:r w:rsidRPr="00F908FC">
        <w:rPr>
          <w:rFonts w:ascii="Simplified Arabic" w:hAnsi="Simplified Arabic" w:cs="Simplified Arabic"/>
          <w:rtl/>
        </w:rPr>
        <w:t xml:space="preserve"> نسبتهم في المجتمع </w:t>
      </w:r>
      <w:r w:rsidR="001F383E" w:rsidRPr="00F908FC">
        <w:rPr>
          <w:rFonts w:ascii="Simplified Arabic" w:hAnsi="Simplified Arabic" w:cs="Simplified Arabic"/>
          <w:rtl/>
        </w:rPr>
        <w:t>الفلسط</w:t>
      </w:r>
      <w:r w:rsidRPr="00F908FC">
        <w:rPr>
          <w:rFonts w:ascii="Simplified Arabic" w:hAnsi="Simplified Arabic" w:cs="Simplified Arabic"/>
          <w:rtl/>
        </w:rPr>
        <w:t>ين</w:t>
      </w:r>
      <w:r w:rsidR="00CD3A0F" w:rsidRPr="00F908FC">
        <w:rPr>
          <w:rFonts w:ascii="Simplified Arabic" w:hAnsi="Simplified Arabic" w:cs="Simplified Arabic"/>
          <w:rtl/>
        </w:rPr>
        <w:t>ي</w:t>
      </w:r>
      <w:r w:rsidRPr="00F908FC">
        <w:rPr>
          <w:rFonts w:ascii="Simplified Arabic" w:hAnsi="Simplified Arabic" w:cs="Simplified Arabic"/>
          <w:rtl/>
        </w:rPr>
        <w:t xml:space="preserve"> بقيت ثابتة بصورة ملحوظة (حوالي 5%)، حيث يعود ذلك </w:t>
      </w:r>
      <w:r w:rsidR="00986A03">
        <w:rPr>
          <w:rFonts w:ascii="Simplified Arabic" w:hAnsi="Simplified Arabic" w:cs="Simplified Arabic" w:hint="cs"/>
          <w:rtl/>
        </w:rPr>
        <w:t xml:space="preserve">الى </w:t>
      </w:r>
      <w:r w:rsidR="00E62012" w:rsidRPr="00F908FC">
        <w:rPr>
          <w:rFonts w:ascii="Simplified Arabic" w:hAnsi="Simplified Arabic" w:cs="Simplified Arabic"/>
          <w:rtl/>
        </w:rPr>
        <w:t>ارتفاع معدلات</w:t>
      </w:r>
      <w:r w:rsidRPr="00F908FC">
        <w:rPr>
          <w:rFonts w:ascii="Simplified Arabic" w:hAnsi="Simplified Arabic" w:cs="Simplified Arabic"/>
          <w:rtl/>
        </w:rPr>
        <w:t xml:space="preserve"> </w:t>
      </w:r>
      <w:r w:rsidR="00CD3A0F" w:rsidRPr="00F908FC">
        <w:rPr>
          <w:rFonts w:ascii="Simplified Arabic" w:hAnsi="Simplified Arabic" w:cs="Simplified Arabic"/>
          <w:rtl/>
        </w:rPr>
        <w:t>الإنجاب</w:t>
      </w:r>
      <w:r w:rsidRPr="00F908FC">
        <w:rPr>
          <w:rFonts w:ascii="Simplified Arabic" w:hAnsi="Simplified Arabic" w:cs="Simplified Arabic"/>
          <w:rtl/>
        </w:rPr>
        <w:t xml:space="preserve"> خلال العقدين الماضيين، </w:t>
      </w:r>
      <w:r w:rsidR="00CD3A0F" w:rsidRPr="00F908FC">
        <w:rPr>
          <w:rFonts w:ascii="Simplified Arabic" w:hAnsi="Simplified Arabic" w:cs="Simplified Arabic"/>
          <w:rtl/>
        </w:rPr>
        <w:t>وتأثر</w:t>
      </w:r>
      <w:r w:rsidRPr="00F908FC">
        <w:rPr>
          <w:rFonts w:ascii="Simplified Arabic" w:hAnsi="Simplified Arabic" w:cs="Simplified Arabic"/>
          <w:rtl/>
        </w:rPr>
        <w:t xml:space="preserve"> التركيب العمري للسكان بالمستويات العالية للخصوبة </w:t>
      </w:r>
      <w:r w:rsidR="00A10A8E">
        <w:rPr>
          <w:rFonts w:ascii="Simplified Arabic" w:hAnsi="Simplified Arabic" w:cs="Simplified Arabic" w:hint="cs"/>
          <w:rtl/>
        </w:rPr>
        <w:t>وال</w:t>
      </w:r>
      <w:r w:rsidRPr="00F908FC">
        <w:rPr>
          <w:rFonts w:ascii="Simplified Arabic" w:hAnsi="Simplified Arabic" w:cs="Simplified Arabic"/>
          <w:rtl/>
        </w:rPr>
        <w:t xml:space="preserve">تي كانت سائدة خلال العقود </w:t>
      </w:r>
      <w:r w:rsidR="00CD3A0F" w:rsidRPr="00F908FC">
        <w:rPr>
          <w:rFonts w:ascii="Simplified Arabic" w:hAnsi="Simplified Arabic" w:cs="Simplified Arabic"/>
          <w:rtl/>
        </w:rPr>
        <w:t>الأربع</w:t>
      </w:r>
      <w:r w:rsidRPr="00F908FC">
        <w:rPr>
          <w:rFonts w:ascii="Simplified Arabic" w:hAnsi="Simplified Arabic" w:cs="Simplified Arabic"/>
          <w:rtl/>
        </w:rPr>
        <w:t xml:space="preserve"> الماضية وبصورة خاصة في قطاع غزة</w:t>
      </w:r>
      <w:r w:rsidR="006234F2" w:rsidRPr="00F908FC">
        <w:rPr>
          <w:rFonts w:ascii="Simplified Arabic" w:hAnsi="Simplified Arabic" w:cs="Simplified Arabic"/>
          <w:rtl/>
        </w:rPr>
        <w:t>،</w:t>
      </w:r>
      <w:r w:rsidRPr="00F908FC">
        <w:rPr>
          <w:rFonts w:ascii="Simplified Arabic" w:hAnsi="Simplified Arabic" w:cs="Simplified Arabic"/>
          <w:rtl/>
        </w:rPr>
        <w:t xml:space="preserve"> كما يتوقع </w:t>
      </w:r>
      <w:r w:rsidR="00CD3A0F" w:rsidRPr="00F908FC">
        <w:rPr>
          <w:rFonts w:ascii="Simplified Arabic" w:hAnsi="Simplified Arabic" w:cs="Simplified Arabic"/>
          <w:rtl/>
        </w:rPr>
        <w:t>أن</w:t>
      </w:r>
      <w:r w:rsidRPr="00F908FC">
        <w:rPr>
          <w:rFonts w:ascii="Simplified Arabic" w:hAnsi="Simplified Arabic" w:cs="Simplified Arabic"/>
          <w:rtl/>
        </w:rPr>
        <w:t xml:space="preserve"> يبقى </w:t>
      </w:r>
      <w:r w:rsidR="00CD3A0F" w:rsidRPr="00F908FC">
        <w:rPr>
          <w:rFonts w:ascii="Simplified Arabic" w:hAnsi="Simplified Arabic" w:cs="Simplified Arabic"/>
          <w:rtl/>
        </w:rPr>
        <w:t>تأثير</w:t>
      </w:r>
      <w:r w:rsidRPr="00F908FC">
        <w:rPr>
          <w:rFonts w:ascii="Simplified Arabic" w:hAnsi="Simplified Arabic" w:cs="Simplified Arabic"/>
          <w:rtl/>
        </w:rPr>
        <w:t xml:space="preserve"> تلك المعدلات خلال العقدين </w:t>
      </w:r>
      <w:r w:rsidR="00CD3A0F" w:rsidRPr="00F908FC">
        <w:rPr>
          <w:rFonts w:ascii="Simplified Arabic" w:hAnsi="Simplified Arabic" w:cs="Simplified Arabic"/>
          <w:rtl/>
        </w:rPr>
        <w:t>القادمين</w:t>
      </w:r>
      <w:r w:rsidRPr="00F908FC">
        <w:rPr>
          <w:rFonts w:ascii="Simplified Arabic" w:hAnsi="Simplified Arabic" w:cs="Simplified Arabic"/>
          <w:rtl/>
        </w:rPr>
        <w:t xml:space="preserve"> على </w:t>
      </w:r>
      <w:r w:rsidR="006234F2" w:rsidRPr="00F908FC">
        <w:rPr>
          <w:rFonts w:ascii="Simplified Arabic" w:hAnsi="Simplified Arabic" w:cs="Simplified Arabic"/>
          <w:rtl/>
        </w:rPr>
        <w:t>أ</w:t>
      </w:r>
      <w:r w:rsidRPr="00F908FC">
        <w:rPr>
          <w:rFonts w:ascii="Simplified Arabic" w:hAnsi="Simplified Arabic" w:cs="Simplified Arabic"/>
          <w:rtl/>
        </w:rPr>
        <w:t>قل تقدير</w:t>
      </w:r>
      <w:r w:rsidRPr="00F908FC">
        <w:rPr>
          <w:rFonts w:ascii="Simplified Arabic" w:hAnsi="Simplified Arabic" w:cs="Simplified Arabic"/>
          <w:b/>
          <w:bCs/>
          <w:rtl/>
        </w:rPr>
        <w:t>.</w:t>
      </w:r>
    </w:p>
    <w:p w:rsidR="00BD48FC" w:rsidRPr="00F908FC" w:rsidRDefault="00BD48FC" w:rsidP="00BD48FC">
      <w:pPr>
        <w:bidi/>
        <w:jc w:val="lowKashida"/>
        <w:rPr>
          <w:rFonts w:ascii="Simplified Arabic" w:hAnsi="Simplified Arabic" w:cs="Simplified Arabic"/>
        </w:rPr>
      </w:pPr>
    </w:p>
    <w:p w:rsidR="00E32FB2" w:rsidRDefault="003A4657" w:rsidP="00FD0259">
      <w:pPr>
        <w:bidi/>
        <w:jc w:val="center"/>
        <w:rPr>
          <w:rFonts w:ascii="Simplified Arabic" w:hAnsi="Simplified Arabic" w:cs="Simplified Arabic"/>
          <w:b/>
          <w:bCs/>
          <w:color w:val="000000" w:themeColor="text1"/>
          <w:sz w:val="22"/>
          <w:szCs w:val="22"/>
          <w:rtl/>
        </w:rPr>
      </w:pPr>
      <w:r>
        <w:rPr>
          <w:rFonts w:ascii="Simplified Arabic" w:hAnsi="Simplified Arabic" w:cs="Simplified Arabic" w:hint="cs"/>
          <w:b/>
          <w:bCs/>
          <w:sz w:val="22"/>
          <w:szCs w:val="22"/>
          <w:rtl/>
        </w:rPr>
        <w:t xml:space="preserve">شكل (3): </w:t>
      </w:r>
      <w:r w:rsidR="00BD48FC" w:rsidRPr="009D3269">
        <w:rPr>
          <w:rFonts w:ascii="Simplified Arabic" w:hAnsi="Simplified Arabic" w:cs="Simplified Arabic"/>
          <w:b/>
          <w:bCs/>
          <w:sz w:val="22"/>
          <w:szCs w:val="22"/>
          <w:rtl/>
        </w:rPr>
        <w:t xml:space="preserve">الهرم السكاني في فلسطين تقديرات </w:t>
      </w:r>
      <w:r w:rsidR="00BD48FC" w:rsidRPr="00BD428B">
        <w:rPr>
          <w:rFonts w:ascii="Simplified Arabic" w:hAnsi="Simplified Arabic" w:cs="Simplified Arabic"/>
          <w:b/>
          <w:bCs/>
          <w:color w:val="000000" w:themeColor="text1"/>
          <w:sz w:val="22"/>
          <w:szCs w:val="22"/>
          <w:rtl/>
        </w:rPr>
        <w:t xml:space="preserve">منتصف عام، </w:t>
      </w:r>
      <w:r w:rsidR="00FD0259">
        <w:rPr>
          <w:rFonts w:ascii="Simplified Arabic" w:hAnsi="Simplified Arabic" w:cs="Simplified Arabic" w:hint="cs"/>
          <w:b/>
          <w:bCs/>
          <w:color w:val="000000" w:themeColor="text1"/>
          <w:sz w:val="22"/>
          <w:szCs w:val="22"/>
          <w:rtl/>
        </w:rPr>
        <w:t>2017</w:t>
      </w:r>
    </w:p>
    <w:tbl>
      <w:tblPr>
        <w:tblStyle w:val="TableGrid"/>
        <w:bidiVisual/>
        <w:tblW w:w="0" w:type="auto"/>
        <w:tblInd w:w="770" w:type="dxa"/>
        <w:tblLook w:val="04A0" w:firstRow="1" w:lastRow="0" w:firstColumn="1" w:lastColumn="0" w:noHBand="0" w:noVBand="1"/>
      </w:tblPr>
      <w:tblGrid>
        <w:gridCol w:w="7655"/>
      </w:tblGrid>
      <w:tr w:rsidR="00FD0259" w:rsidTr="00FD0259">
        <w:tc>
          <w:tcPr>
            <w:tcW w:w="7655" w:type="dxa"/>
          </w:tcPr>
          <w:p w:rsidR="00FD0259" w:rsidRPr="00CD4C95" w:rsidRDefault="00FD0259" w:rsidP="00FD0259">
            <w:pPr>
              <w:bidi/>
              <w:jc w:val="center"/>
              <w:rPr>
                <w:rFonts w:ascii="Arial" w:hAnsi="Arial" w:cs="Arial"/>
                <w:b/>
                <w:bCs/>
                <w:color w:val="000000" w:themeColor="text1"/>
                <w:sz w:val="18"/>
                <w:szCs w:val="18"/>
                <w:rtl/>
              </w:rPr>
            </w:pPr>
            <w:r w:rsidRPr="00CD4C95">
              <w:rPr>
                <w:rFonts w:ascii="Arial" w:hAnsi="Arial" w:cs="Arial"/>
                <w:b/>
                <w:bCs/>
                <w:noProof/>
                <w:color w:val="000000" w:themeColor="text1"/>
                <w:sz w:val="18"/>
                <w:szCs w:val="18"/>
                <w:rtl/>
              </w:rPr>
              <w:drawing>
                <wp:inline distT="0" distB="0" distL="0" distR="0">
                  <wp:extent cx="4669329" cy="2698866"/>
                  <wp:effectExtent l="0" t="0" r="0" b="0"/>
                  <wp:docPr id="1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D428B" w:rsidRPr="00375F65" w:rsidRDefault="00BD428B" w:rsidP="00FC3901">
      <w:pPr>
        <w:bidi/>
        <w:ind w:left="686"/>
        <w:jc w:val="both"/>
        <w:rPr>
          <w:rFonts w:ascii="Simplified Arabic" w:hAnsi="Simplified Arabic" w:cs="Simplified Arabic"/>
          <w:sz w:val="18"/>
          <w:szCs w:val="18"/>
          <w:rtl/>
        </w:rPr>
      </w:pPr>
      <w:r w:rsidRPr="00375F65">
        <w:rPr>
          <w:rFonts w:ascii="Simplified Arabic" w:hAnsi="Simplified Arabic" w:cs="Simplified Arabic"/>
          <w:sz w:val="18"/>
          <w:szCs w:val="18"/>
          <w:rtl/>
        </w:rPr>
        <w:t xml:space="preserve">الجهاز المركزي للاحصاء الفلسطيني، 2019. تقديرات منقحة مبنية على النتائج النهائية للتعداد العام للسكان والمساكن والمنشات، 2017.  </w:t>
      </w:r>
    </w:p>
    <w:p w:rsidR="00BD428B" w:rsidRPr="00375F65" w:rsidRDefault="00BD428B" w:rsidP="00BD428B">
      <w:pPr>
        <w:bidi/>
        <w:jc w:val="center"/>
        <w:rPr>
          <w:rFonts w:ascii="Simplified Arabic" w:hAnsi="Simplified Arabic" w:cs="Simplified Arabic"/>
          <w:b/>
          <w:bCs/>
          <w:sz w:val="18"/>
          <w:szCs w:val="18"/>
          <w:rtl/>
        </w:rPr>
      </w:pPr>
    </w:p>
    <w:p w:rsidR="00BD48FC" w:rsidRPr="00F908FC" w:rsidRDefault="00BD48FC" w:rsidP="00986A03">
      <w:pPr>
        <w:pStyle w:val="Caption"/>
        <w:rPr>
          <w:rFonts w:ascii="Simplified Arabic" w:hAnsi="Simplified Arabic"/>
          <w:b w:val="0"/>
          <w:bCs w:val="0"/>
          <w:color w:val="auto"/>
          <w:sz w:val="24"/>
          <w:szCs w:val="24"/>
          <w:rtl/>
        </w:rPr>
      </w:pPr>
      <w:r w:rsidRPr="00F908FC">
        <w:rPr>
          <w:rFonts w:ascii="Simplified Arabic" w:hAnsi="Simplified Arabic"/>
          <w:b w:val="0"/>
          <w:bCs w:val="0"/>
          <w:color w:val="auto"/>
          <w:sz w:val="24"/>
          <w:szCs w:val="24"/>
          <w:rtl/>
        </w:rPr>
        <w:lastRenderedPageBreak/>
        <w:t xml:space="preserve">وعلى مستوى جنس </w:t>
      </w:r>
      <w:r w:rsidR="00986A03">
        <w:rPr>
          <w:rFonts w:ascii="Simplified Arabic" w:hAnsi="Simplified Arabic" w:hint="cs"/>
          <w:b w:val="0"/>
          <w:bCs w:val="0"/>
          <w:color w:val="auto"/>
          <w:sz w:val="24"/>
          <w:szCs w:val="24"/>
          <w:rtl/>
        </w:rPr>
        <w:t>كبار السن</w:t>
      </w:r>
      <w:r w:rsidRPr="00F908FC">
        <w:rPr>
          <w:rFonts w:ascii="Simplified Arabic" w:hAnsi="Simplified Arabic"/>
          <w:b w:val="0"/>
          <w:bCs w:val="0"/>
          <w:color w:val="auto"/>
          <w:sz w:val="24"/>
          <w:szCs w:val="24"/>
          <w:rtl/>
        </w:rPr>
        <w:t xml:space="preserve"> فقد ارتفع عدد الذكور من فئة  كبار السن من نحو 64 </w:t>
      </w:r>
      <w:r w:rsidR="00422B05" w:rsidRPr="00F908FC">
        <w:rPr>
          <w:rFonts w:ascii="Simplified Arabic" w:hAnsi="Simplified Arabic"/>
          <w:b w:val="0"/>
          <w:bCs w:val="0"/>
          <w:color w:val="auto"/>
          <w:sz w:val="24"/>
          <w:szCs w:val="24"/>
          <w:rtl/>
        </w:rPr>
        <w:t>ألف</w:t>
      </w:r>
      <w:r w:rsidRPr="00F908FC">
        <w:rPr>
          <w:rFonts w:ascii="Simplified Arabic" w:hAnsi="Simplified Arabic"/>
          <w:b w:val="0"/>
          <w:bCs w:val="0"/>
          <w:color w:val="auto"/>
          <w:sz w:val="24"/>
          <w:szCs w:val="24"/>
          <w:rtl/>
        </w:rPr>
        <w:t xml:space="preserve"> عام 1997 </w:t>
      </w:r>
      <w:r w:rsidR="00665CCE" w:rsidRPr="00F908FC">
        <w:rPr>
          <w:rFonts w:ascii="Simplified Arabic" w:hAnsi="Simplified Arabic"/>
          <w:b w:val="0"/>
          <w:bCs w:val="0"/>
          <w:color w:val="auto"/>
          <w:sz w:val="24"/>
          <w:szCs w:val="24"/>
          <w:rtl/>
        </w:rPr>
        <w:t>إلى</w:t>
      </w:r>
      <w:r w:rsidRPr="00F908FC">
        <w:rPr>
          <w:rFonts w:ascii="Simplified Arabic" w:hAnsi="Simplified Arabic"/>
          <w:b w:val="0"/>
          <w:bCs w:val="0"/>
          <w:color w:val="auto"/>
          <w:sz w:val="24"/>
          <w:szCs w:val="24"/>
          <w:rtl/>
        </w:rPr>
        <w:t xml:space="preserve"> نحو 111 </w:t>
      </w:r>
      <w:r w:rsidR="00422B05" w:rsidRPr="00F908FC">
        <w:rPr>
          <w:rFonts w:ascii="Simplified Arabic" w:hAnsi="Simplified Arabic"/>
          <w:b w:val="0"/>
          <w:bCs w:val="0"/>
          <w:color w:val="auto"/>
          <w:sz w:val="24"/>
          <w:szCs w:val="24"/>
          <w:rtl/>
        </w:rPr>
        <w:t>ألف</w:t>
      </w:r>
      <w:r w:rsidRPr="00F908FC">
        <w:rPr>
          <w:rFonts w:ascii="Simplified Arabic" w:hAnsi="Simplified Arabic"/>
          <w:b w:val="0"/>
          <w:bCs w:val="0"/>
          <w:color w:val="auto"/>
          <w:sz w:val="24"/>
          <w:szCs w:val="24"/>
          <w:rtl/>
        </w:rPr>
        <w:t xml:space="preserve"> مسن عام 2017، بالمقابل فقد ارتفع عدد </w:t>
      </w:r>
      <w:r w:rsidR="00CD3A0F" w:rsidRPr="00F908FC">
        <w:rPr>
          <w:rFonts w:ascii="Simplified Arabic" w:hAnsi="Simplified Arabic"/>
          <w:b w:val="0"/>
          <w:bCs w:val="0"/>
          <w:color w:val="auto"/>
          <w:sz w:val="24"/>
          <w:szCs w:val="24"/>
          <w:rtl/>
        </w:rPr>
        <w:t>ال</w:t>
      </w:r>
      <w:r w:rsidR="00665CCE" w:rsidRPr="00F908FC">
        <w:rPr>
          <w:rFonts w:ascii="Simplified Arabic" w:hAnsi="Simplified Arabic"/>
          <w:b w:val="0"/>
          <w:bCs w:val="0"/>
          <w:color w:val="auto"/>
          <w:sz w:val="24"/>
          <w:szCs w:val="24"/>
          <w:rtl/>
        </w:rPr>
        <w:t>إناث</w:t>
      </w:r>
      <w:r w:rsidRPr="00F908FC">
        <w:rPr>
          <w:rFonts w:ascii="Simplified Arabic" w:hAnsi="Simplified Arabic"/>
          <w:b w:val="0"/>
          <w:bCs w:val="0"/>
          <w:color w:val="auto"/>
          <w:sz w:val="24"/>
          <w:szCs w:val="24"/>
          <w:rtl/>
        </w:rPr>
        <w:t xml:space="preserve"> المسنات من نحو 79 </w:t>
      </w:r>
      <w:r w:rsidR="00422B05" w:rsidRPr="00F908FC">
        <w:rPr>
          <w:rFonts w:ascii="Simplified Arabic" w:hAnsi="Simplified Arabic"/>
          <w:b w:val="0"/>
          <w:bCs w:val="0"/>
          <w:color w:val="auto"/>
          <w:sz w:val="24"/>
          <w:szCs w:val="24"/>
          <w:rtl/>
        </w:rPr>
        <w:t>ألف</w:t>
      </w:r>
      <w:r w:rsidRPr="00F908FC">
        <w:rPr>
          <w:rFonts w:ascii="Simplified Arabic" w:hAnsi="Simplified Arabic"/>
          <w:b w:val="0"/>
          <w:bCs w:val="0"/>
          <w:color w:val="auto"/>
          <w:sz w:val="24"/>
          <w:szCs w:val="24"/>
          <w:rtl/>
        </w:rPr>
        <w:t xml:space="preserve"> مسنة عام 1997 </w:t>
      </w:r>
      <w:r w:rsidR="00665CCE" w:rsidRPr="00F908FC">
        <w:rPr>
          <w:rFonts w:ascii="Simplified Arabic" w:hAnsi="Simplified Arabic"/>
          <w:b w:val="0"/>
          <w:bCs w:val="0"/>
          <w:color w:val="auto"/>
          <w:sz w:val="24"/>
          <w:szCs w:val="24"/>
          <w:rtl/>
        </w:rPr>
        <w:t>إلى</w:t>
      </w:r>
      <w:r w:rsidRPr="00F908FC">
        <w:rPr>
          <w:rFonts w:ascii="Simplified Arabic" w:hAnsi="Simplified Arabic"/>
          <w:b w:val="0"/>
          <w:bCs w:val="0"/>
          <w:color w:val="auto"/>
          <w:sz w:val="24"/>
          <w:szCs w:val="24"/>
          <w:rtl/>
        </w:rPr>
        <w:t xml:space="preserve"> نحو 125 </w:t>
      </w:r>
      <w:r w:rsidR="00422B05" w:rsidRPr="00F908FC">
        <w:rPr>
          <w:rFonts w:ascii="Simplified Arabic" w:hAnsi="Simplified Arabic"/>
          <w:b w:val="0"/>
          <w:bCs w:val="0"/>
          <w:color w:val="auto"/>
          <w:sz w:val="24"/>
          <w:szCs w:val="24"/>
          <w:rtl/>
        </w:rPr>
        <w:t>ألف</w:t>
      </w:r>
      <w:r w:rsidRPr="00F908FC">
        <w:rPr>
          <w:rFonts w:ascii="Simplified Arabic" w:hAnsi="Simplified Arabic"/>
          <w:b w:val="0"/>
          <w:bCs w:val="0"/>
          <w:color w:val="auto"/>
          <w:sz w:val="24"/>
          <w:szCs w:val="24"/>
          <w:rtl/>
        </w:rPr>
        <w:t xml:space="preserve"> مسنة لعام 2017، ويلاحظ ثبات نسبة </w:t>
      </w:r>
      <w:r w:rsidR="00515705" w:rsidRPr="00F908FC">
        <w:rPr>
          <w:rFonts w:ascii="Simplified Arabic" w:hAnsi="Simplified Arabic"/>
          <w:b w:val="0"/>
          <w:bCs w:val="0"/>
          <w:color w:val="auto"/>
          <w:sz w:val="24"/>
          <w:szCs w:val="24"/>
          <w:rtl/>
        </w:rPr>
        <w:t>كبار السن</w:t>
      </w:r>
      <w:r w:rsidRPr="00F908FC">
        <w:rPr>
          <w:rFonts w:ascii="Simplified Arabic" w:hAnsi="Simplified Arabic"/>
          <w:b w:val="0"/>
          <w:bCs w:val="0"/>
          <w:color w:val="auto"/>
          <w:sz w:val="24"/>
          <w:szCs w:val="24"/>
          <w:rtl/>
        </w:rPr>
        <w:t xml:space="preserve"> </w:t>
      </w:r>
      <w:r w:rsidR="00665CCE" w:rsidRPr="00F908FC">
        <w:rPr>
          <w:rFonts w:ascii="Simplified Arabic" w:hAnsi="Simplified Arabic"/>
          <w:b w:val="0"/>
          <w:bCs w:val="0"/>
          <w:color w:val="auto"/>
          <w:sz w:val="24"/>
          <w:szCs w:val="24"/>
          <w:rtl/>
        </w:rPr>
        <w:t>أيضا</w:t>
      </w:r>
      <w:r w:rsidRPr="00F908FC">
        <w:rPr>
          <w:rFonts w:ascii="Simplified Arabic" w:hAnsi="Simplified Arabic"/>
          <w:b w:val="0"/>
          <w:bCs w:val="0"/>
          <w:color w:val="auto"/>
          <w:sz w:val="24"/>
          <w:szCs w:val="24"/>
          <w:rtl/>
        </w:rPr>
        <w:t xml:space="preserve"> حسب الجنس للسنوات المشار </w:t>
      </w:r>
      <w:r w:rsidR="00CD3A0F" w:rsidRPr="00F908FC">
        <w:rPr>
          <w:rFonts w:ascii="Simplified Arabic" w:hAnsi="Simplified Arabic"/>
          <w:b w:val="0"/>
          <w:bCs w:val="0"/>
          <w:color w:val="auto"/>
          <w:sz w:val="24"/>
          <w:szCs w:val="24"/>
          <w:rtl/>
        </w:rPr>
        <w:t>إليها</w:t>
      </w:r>
      <w:r w:rsidR="006234F2" w:rsidRPr="00F908FC">
        <w:rPr>
          <w:rFonts w:ascii="Simplified Arabic" w:hAnsi="Simplified Arabic"/>
          <w:b w:val="0"/>
          <w:bCs w:val="0"/>
          <w:color w:val="auto"/>
          <w:sz w:val="24"/>
          <w:szCs w:val="24"/>
          <w:rtl/>
        </w:rPr>
        <w:t>.</w:t>
      </w:r>
    </w:p>
    <w:p w:rsidR="00BD48FC" w:rsidRPr="00F908FC" w:rsidRDefault="00BD48FC" w:rsidP="00BD48FC">
      <w:pPr>
        <w:bidi/>
        <w:jc w:val="center"/>
        <w:rPr>
          <w:rFonts w:ascii="Simplified Arabic" w:hAnsi="Simplified Arabic" w:cs="Simplified Arabic"/>
          <w:b/>
          <w:bCs/>
          <w:color w:val="000000"/>
          <w:rtl/>
        </w:rPr>
      </w:pPr>
    </w:p>
    <w:p w:rsidR="00BD48FC" w:rsidRPr="00440C3C" w:rsidRDefault="00BD48FC" w:rsidP="00253ED6">
      <w:pPr>
        <w:bidi/>
        <w:jc w:val="center"/>
        <w:rPr>
          <w:rFonts w:ascii="Simplified Arabic" w:hAnsi="Simplified Arabic" w:cs="Simplified Arabic"/>
          <w:b/>
          <w:bCs/>
          <w:color w:val="000000"/>
          <w:sz w:val="22"/>
          <w:szCs w:val="22"/>
          <w:rtl/>
        </w:rPr>
      </w:pPr>
      <w:r w:rsidRPr="00440C3C">
        <w:rPr>
          <w:rFonts w:ascii="Simplified Arabic" w:hAnsi="Simplified Arabic" w:cs="Simplified Arabic"/>
          <w:b/>
          <w:bCs/>
          <w:color w:val="000000"/>
          <w:sz w:val="22"/>
          <w:szCs w:val="22"/>
          <w:rtl/>
        </w:rPr>
        <w:t>جدول (1): تقديرات السكان في فلسطين حسب فئات العمر والجنس</w:t>
      </w:r>
      <w:r w:rsidR="003A5345">
        <w:rPr>
          <w:rFonts w:ascii="Simplified Arabic" w:hAnsi="Simplified Arabic" w:cs="Simplified Arabic" w:hint="cs"/>
          <w:b/>
          <w:bCs/>
          <w:color w:val="000000"/>
          <w:sz w:val="22"/>
          <w:szCs w:val="22"/>
          <w:rtl/>
        </w:rPr>
        <w:t>،</w:t>
      </w:r>
      <w:r w:rsidRPr="00440C3C">
        <w:rPr>
          <w:rFonts w:ascii="Simplified Arabic" w:hAnsi="Simplified Arabic" w:cs="Simplified Arabic"/>
          <w:b/>
          <w:bCs/>
          <w:color w:val="000000"/>
          <w:sz w:val="22"/>
          <w:szCs w:val="22"/>
          <w:rtl/>
        </w:rPr>
        <w:t xml:space="preserve"> 1997، 2007، 2017</w:t>
      </w:r>
    </w:p>
    <w:p w:rsidR="00BD48FC" w:rsidRPr="00440C3C" w:rsidRDefault="00BD48FC" w:rsidP="00BD48FC">
      <w:pPr>
        <w:bidi/>
        <w:jc w:val="center"/>
        <w:rPr>
          <w:rFonts w:ascii="Simplified Arabic" w:hAnsi="Simplified Arabic" w:cs="Simplified Arabic"/>
          <w:b/>
          <w:bCs/>
          <w:color w:val="FF0000"/>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1276"/>
        <w:gridCol w:w="1275"/>
        <w:gridCol w:w="1134"/>
        <w:gridCol w:w="1276"/>
        <w:gridCol w:w="1053"/>
        <w:gridCol w:w="825"/>
      </w:tblGrid>
      <w:tr w:rsidR="004759E6" w:rsidRPr="00EF7590" w:rsidTr="008A13A9">
        <w:trPr>
          <w:trHeight w:val="340"/>
          <w:jc w:val="center"/>
        </w:trPr>
        <w:tc>
          <w:tcPr>
            <w:tcW w:w="2233" w:type="dxa"/>
            <w:vMerge w:val="restart"/>
            <w:vAlign w:val="center"/>
          </w:tcPr>
          <w:p w:rsidR="004759E6" w:rsidRPr="00EF7590" w:rsidRDefault="004759E6" w:rsidP="00CD3A0F">
            <w:pPr>
              <w:bidi/>
              <w:jc w:val="center"/>
              <w:rPr>
                <w:rFonts w:ascii="Arial" w:hAnsi="Arial" w:cs="Arial"/>
                <w:b/>
                <w:bCs/>
                <w:color w:val="000000"/>
                <w:sz w:val="18"/>
                <w:szCs w:val="18"/>
              </w:rPr>
            </w:pPr>
            <w:bookmarkStart w:id="7" w:name="_Hlk253795911"/>
            <w:r w:rsidRPr="00EF7590">
              <w:rPr>
                <w:rFonts w:ascii="Arial" w:hAnsi="Arial" w:cs="Arial"/>
                <w:b/>
                <w:bCs/>
                <w:color w:val="000000"/>
                <w:sz w:val="18"/>
                <w:szCs w:val="18"/>
                <w:rtl/>
              </w:rPr>
              <w:t xml:space="preserve">فئات العمر والسنة </w:t>
            </w:r>
          </w:p>
        </w:tc>
        <w:tc>
          <w:tcPr>
            <w:tcW w:w="2551" w:type="dxa"/>
            <w:gridSpan w:val="2"/>
            <w:noWrap/>
            <w:vAlign w:val="center"/>
          </w:tcPr>
          <w:p w:rsidR="004759E6" w:rsidRPr="00EF7590" w:rsidRDefault="004759E6" w:rsidP="00440C3C">
            <w:pPr>
              <w:bidi/>
              <w:jc w:val="center"/>
              <w:rPr>
                <w:rFonts w:ascii="Arial" w:hAnsi="Arial" w:cs="Arial"/>
                <w:b/>
                <w:bCs/>
                <w:color w:val="000000"/>
                <w:sz w:val="18"/>
                <w:szCs w:val="18"/>
              </w:rPr>
            </w:pPr>
            <w:r w:rsidRPr="00EF7590">
              <w:rPr>
                <w:rFonts w:ascii="Arial" w:hAnsi="Arial" w:cs="Arial"/>
                <w:b/>
                <w:bCs/>
                <w:color w:val="000000"/>
                <w:sz w:val="18"/>
                <w:szCs w:val="18"/>
                <w:rtl/>
              </w:rPr>
              <w:t>ذكور</w:t>
            </w:r>
          </w:p>
        </w:tc>
        <w:tc>
          <w:tcPr>
            <w:tcW w:w="2410" w:type="dxa"/>
            <w:gridSpan w:val="2"/>
            <w:noWrap/>
            <w:vAlign w:val="center"/>
          </w:tcPr>
          <w:p w:rsidR="004759E6" w:rsidRPr="00EF7590" w:rsidRDefault="004759E6" w:rsidP="00440C3C">
            <w:pPr>
              <w:bidi/>
              <w:jc w:val="center"/>
              <w:rPr>
                <w:rFonts w:ascii="Arial" w:hAnsi="Arial" w:cs="Arial"/>
                <w:b/>
                <w:bCs/>
                <w:color w:val="000000"/>
                <w:sz w:val="18"/>
                <w:szCs w:val="18"/>
              </w:rPr>
            </w:pPr>
            <w:r w:rsidRPr="00EF7590">
              <w:rPr>
                <w:rFonts w:ascii="Arial" w:hAnsi="Arial" w:cs="Arial"/>
                <w:b/>
                <w:bCs/>
                <w:color w:val="000000"/>
                <w:sz w:val="18"/>
                <w:szCs w:val="18"/>
                <w:rtl/>
              </w:rPr>
              <w:t>إناث</w:t>
            </w:r>
          </w:p>
        </w:tc>
        <w:tc>
          <w:tcPr>
            <w:tcW w:w="2552" w:type="dxa"/>
            <w:gridSpan w:val="2"/>
            <w:vAlign w:val="center"/>
          </w:tcPr>
          <w:p w:rsidR="004759E6" w:rsidRPr="00EF7590" w:rsidRDefault="004759E6" w:rsidP="00440C3C">
            <w:pPr>
              <w:bidi/>
              <w:jc w:val="center"/>
              <w:rPr>
                <w:rFonts w:ascii="Arial" w:hAnsi="Arial" w:cs="Arial"/>
                <w:b/>
                <w:bCs/>
                <w:color w:val="000000"/>
                <w:sz w:val="18"/>
                <w:szCs w:val="18"/>
                <w:rtl/>
              </w:rPr>
            </w:pPr>
            <w:r w:rsidRPr="00EF7590">
              <w:rPr>
                <w:rFonts w:ascii="Arial" w:hAnsi="Arial" w:cs="Arial"/>
                <w:b/>
                <w:bCs/>
                <w:color w:val="000000"/>
                <w:sz w:val="18"/>
                <w:szCs w:val="18"/>
                <w:rtl/>
              </w:rPr>
              <w:t>كلا الجنسين</w:t>
            </w:r>
          </w:p>
        </w:tc>
      </w:tr>
      <w:tr w:rsidR="004759E6" w:rsidRPr="00EF7590" w:rsidTr="008A13A9">
        <w:trPr>
          <w:trHeight w:val="340"/>
          <w:jc w:val="center"/>
        </w:trPr>
        <w:tc>
          <w:tcPr>
            <w:tcW w:w="2233" w:type="dxa"/>
            <w:vMerge/>
            <w:tcBorders>
              <w:bottom w:val="single" w:sz="4" w:space="0" w:color="auto"/>
            </w:tcBorders>
            <w:vAlign w:val="center"/>
          </w:tcPr>
          <w:p w:rsidR="004759E6" w:rsidRPr="00EF7590" w:rsidRDefault="004759E6" w:rsidP="00CD3A0F">
            <w:pPr>
              <w:bidi/>
              <w:jc w:val="center"/>
              <w:rPr>
                <w:rFonts w:ascii="Arial" w:hAnsi="Arial" w:cs="Arial"/>
                <w:b/>
                <w:bCs/>
                <w:color w:val="000000"/>
                <w:sz w:val="18"/>
                <w:szCs w:val="18"/>
              </w:rPr>
            </w:pPr>
          </w:p>
        </w:tc>
        <w:tc>
          <w:tcPr>
            <w:tcW w:w="1276" w:type="dxa"/>
            <w:tcBorders>
              <w:bottom w:val="single" w:sz="4" w:space="0" w:color="auto"/>
            </w:tcBorders>
            <w:noWrap/>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العدد</w:t>
            </w:r>
          </w:p>
        </w:tc>
        <w:tc>
          <w:tcPr>
            <w:tcW w:w="1275" w:type="dxa"/>
            <w:tcBorders>
              <w:bottom w:val="single" w:sz="4" w:space="0" w:color="auto"/>
            </w:tcBorders>
            <w:noWrap/>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النسبة</w:t>
            </w:r>
          </w:p>
        </w:tc>
        <w:tc>
          <w:tcPr>
            <w:tcW w:w="1134" w:type="dxa"/>
            <w:tcBorders>
              <w:bottom w:val="single" w:sz="4" w:space="0" w:color="auto"/>
            </w:tcBorders>
            <w:noWrap/>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العدد</w:t>
            </w:r>
          </w:p>
        </w:tc>
        <w:tc>
          <w:tcPr>
            <w:tcW w:w="1276" w:type="dxa"/>
            <w:tcBorders>
              <w:bottom w:val="single" w:sz="4" w:space="0" w:color="auto"/>
            </w:tcBorders>
            <w:noWrap/>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النسبة</w:t>
            </w:r>
          </w:p>
        </w:tc>
        <w:tc>
          <w:tcPr>
            <w:tcW w:w="1134" w:type="dxa"/>
            <w:tcBorders>
              <w:bottom w:val="single" w:sz="4" w:space="0" w:color="auto"/>
            </w:tcBorders>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العدد</w:t>
            </w:r>
          </w:p>
        </w:tc>
        <w:tc>
          <w:tcPr>
            <w:tcW w:w="1418" w:type="dxa"/>
            <w:tcBorders>
              <w:bottom w:val="single" w:sz="4" w:space="0" w:color="auto"/>
            </w:tcBorders>
            <w:vAlign w:val="center"/>
          </w:tcPr>
          <w:p w:rsidR="004759E6" w:rsidRPr="00EF7590" w:rsidRDefault="004759E6" w:rsidP="00440C3C">
            <w:pPr>
              <w:bidi/>
              <w:jc w:val="center"/>
              <w:rPr>
                <w:rFonts w:ascii="Arial" w:hAnsi="Arial" w:cs="Arial"/>
                <w:color w:val="000000"/>
                <w:sz w:val="18"/>
                <w:szCs w:val="18"/>
              </w:rPr>
            </w:pPr>
            <w:r w:rsidRPr="00EF7590">
              <w:rPr>
                <w:rFonts w:ascii="Arial" w:hAnsi="Arial" w:cs="Arial"/>
                <w:color w:val="000000"/>
                <w:sz w:val="18"/>
                <w:szCs w:val="18"/>
                <w:rtl/>
              </w:rPr>
              <w:t>النسبة</w:t>
            </w:r>
          </w:p>
        </w:tc>
      </w:tr>
      <w:tr w:rsidR="004759E6" w:rsidRPr="00EF7590" w:rsidTr="004F6723">
        <w:trPr>
          <w:trHeight w:val="340"/>
          <w:jc w:val="center"/>
        </w:trPr>
        <w:tc>
          <w:tcPr>
            <w:tcW w:w="2233" w:type="dxa"/>
            <w:tcBorders>
              <w:top w:val="single" w:sz="4" w:space="0" w:color="auto"/>
              <w:left w:val="single" w:sz="4" w:space="0" w:color="auto"/>
              <w:bottom w:val="nil"/>
              <w:right w:val="single" w:sz="4" w:space="0" w:color="auto"/>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Pr>
              <w:t>1997</w:t>
            </w:r>
          </w:p>
        </w:tc>
        <w:tc>
          <w:tcPr>
            <w:tcW w:w="1276" w:type="dxa"/>
            <w:tcBorders>
              <w:top w:val="single" w:sz="4" w:space="0" w:color="auto"/>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275" w:type="dxa"/>
            <w:tcBorders>
              <w:top w:val="single" w:sz="4" w:space="0" w:color="auto"/>
              <w:left w:val="nil"/>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134" w:type="dxa"/>
            <w:tcBorders>
              <w:top w:val="single" w:sz="4" w:space="0" w:color="auto"/>
              <w:left w:val="nil"/>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276" w:type="dxa"/>
            <w:tcBorders>
              <w:top w:val="single" w:sz="4" w:space="0" w:color="auto"/>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 </w:t>
            </w:r>
          </w:p>
        </w:tc>
        <w:tc>
          <w:tcPr>
            <w:tcW w:w="1134" w:type="dxa"/>
            <w:tcBorders>
              <w:top w:val="single" w:sz="4" w:space="0" w:color="auto"/>
              <w:left w:val="nil"/>
              <w:bottom w:val="nil"/>
              <w:right w:val="nil"/>
            </w:tcBorders>
            <w:vAlign w:val="center"/>
          </w:tcPr>
          <w:p w:rsidR="004759E6" w:rsidRPr="00EF7590" w:rsidRDefault="004759E6" w:rsidP="004F6723">
            <w:pPr>
              <w:bidi/>
              <w:rPr>
                <w:rFonts w:ascii="Arial" w:hAnsi="Arial" w:cs="Arial"/>
                <w:color w:val="000000"/>
                <w:sz w:val="18"/>
                <w:szCs w:val="18"/>
              </w:rPr>
            </w:pPr>
          </w:p>
        </w:tc>
        <w:tc>
          <w:tcPr>
            <w:tcW w:w="1418" w:type="dxa"/>
            <w:tcBorders>
              <w:top w:val="single" w:sz="4" w:space="0" w:color="auto"/>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p>
        </w:tc>
      </w:tr>
      <w:bookmarkEnd w:id="7"/>
      <w:tr w:rsidR="004759E6" w:rsidRPr="00EF7590" w:rsidTr="004F6723">
        <w:trPr>
          <w:trHeight w:val="340"/>
          <w:jc w:val="center"/>
        </w:trPr>
        <w:tc>
          <w:tcPr>
            <w:tcW w:w="2233" w:type="dxa"/>
            <w:tcBorders>
              <w:top w:val="nil"/>
              <w:left w:val="single" w:sz="4" w:space="0" w:color="auto"/>
              <w:bottom w:val="nil"/>
              <w:right w:val="single" w:sz="4" w:space="0" w:color="auto"/>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14-0</w:t>
            </w:r>
          </w:p>
        </w:tc>
        <w:tc>
          <w:tcPr>
            <w:tcW w:w="1276" w:type="dxa"/>
            <w:tcBorders>
              <w:top w:val="nil"/>
              <w:left w:val="single" w:sz="4" w:space="0" w:color="auto"/>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664,369</w:t>
            </w:r>
          </w:p>
        </w:tc>
        <w:tc>
          <w:tcPr>
            <w:tcW w:w="1275"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47.3</w:t>
            </w:r>
          </w:p>
        </w:tc>
        <w:tc>
          <w:tcPr>
            <w:tcW w:w="1134"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639,247</w:t>
            </w:r>
          </w:p>
        </w:tc>
        <w:tc>
          <w:tcPr>
            <w:tcW w:w="1276"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46.4</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1,303,616</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46.8</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shd w:val="clear" w:color="auto" w:fill="auto"/>
            <w:noWrap/>
            <w:vAlign w:val="center"/>
          </w:tcPr>
          <w:p w:rsidR="004759E6" w:rsidRPr="00EF7590" w:rsidRDefault="004759E6" w:rsidP="004F6723">
            <w:pPr>
              <w:bidi/>
              <w:rPr>
                <w:rFonts w:ascii="Arial" w:hAnsi="Arial" w:cs="Arial"/>
                <w:color w:val="000000"/>
                <w:sz w:val="18"/>
                <w:szCs w:val="18"/>
                <w:rtl/>
              </w:rPr>
            </w:pPr>
            <w:r w:rsidRPr="00EF7590">
              <w:rPr>
                <w:rFonts w:ascii="Arial" w:hAnsi="Arial" w:cs="Arial"/>
                <w:color w:val="000000"/>
                <w:sz w:val="18"/>
                <w:szCs w:val="18"/>
                <w:rtl/>
              </w:rPr>
              <w:t>15-59</w:t>
            </w:r>
          </w:p>
        </w:tc>
        <w:tc>
          <w:tcPr>
            <w:tcW w:w="1276" w:type="dxa"/>
            <w:tcBorders>
              <w:top w:val="nil"/>
              <w:left w:val="single" w:sz="4" w:space="0" w:color="auto"/>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676,490</w:t>
            </w:r>
          </w:p>
        </w:tc>
        <w:tc>
          <w:tcPr>
            <w:tcW w:w="1275"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48.2</w:t>
            </w:r>
          </w:p>
        </w:tc>
        <w:tc>
          <w:tcPr>
            <w:tcW w:w="1134"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660,203</w:t>
            </w:r>
          </w:p>
        </w:tc>
        <w:tc>
          <w:tcPr>
            <w:tcW w:w="1276"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47.9</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1,336,693</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48.0</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60+</w:t>
            </w:r>
          </w:p>
        </w:tc>
        <w:tc>
          <w:tcPr>
            <w:tcW w:w="1276" w:type="dxa"/>
            <w:tcBorders>
              <w:top w:val="nil"/>
              <w:left w:val="single" w:sz="4" w:space="0" w:color="auto"/>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63,622</w:t>
            </w:r>
          </w:p>
        </w:tc>
        <w:tc>
          <w:tcPr>
            <w:tcW w:w="1275"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4.5</w:t>
            </w:r>
          </w:p>
        </w:tc>
        <w:tc>
          <w:tcPr>
            <w:tcW w:w="1134"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79,153</w:t>
            </w:r>
          </w:p>
        </w:tc>
        <w:tc>
          <w:tcPr>
            <w:tcW w:w="1276" w:type="dxa"/>
            <w:tcBorders>
              <w:top w:val="nil"/>
              <w:left w:val="nil"/>
              <w:bottom w:val="nil"/>
              <w:right w:val="nil"/>
            </w:tcBorders>
            <w:shd w:val="clear" w:color="auto" w:fill="auto"/>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5.7</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142,775</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5.1</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tl/>
              </w:rPr>
              <w:t>المجموع</w:t>
            </w:r>
          </w:p>
        </w:tc>
        <w:tc>
          <w:tcPr>
            <w:tcW w:w="1276" w:type="dxa"/>
            <w:tcBorders>
              <w:top w:val="nil"/>
              <w:left w:val="single" w:sz="4" w:space="0" w:color="auto"/>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1,404,481</w:t>
            </w:r>
            <w:r w:rsidRPr="00EF7590">
              <w:rPr>
                <w:rFonts w:ascii="Arial" w:hAnsi="Arial" w:cs="Arial"/>
                <w:b/>
                <w:bCs/>
                <w:color w:val="000000"/>
                <w:sz w:val="18"/>
                <w:szCs w:val="18"/>
                <w:rtl/>
              </w:rPr>
              <w:fldChar w:fldCharType="end"/>
            </w:r>
          </w:p>
        </w:tc>
        <w:tc>
          <w:tcPr>
            <w:tcW w:w="1275"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c>
          <w:tcPr>
            <w:tcW w:w="1134"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1,378,603</w:t>
            </w:r>
            <w:r w:rsidRPr="00EF7590">
              <w:rPr>
                <w:rFonts w:ascii="Arial" w:hAnsi="Arial" w:cs="Arial"/>
                <w:b/>
                <w:bCs/>
                <w:color w:val="000000"/>
                <w:sz w:val="18"/>
                <w:szCs w:val="18"/>
                <w:rtl/>
              </w:rPr>
              <w:fldChar w:fldCharType="end"/>
            </w:r>
          </w:p>
        </w:tc>
        <w:tc>
          <w:tcPr>
            <w:tcW w:w="1276"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c>
          <w:tcPr>
            <w:tcW w:w="1134" w:type="dxa"/>
            <w:tcBorders>
              <w:top w:val="nil"/>
              <w:left w:val="nil"/>
              <w:bottom w:val="nil"/>
              <w:right w:val="nil"/>
            </w:tcBorders>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2,783,084</w:t>
            </w:r>
            <w:r w:rsidRPr="00EF7590">
              <w:rPr>
                <w:rFonts w:ascii="Arial" w:hAnsi="Arial" w:cs="Arial"/>
                <w:b/>
                <w:bCs/>
                <w:color w:val="000000"/>
                <w:sz w:val="18"/>
                <w:szCs w:val="18"/>
                <w:rtl/>
              </w:rPr>
              <w:fldChar w:fldCharType="end"/>
            </w:r>
          </w:p>
        </w:tc>
        <w:tc>
          <w:tcPr>
            <w:tcW w:w="1418" w:type="dxa"/>
            <w:tcBorders>
              <w:top w:val="nil"/>
              <w:left w:val="nil"/>
              <w:bottom w:val="nil"/>
              <w:right w:val="single" w:sz="4" w:space="0" w:color="auto"/>
            </w:tcBorders>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b/>
                <w:bCs/>
                <w:color w:val="000000"/>
                <w:sz w:val="18"/>
                <w:szCs w:val="18"/>
                <w:rtl/>
                <w:lang w:bidi="ar-EG"/>
              </w:rPr>
            </w:pPr>
            <w:r w:rsidRPr="00EF7590">
              <w:rPr>
                <w:rFonts w:ascii="Arial" w:hAnsi="Arial" w:cs="Arial"/>
                <w:b/>
                <w:bCs/>
                <w:color w:val="000000"/>
                <w:sz w:val="18"/>
                <w:szCs w:val="18"/>
              </w:rPr>
              <w:t>2007</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14-0</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818,947</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43.4</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783,964</w:t>
            </w: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42.8</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1,602,911</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43.1</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15-59</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995,791</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52.8</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953,248</w:t>
            </w:r>
          </w:p>
        </w:tc>
        <w:tc>
          <w:tcPr>
            <w:tcW w:w="1276" w:type="dxa"/>
            <w:tcBorders>
              <w:top w:val="nil"/>
              <w:left w:val="nil"/>
              <w:bottom w:val="nil"/>
              <w:right w:val="nil"/>
            </w:tcBorders>
            <w:noWrap/>
            <w:vAlign w:val="center"/>
          </w:tcPr>
          <w:p w:rsidR="004759E6" w:rsidRPr="00EF7590" w:rsidRDefault="00986A03" w:rsidP="004F6723">
            <w:pPr>
              <w:bidi/>
              <w:rPr>
                <w:rFonts w:ascii="Arial" w:hAnsi="Arial" w:cs="Arial"/>
                <w:color w:val="000000"/>
                <w:sz w:val="18"/>
                <w:szCs w:val="18"/>
              </w:rPr>
            </w:pPr>
            <w:r w:rsidRPr="00EF7590">
              <w:rPr>
                <w:rFonts w:ascii="Arial" w:hAnsi="Arial" w:cs="Arial"/>
                <w:color w:val="000000"/>
                <w:sz w:val="18"/>
                <w:szCs w:val="18"/>
              </w:rPr>
              <w:t>52.0</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1,949,039</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52.4</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tl/>
              </w:rPr>
            </w:pPr>
            <w:r w:rsidRPr="00EF7590">
              <w:rPr>
                <w:rFonts w:ascii="Arial" w:hAnsi="Arial" w:cs="Arial"/>
                <w:color w:val="000000"/>
                <w:sz w:val="18"/>
                <w:szCs w:val="18"/>
                <w:rtl/>
              </w:rPr>
              <w:t>60+</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72,890</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3.9</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94,349</w:t>
            </w: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5.2</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167,239</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4.5</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tl/>
              </w:rPr>
              <w:t>المجموع</w:t>
            </w:r>
          </w:p>
        </w:tc>
        <w:tc>
          <w:tcPr>
            <w:tcW w:w="1276" w:type="dxa"/>
            <w:tcBorders>
              <w:top w:val="nil"/>
              <w:left w:val="single" w:sz="4" w:space="0" w:color="auto"/>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1,887,628</w:t>
            </w:r>
            <w:r w:rsidRPr="00EF7590">
              <w:rPr>
                <w:rFonts w:ascii="Arial" w:hAnsi="Arial" w:cs="Arial"/>
                <w:b/>
                <w:bCs/>
                <w:color w:val="000000"/>
                <w:sz w:val="18"/>
                <w:szCs w:val="18"/>
                <w:rtl/>
              </w:rPr>
              <w:fldChar w:fldCharType="end"/>
            </w:r>
          </w:p>
        </w:tc>
        <w:tc>
          <w:tcPr>
            <w:tcW w:w="1275"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c>
          <w:tcPr>
            <w:tcW w:w="1134"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1,831,561</w:t>
            </w:r>
            <w:r w:rsidRPr="00EF7590">
              <w:rPr>
                <w:rFonts w:ascii="Arial" w:hAnsi="Arial" w:cs="Arial"/>
                <w:b/>
                <w:bCs/>
                <w:color w:val="000000"/>
                <w:sz w:val="18"/>
                <w:szCs w:val="18"/>
                <w:rtl/>
              </w:rPr>
              <w:fldChar w:fldCharType="end"/>
            </w:r>
          </w:p>
        </w:tc>
        <w:tc>
          <w:tcPr>
            <w:tcW w:w="1276" w:type="dxa"/>
            <w:tcBorders>
              <w:top w:val="nil"/>
              <w:left w:val="nil"/>
              <w:bottom w:val="nil"/>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c>
          <w:tcPr>
            <w:tcW w:w="1134" w:type="dxa"/>
            <w:tcBorders>
              <w:top w:val="nil"/>
              <w:left w:val="nil"/>
              <w:bottom w:val="nil"/>
              <w:right w:val="nil"/>
            </w:tcBorders>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3,719,189</w:t>
            </w:r>
            <w:r w:rsidRPr="00EF7590">
              <w:rPr>
                <w:rFonts w:ascii="Arial" w:hAnsi="Arial" w:cs="Arial"/>
                <w:b/>
                <w:bCs/>
                <w:color w:val="000000"/>
                <w:sz w:val="18"/>
                <w:szCs w:val="18"/>
                <w:rtl/>
              </w:rPr>
              <w:fldChar w:fldCharType="end"/>
            </w:r>
          </w:p>
        </w:tc>
        <w:tc>
          <w:tcPr>
            <w:tcW w:w="1418" w:type="dxa"/>
            <w:tcBorders>
              <w:top w:val="nil"/>
              <w:left w:val="nil"/>
              <w:bottom w:val="nil"/>
              <w:right w:val="single" w:sz="4" w:space="0" w:color="auto"/>
            </w:tcBorders>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100</w:t>
            </w:r>
            <w:r w:rsidRPr="00EF7590">
              <w:rPr>
                <w:rFonts w:ascii="Arial" w:hAnsi="Arial" w:cs="Arial"/>
                <w:b/>
                <w:bCs/>
                <w:color w:val="000000"/>
                <w:sz w:val="18"/>
                <w:szCs w:val="18"/>
                <w:rtl/>
              </w:rPr>
              <w:fldChar w:fldCharType="end"/>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b/>
                <w:bCs/>
                <w:color w:val="000000"/>
                <w:sz w:val="18"/>
                <w:szCs w:val="18"/>
                <w:rtl/>
              </w:rPr>
            </w:pPr>
            <w:r w:rsidRPr="00EF7590">
              <w:rPr>
                <w:rFonts w:ascii="Arial" w:hAnsi="Arial" w:cs="Arial"/>
                <w:b/>
                <w:bCs/>
                <w:color w:val="000000"/>
                <w:sz w:val="18"/>
                <w:szCs w:val="18"/>
              </w:rPr>
              <w:t>2017</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b/>
                <w:bCs/>
                <w:color w:val="000000"/>
                <w:sz w:val="18"/>
                <w:szCs w:val="18"/>
              </w:rPr>
            </w:pP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b/>
                <w:bCs/>
                <w:color w:val="000000"/>
                <w:sz w:val="18"/>
                <w:szCs w:val="18"/>
              </w:rPr>
            </w:pP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b/>
                <w:bCs/>
                <w:color w:val="000000"/>
                <w:sz w:val="18"/>
                <w:szCs w:val="18"/>
              </w:rPr>
            </w:pP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b/>
                <w:bCs/>
                <w:color w:val="000000"/>
                <w:sz w:val="18"/>
                <w:szCs w:val="18"/>
              </w:rPr>
            </w:pPr>
          </w:p>
        </w:tc>
        <w:tc>
          <w:tcPr>
            <w:tcW w:w="1134" w:type="dxa"/>
            <w:tcBorders>
              <w:top w:val="nil"/>
              <w:left w:val="nil"/>
              <w:bottom w:val="nil"/>
              <w:right w:val="nil"/>
            </w:tcBorders>
            <w:vAlign w:val="center"/>
          </w:tcPr>
          <w:p w:rsidR="004759E6" w:rsidRPr="00EF7590" w:rsidRDefault="004759E6" w:rsidP="004F6723">
            <w:pPr>
              <w:bidi/>
              <w:rPr>
                <w:rFonts w:ascii="Arial" w:hAnsi="Arial" w:cs="Arial"/>
                <w:b/>
                <w:bCs/>
                <w:color w:val="000000"/>
                <w:sz w:val="18"/>
                <w:szCs w:val="18"/>
              </w:rPr>
            </w:pP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b/>
                <w:bCs/>
                <w:color w:val="000000"/>
                <w:sz w:val="18"/>
                <w:szCs w:val="18"/>
              </w:rPr>
            </w:pP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14-0</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943,767</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39.2</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897,399</w:t>
            </w: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38.6</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1,841,166</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38.9</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15-59</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1,353,473</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56.2</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1,302,316</w:t>
            </w: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56.0</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2,655,789</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56.1</w:t>
            </w:r>
          </w:p>
        </w:tc>
      </w:tr>
      <w:tr w:rsidR="004759E6" w:rsidRPr="00EF7590" w:rsidTr="004F6723">
        <w:trPr>
          <w:trHeight w:val="340"/>
          <w:jc w:val="center"/>
        </w:trPr>
        <w:tc>
          <w:tcPr>
            <w:tcW w:w="2233" w:type="dxa"/>
            <w:tcBorders>
              <w:top w:val="nil"/>
              <w:left w:val="single" w:sz="4" w:space="0" w:color="auto"/>
              <w:bottom w:val="nil"/>
              <w:right w:val="single" w:sz="4" w:space="0" w:color="auto"/>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tl/>
              </w:rPr>
              <w:t>60+</w:t>
            </w:r>
          </w:p>
        </w:tc>
        <w:tc>
          <w:tcPr>
            <w:tcW w:w="1276" w:type="dxa"/>
            <w:tcBorders>
              <w:top w:val="nil"/>
              <w:left w:val="single" w:sz="4" w:space="0" w:color="auto"/>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111,111</w:t>
            </w:r>
          </w:p>
        </w:tc>
        <w:tc>
          <w:tcPr>
            <w:tcW w:w="1275"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4.6</w:t>
            </w:r>
          </w:p>
        </w:tc>
        <w:tc>
          <w:tcPr>
            <w:tcW w:w="1134"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125,291</w:t>
            </w:r>
          </w:p>
        </w:tc>
        <w:tc>
          <w:tcPr>
            <w:tcW w:w="1276" w:type="dxa"/>
            <w:tcBorders>
              <w:top w:val="nil"/>
              <w:left w:val="nil"/>
              <w:bottom w:val="nil"/>
              <w:right w:val="nil"/>
            </w:tcBorders>
            <w:noWrap/>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5.4</w:t>
            </w:r>
          </w:p>
        </w:tc>
        <w:tc>
          <w:tcPr>
            <w:tcW w:w="1134" w:type="dxa"/>
            <w:tcBorders>
              <w:top w:val="nil"/>
              <w:left w:val="nil"/>
              <w:bottom w:val="nil"/>
              <w:right w:val="nil"/>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236,402</w:t>
            </w:r>
          </w:p>
        </w:tc>
        <w:tc>
          <w:tcPr>
            <w:tcW w:w="1418" w:type="dxa"/>
            <w:tcBorders>
              <w:top w:val="nil"/>
              <w:left w:val="nil"/>
              <w:bottom w:val="nil"/>
              <w:right w:val="single" w:sz="4" w:space="0" w:color="auto"/>
            </w:tcBorders>
            <w:vAlign w:val="center"/>
          </w:tcPr>
          <w:p w:rsidR="004759E6" w:rsidRPr="00EF7590" w:rsidRDefault="004759E6" w:rsidP="004F6723">
            <w:pPr>
              <w:bidi/>
              <w:rPr>
                <w:rFonts w:ascii="Arial" w:hAnsi="Arial" w:cs="Arial"/>
                <w:color w:val="000000"/>
                <w:sz w:val="18"/>
                <w:szCs w:val="18"/>
              </w:rPr>
            </w:pPr>
            <w:r w:rsidRPr="00EF7590">
              <w:rPr>
                <w:rFonts w:ascii="Arial" w:hAnsi="Arial" w:cs="Arial"/>
                <w:color w:val="000000"/>
                <w:sz w:val="18"/>
                <w:szCs w:val="18"/>
              </w:rPr>
              <w:t>5.0</w:t>
            </w:r>
          </w:p>
        </w:tc>
      </w:tr>
      <w:tr w:rsidR="004759E6" w:rsidRPr="00EF7590" w:rsidTr="004F6723">
        <w:trPr>
          <w:trHeight w:val="340"/>
          <w:jc w:val="center"/>
        </w:trPr>
        <w:tc>
          <w:tcPr>
            <w:tcW w:w="2233" w:type="dxa"/>
            <w:tcBorders>
              <w:top w:val="nil"/>
              <w:left w:val="single" w:sz="4" w:space="0" w:color="auto"/>
              <w:bottom w:val="single" w:sz="4" w:space="0" w:color="auto"/>
              <w:right w:val="single" w:sz="4" w:space="0" w:color="auto"/>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tl/>
              </w:rPr>
              <w:t>المجموع</w:t>
            </w:r>
          </w:p>
        </w:tc>
        <w:tc>
          <w:tcPr>
            <w:tcW w:w="1276" w:type="dxa"/>
            <w:tcBorders>
              <w:top w:val="nil"/>
              <w:left w:val="single" w:sz="4" w:space="0" w:color="auto"/>
              <w:bottom w:val="single" w:sz="4" w:space="0" w:color="auto"/>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2,408,351</w:t>
            </w:r>
            <w:r w:rsidRPr="00EF7590">
              <w:rPr>
                <w:rFonts w:ascii="Arial" w:hAnsi="Arial" w:cs="Arial"/>
                <w:b/>
                <w:bCs/>
                <w:color w:val="000000"/>
                <w:sz w:val="18"/>
                <w:szCs w:val="18"/>
                <w:rtl/>
              </w:rPr>
              <w:fldChar w:fldCharType="end"/>
            </w:r>
          </w:p>
        </w:tc>
        <w:tc>
          <w:tcPr>
            <w:tcW w:w="1275" w:type="dxa"/>
            <w:tcBorders>
              <w:top w:val="nil"/>
              <w:left w:val="nil"/>
              <w:bottom w:val="single" w:sz="4" w:space="0" w:color="auto"/>
              <w:right w:val="nil"/>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Pr>
              <w:t>100</w:t>
            </w:r>
          </w:p>
        </w:tc>
        <w:tc>
          <w:tcPr>
            <w:tcW w:w="1134" w:type="dxa"/>
            <w:tcBorders>
              <w:top w:val="nil"/>
              <w:left w:val="nil"/>
              <w:bottom w:val="single" w:sz="4" w:space="0" w:color="auto"/>
              <w:right w:val="nil"/>
            </w:tcBorders>
            <w:noWrap/>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2,325,006</w:t>
            </w:r>
            <w:r w:rsidRPr="00EF7590">
              <w:rPr>
                <w:rFonts w:ascii="Arial" w:hAnsi="Arial" w:cs="Arial"/>
                <w:b/>
                <w:bCs/>
                <w:color w:val="000000"/>
                <w:sz w:val="18"/>
                <w:szCs w:val="18"/>
                <w:rtl/>
              </w:rPr>
              <w:fldChar w:fldCharType="end"/>
            </w:r>
          </w:p>
        </w:tc>
        <w:tc>
          <w:tcPr>
            <w:tcW w:w="1276" w:type="dxa"/>
            <w:tcBorders>
              <w:top w:val="nil"/>
              <w:left w:val="nil"/>
              <w:bottom w:val="single" w:sz="4" w:space="0" w:color="auto"/>
              <w:right w:val="nil"/>
            </w:tcBorders>
            <w:noWrap/>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Pr>
              <w:t>100</w:t>
            </w:r>
          </w:p>
        </w:tc>
        <w:tc>
          <w:tcPr>
            <w:tcW w:w="1134" w:type="dxa"/>
            <w:tcBorders>
              <w:top w:val="nil"/>
              <w:left w:val="nil"/>
              <w:bottom w:val="single" w:sz="4" w:space="0" w:color="auto"/>
              <w:right w:val="nil"/>
            </w:tcBorders>
            <w:vAlign w:val="center"/>
          </w:tcPr>
          <w:p w:rsidR="004759E6" w:rsidRPr="00EF7590" w:rsidRDefault="001E7E02" w:rsidP="004F6723">
            <w:pPr>
              <w:bidi/>
              <w:rPr>
                <w:rFonts w:ascii="Arial" w:hAnsi="Arial" w:cs="Arial"/>
                <w:b/>
                <w:bCs/>
                <w:color w:val="000000"/>
                <w:sz w:val="18"/>
                <w:szCs w:val="18"/>
              </w:rPr>
            </w:pPr>
            <w:r w:rsidRPr="00EF7590">
              <w:rPr>
                <w:rFonts w:ascii="Arial" w:hAnsi="Arial" w:cs="Arial"/>
                <w:b/>
                <w:bCs/>
                <w:color w:val="000000"/>
                <w:sz w:val="18"/>
                <w:szCs w:val="18"/>
                <w:rtl/>
              </w:rPr>
              <w:fldChar w:fldCharType="begin"/>
            </w:r>
            <w:r w:rsidR="004759E6" w:rsidRPr="00EF7590">
              <w:rPr>
                <w:rFonts w:ascii="Arial" w:hAnsi="Arial" w:cs="Arial"/>
                <w:b/>
                <w:bCs/>
                <w:color w:val="000000"/>
                <w:sz w:val="18"/>
                <w:szCs w:val="18"/>
                <w:rtl/>
              </w:rPr>
              <w:instrText xml:space="preserve"> =</w:instrText>
            </w:r>
            <w:r w:rsidR="004759E6" w:rsidRPr="00EF7590">
              <w:rPr>
                <w:rFonts w:ascii="Arial" w:hAnsi="Arial" w:cs="Arial"/>
                <w:b/>
                <w:bCs/>
                <w:color w:val="000000"/>
                <w:sz w:val="18"/>
                <w:szCs w:val="18"/>
              </w:rPr>
              <w:instrText>SUM(ABOVE</w:instrText>
            </w:r>
            <w:r w:rsidR="004759E6" w:rsidRPr="00EF7590">
              <w:rPr>
                <w:rFonts w:ascii="Arial" w:hAnsi="Arial" w:cs="Arial"/>
                <w:b/>
                <w:bCs/>
                <w:color w:val="000000"/>
                <w:sz w:val="18"/>
                <w:szCs w:val="18"/>
                <w:rtl/>
              </w:rPr>
              <w:instrText xml:space="preserve">) </w:instrText>
            </w:r>
            <w:r w:rsidRPr="00EF7590">
              <w:rPr>
                <w:rFonts w:ascii="Arial" w:hAnsi="Arial" w:cs="Arial"/>
                <w:b/>
                <w:bCs/>
                <w:color w:val="000000"/>
                <w:sz w:val="18"/>
                <w:szCs w:val="18"/>
                <w:rtl/>
              </w:rPr>
              <w:fldChar w:fldCharType="separate"/>
            </w:r>
            <w:r w:rsidR="004759E6" w:rsidRPr="00EF7590">
              <w:rPr>
                <w:rFonts w:ascii="Arial" w:hAnsi="Arial" w:cs="Arial"/>
                <w:b/>
                <w:bCs/>
                <w:noProof/>
                <w:color w:val="000000"/>
                <w:sz w:val="18"/>
                <w:szCs w:val="18"/>
                <w:rtl/>
              </w:rPr>
              <w:t>4,733,357</w:t>
            </w:r>
            <w:r w:rsidRPr="00EF7590">
              <w:rPr>
                <w:rFonts w:ascii="Arial" w:hAnsi="Arial" w:cs="Arial"/>
                <w:b/>
                <w:bCs/>
                <w:color w:val="000000"/>
                <w:sz w:val="18"/>
                <w:szCs w:val="18"/>
                <w:rtl/>
              </w:rPr>
              <w:fldChar w:fldCharType="end"/>
            </w:r>
          </w:p>
        </w:tc>
        <w:tc>
          <w:tcPr>
            <w:tcW w:w="1418" w:type="dxa"/>
            <w:tcBorders>
              <w:top w:val="nil"/>
              <w:left w:val="nil"/>
              <w:bottom w:val="single" w:sz="4" w:space="0" w:color="auto"/>
              <w:right w:val="single" w:sz="4" w:space="0" w:color="auto"/>
            </w:tcBorders>
            <w:vAlign w:val="center"/>
          </w:tcPr>
          <w:p w:rsidR="004759E6" w:rsidRPr="00EF7590" w:rsidRDefault="004759E6" w:rsidP="004F6723">
            <w:pPr>
              <w:bidi/>
              <w:rPr>
                <w:rFonts w:ascii="Arial" w:hAnsi="Arial" w:cs="Arial"/>
                <w:b/>
                <w:bCs/>
                <w:color w:val="000000"/>
                <w:sz w:val="18"/>
                <w:szCs w:val="18"/>
              </w:rPr>
            </w:pPr>
            <w:r w:rsidRPr="00EF7590">
              <w:rPr>
                <w:rFonts w:ascii="Arial" w:hAnsi="Arial" w:cs="Arial"/>
                <w:b/>
                <w:bCs/>
                <w:color w:val="000000"/>
                <w:sz w:val="18"/>
                <w:szCs w:val="18"/>
              </w:rPr>
              <w:t>100</w:t>
            </w:r>
          </w:p>
        </w:tc>
      </w:tr>
    </w:tbl>
    <w:p w:rsidR="00BD48FC" w:rsidRPr="00F908FC" w:rsidRDefault="00BD48FC" w:rsidP="00BD48FC">
      <w:pPr>
        <w:bidi/>
        <w:rPr>
          <w:rFonts w:ascii="Simplified Arabic" w:hAnsi="Simplified Arabic" w:cs="Simplified Arabic"/>
          <w:rtl/>
        </w:rPr>
      </w:pPr>
    </w:p>
    <w:p w:rsidR="00BD48FC" w:rsidRPr="00F908FC" w:rsidRDefault="00BD48FC" w:rsidP="0039559F">
      <w:pPr>
        <w:bidi/>
        <w:jc w:val="both"/>
        <w:rPr>
          <w:rFonts w:ascii="Simplified Arabic" w:hAnsi="Simplified Arabic" w:cs="Simplified Arabic"/>
          <w:b/>
          <w:bCs/>
          <w:color w:val="000000" w:themeColor="text1"/>
          <w:rtl/>
        </w:rPr>
      </w:pPr>
      <w:r w:rsidRPr="00F908FC">
        <w:rPr>
          <w:rFonts w:ascii="Simplified Arabic" w:hAnsi="Simplified Arabic" w:cs="Simplified Arabic"/>
          <w:color w:val="000000" w:themeColor="text1"/>
          <w:rtl/>
        </w:rPr>
        <w:t xml:space="preserve">وتشير </w:t>
      </w:r>
      <w:r w:rsidR="00422B05" w:rsidRPr="00F908FC">
        <w:rPr>
          <w:rFonts w:ascii="Simplified Arabic" w:hAnsi="Simplified Arabic" w:cs="Simplified Arabic"/>
          <w:color w:val="000000" w:themeColor="text1"/>
          <w:rtl/>
        </w:rPr>
        <w:t>الإسقاطات</w:t>
      </w:r>
      <w:r w:rsidRPr="00F908FC">
        <w:rPr>
          <w:rFonts w:ascii="Simplified Arabic" w:hAnsi="Simplified Arabic" w:cs="Simplified Arabic"/>
          <w:color w:val="000000" w:themeColor="text1"/>
          <w:rtl/>
        </w:rPr>
        <w:t xml:space="preserve"> السكانية التي </w:t>
      </w:r>
      <w:r w:rsidR="00422B05" w:rsidRPr="00F908FC">
        <w:rPr>
          <w:rFonts w:ascii="Simplified Arabic" w:hAnsi="Simplified Arabic" w:cs="Simplified Arabic"/>
          <w:color w:val="000000" w:themeColor="text1"/>
          <w:rtl/>
        </w:rPr>
        <w:t>أعدها</w:t>
      </w:r>
      <w:r w:rsidRPr="00F908FC">
        <w:rPr>
          <w:rFonts w:ascii="Simplified Arabic" w:hAnsi="Simplified Arabic" w:cs="Simplified Arabic"/>
          <w:color w:val="000000" w:themeColor="text1"/>
          <w:rtl/>
        </w:rPr>
        <w:t xml:space="preserve"> الجهاز المركزي للإحصاء </w:t>
      </w:r>
      <w:r w:rsidR="001F383E" w:rsidRPr="00F908FC">
        <w:rPr>
          <w:rFonts w:ascii="Simplified Arabic" w:hAnsi="Simplified Arabic" w:cs="Simplified Arabic"/>
          <w:color w:val="000000" w:themeColor="text1"/>
          <w:rtl/>
        </w:rPr>
        <w:t>الفلسط</w:t>
      </w:r>
      <w:r w:rsidRPr="00F908FC">
        <w:rPr>
          <w:rFonts w:ascii="Simplified Arabic" w:hAnsi="Simplified Arabic" w:cs="Simplified Arabic"/>
          <w:color w:val="000000" w:themeColor="text1"/>
          <w:rtl/>
        </w:rPr>
        <w:t>يني حتى عام 2021</w:t>
      </w:r>
      <w:r w:rsidR="00C55841">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بال</w:t>
      </w:r>
      <w:r w:rsidR="00422B05" w:rsidRPr="00F908FC">
        <w:rPr>
          <w:rFonts w:ascii="Simplified Arabic" w:hAnsi="Simplified Arabic" w:cs="Simplified Arabic"/>
          <w:color w:val="000000" w:themeColor="text1"/>
          <w:rtl/>
        </w:rPr>
        <w:t>إضافة</w:t>
      </w:r>
      <w:r w:rsidRPr="00F908FC">
        <w:rPr>
          <w:rFonts w:ascii="Simplified Arabic" w:hAnsi="Simplified Arabic" w:cs="Simplified Arabic"/>
          <w:color w:val="000000" w:themeColor="text1"/>
          <w:rtl/>
        </w:rPr>
        <w:t xml:space="preserve">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w:t>
      </w:r>
      <w:r w:rsidR="00422B05" w:rsidRPr="00F908FC">
        <w:rPr>
          <w:rFonts w:ascii="Simplified Arabic" w:hAnsi="Simplified Arabic" w:cs="Simplified Arabic"/>
          <w:color w:val="000000" w:themeColor="text1"/>
          <w:rtl/>
        </w:rPr>
        <w:t>الإسقاطات</w:t>
      </w:r>
      <w:r w:rsidRPr="00F908FC">
        <w:rPr>
          <w:rFonts w:ascii="Simplified Arabic" w:hAnsi="Simplified Arabic" w:cs="Simplified Arabic"/>
          <w:color w:val="000000" w:themeColor="text1"/>
          <w:rtl/>
        </w:rPr>
        <w:t xml:space="preserve"> السكانية التي </w:t>
      </w:r>
      <w:r w:rsidR="00422B05" w:rsidRPr="00F908FC">
        <w:rPr>
          <w:rFonts w:ascii="Simplified Arabic" w:hAnsi="Simplified Arabic" w:cs="Simplified Arabic"/>
          <w:color w:val="000000" w:themeColor="text1"/>
          <w:rtl/>
        </w:rPr>
        <w:t>أعد</w:t>
      </w:r>
      <w:r w:rsidRPr="00F908FC">
        <w:rPr>
          <w:rFonts w:ascii="Simplified Arabic" w:hAnsi="Simplified Arabic" w:cs="Simplified Arabic"/>
          <w:color w:val="000000" w:themeColor="text1"/>
          <w:rtl/>
        </w:rPr>
        <w:t xml:space="preserve">ها الباحث والتي استندت جميعها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النتائج النهائية للتعداد العام للسكان والمساكن والمنشات لعام 2017</w:t>
      </w:r>
      <w:r w:rsidR="007A05D0">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sidR="00986A03">
        <w:rPr>
          <w:rFonts w:ascii="Simplified Arabic" w:hAnsi="Simplified Arabic" w:cs="Simplified Arabic" w:hint="cs"/>
          <w:color w:val="000000" w:themeColor="text1"/>
          <w:rtl/>
        </w:rPr>
        <w:t xml:space="preserve">الى </w:t>
      </w:r>
      <w:r w:rsidR="00E62012" w:rsidRPr="00F908FC">
        <w:rPr>
          <w:rFonts w:ascii="Simplified Arabic" w:hAnsi="Simplified Arabic" w:cs="Simplified Arabic"/>
          <w:color w:val="000000" w:themeColor="text1"/>
          <w:rtl/>
        </w:rPr>
        <w:t>ارتفاع كبير</w:t>
      </w:r>
      <w:r w:rsidRPr="00F908FC">
        <w:rPr>
          <w:rFonts w:ascii="Simplified Arabic" w:hAnsi="Simplified Arabic" w:cs="Simplified Arabic"/>
          <w:color w:val="000000" w:themeColor="text1"/>
          <w:rtl/>
        </w:rPr>
        <w:t xml:space="preserve"> في </w:t>
      </w:r>
      <w:r w:rsidR="00422B05" w:rsidRPr="00F908FC">
        <w:rPr>
          <w:rFonts w:ascii="Simplified Arabic" w:hAnsi="Simplified Arabic" w:cs="Simplified Arabic"/>
          <w:color w:val="000000" w:themeColor="text1"/>
          <w:rtl/>
        </w:rPr>
        <w:t>أعد</w:t>
      </w:r>
      <w:r w:rsidRPr="00F908FC">
        <w:rPr>
          <w:rFonts w:ascii="Simplified Arabic" w:hAnsi="Simplified Arabic" w:cs="Simplified Arabic"/>
          <w:color w:val="000000" w:themeColor="text1"/>
          <w:rtl/>
        </w:rPr>
        <w:t xml:space="preserve">اد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في السنوات القادمة كما يظهر في الجدول التالي ان نسبة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w:t>
      </w:r>
      <w:r w:rsidR="00422B05" w:rsidRPr="00F908FC">
        <w:rPr>
          <w:rFonts w:ascii="Simplified Arabic" w:hAnsi="Simplified Arabic" w:cs="Simplified Arabic"/>
          <w:color w:val="000000" w:themeColor="text1"/>
          <w:rtl/>
        </w:rPr>
        <w:t>إجمالي</w:t>
      </w:r>
      <w:r w:rsidRPr="00F908FC">
        <w:rPr>
          <w:rFonts w:ascii="Simplified Arabic" w:hAnsi="Simplified Arabic" w:cs="Simplified Arabic"/>
          <w:color w:val="000000" w:themeColor="text1"/>
          <w:rtl/>
        </w:rPr>
        <w:t xml:space="preserve"> السكان في فلسطين سترتفع بصورة ملحوظة من</w:t>
      </w:r>
      <w:r w:rsidR="0039559F">
        <w:rPr>
          <w:rFonts w:ascii="Simplified Arabic" w:hAnsi="Simplified Arabic" w:cs="Simplified Arabic" w:hint="cs"/>
          <w:color w:val="000000" w:themeColor="text1"/>
          <w:rtl/>
        </w:rPr>
        <w:t xml:space="preserve"> نحو</w:t>
      </w:r>
      <w:r w:rsidRPr="00F908FC">
        <w:rPr>
          <w:rFonts w:ascii="Simplified Arabic" w:hAnsi="Simplified Arabic" w:cs="Simplified Arabic"/>
          <w:color w:val="000000" w:themeColor="text1"/>
          <w:rtl/>
        </w:rPr>
        <w:t xml:space="preserve"> 5% لعام 2017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6% عام 2025 و</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نحو 7% عام 2030. </w:t>
      </w:r>
    </w:p>
    <w:p w:rsidR="00D53EC7" w:rsidRPr="00F908FC" w:rsidRDefault="00D53EC7" w:rsidP="00D53EC7">
      <w:pPr>
        <w:bidi/>
        <w:jc w:val="lowKashida"/>
        <w:rPr>
          <w:rFonts w:ascii="Simplified Arabic" w:hAnsi="Simplified Arabic" w:cs="Simplified Arabic"/>
          <w:b/>
          <w:bCs/>
          <w:color w:val="000000" w:themeColor="text1"/>
          <w:rtl/>
        </w:rPr>
      </w:pPr>
    </w:p>
    <w:p w:rsidR="00BD48FC" w:rsidRDefault="00BD48FC" w:rsidP="00253ED6">
      <w:pPr>
        <w:bidi/>
        <w:jc w:val="center"/>
        <w:rPr>
          <w:rFonts w:ascii="Simplified Arabic" w:hAnsi="Simplified Arabic" w:cs="Simplified Arabic"/>
          <w:b/>
          <w:bCs/>
          <w:color w:val="000000"/>
          <w:sz w:val="22"/>
          <w:szCs w:val="22"/>
          <w:rtl/>
        </w:rPr>
      </w:pPr>
      <w:r w:rsidRPr="00440C3C">
        <w:rPr>
          <w:rFonts w:ascii="Simplified Arabic" w:hAnsi="Simplified Arabic" w:cs="Simplified Arabic"/>
          <w:b/>
          <w:bCs/>
          <w:color w:val="000000"/>
          <w:sz w:val="22"/>
          <w:szCs w:val="22"/>
          <w:rtl/>
        </w:rPr>
        <w:t>جدول (</w:t>
      </w:r>
      <w:r w:rsidR="008D08C8" w:rsidRPr="00440C3C">
        <w:rPr>
          <w:rFonts w:ascii="Simplified Arabic" w:hAnsi="Simplified Arabic" w:cs="Simplified Arabic"/>
          <w:b/>
          <w:bCs/>
          <w:color w:val="000000"/>
          <w:sz w:val="22"/>
          <w:szCs w:val="22"/>
          <w:rtl/>
        </w:rPr>
        <w:t>2</w:t>
      </w:r>
      <w:r w:rsidRPr="00440C3C">
        <w:rPr>
          <w:rFonts w:ascii="Simplified Arabic" w:hAnsi="Simplified Arabic" w:cs="Simplified Arabic"/>
          <w:b/>
          <w:bCs/>
          <w:color w:val="000000"/>
          <w:sz w:val="22"/>
          <w:szCs w:val="22"/>
          <w:rtl/>
        </w:rPr>
        <w:t xml:space="preserve">): تقديرات </w:t>
      </w:r>
      <w:r w:rsidR="00EB2193" w:rsidRPr="00440C3C">
        <w:rPr>
          <w:rFonts w:ascii="Simplified Arabic" w:hAnsi="Simplified Arabic" w:cs="Simplified Arabic"/>
          <w:b/>
          <w:bCs/>
          <w:color w:val="000000"/>
          <w:sz w:val="22"/>
          <w:szCs w:val="22"/>
          <w:rtl/>
        </w:rPr>
        <w:t>ا</w:t>
      </w:r>
      <w:r w:rsidRPr="00440C3C">
        <w:rPr>
          <w:rFonts w:ascii="Simplified Arabic" w:hAnsi="Simplified Arabic" w:cs="Simplified Arabic"/>
          <w:b/>
          <w:bCs/>
          <w:color w:val="000000"/>
          <w:sz w:val="22"/>
          <w:szCs w:val="22"/>
          <w:rtl/>
        </w:rPr>
        <w:t>عد</w:t>
      </w:r>
      <w:r w:rsidR="00EB2193" w:rsidRPr="00440C3C">
        <w:rPr>
          <w:rFonts w:ascii="Simplified Arabic" w:hAnsi="Simplified Arabic" w:cs="Simplified Arabic"/>
          <w:b/>
          <w:bCs/>
          <w:color w:val="000000"/>
          <w:sz w:val="22"/>
          <w:szCs w:val="22"/>
          <w:rtl/>
        </w:rPr>
        <w:t>ا</w:t>
      </w:r>
      <w:r w:rsidRPr="00440C3C">
        <w:rPr>
          <w:rFonts w:ascii="Simplified Arabic" w:hAnsi="Simplified Arabic" w:cs="Simplified Arabic"/>
          <w:b/>
          <w:bCs/>
          <w:color w:val="000000"/>
          <w:sz w:val="22"/>
          <w:szCs w:val="22"/>
          <w:rtl/>
        </w:rPr>
        <w:t xml:space="preserve">د </w:t>
      </w:r>
      <w:r w:rsidR="00515705" w:rsidRPr="00440C3C">
        <w:rPr>
          <w:rFonts w:ascii="Simplified Arabic" w:hAnsi="Simplified Arabic" w:cs="Simplified Arabic"/>
          <w:b/>
          <w:bCs/>
          <w:color w:val="000000"/>
          <w:sz w:val="22"/>
          <w:szCs w:val="22"/>
          <w:rtl/>
        </w:rPr>
        <w:t>كبار السن</w:t>
      </w:r>
      <w:r w:rsidRPr="00440C3C">
        <w:rPr>
          <w:rFonts w:ascii="Simplified Arabic" w:hAnsi="Simplified Arabic" w:cs="Simplified Arabic"/>
          <w:b/>
          <w:bCs/>
          <w:color w:val="000000"/>
          <w:sz w:val="22"/>
          <w:szCs w:val="22"/>
          <w:rtl/>
        </w:rPr>
        <w:t xml:space="preserve"> في فلسطين حسب المنطقة والجنس لسنوات مختارة </w:t>
      </w:r>
    </w:p>
    <w:p w:rsidR="00440C3C" w:rsidRPr="00440C3C" w:rsidRDefault="00440C3C" w:rsidP="00440C3C">
      <w:pPr>
        <w:bidi/>
        <w:jc w:val="center"/>
        <w:rPr>
          <w:rFonts w:ascii="Simplified Arabic" w:hAnsi="Simplified Arabic" w:cs="Simplified Arabic"/>
          <w:b/>
          <w:bCs/>
          <w:color w:val="000000"/>
          <w:sz w:val="12"/>
          <w:szCs w:val="12"/>
          <w:rtl/>
        </w:rPr>
      </w:pPr>
    </w:p>
    <w:tbl>
      <w:tblPr>
        <w:bidiVisual/>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4"/>
        <w:gridCol w:w="918"/>
        <w:gridCol w:w="867"/>
        <w:gridCol w:w="990"/>
        <w:gridCol w:w="858"/>
        <w:gridCol w:w="821"/>
        <w:gridCol w:w="938"/>
        <w:gridCol w:w="925"/>
        <w:gridCol w:w="897"/>
        <w:gridCol w:w="1174"/>
      </w:tblGrid>
      <w:tr w:rsidR="00D53EC7" w:rsidRPr="00EF7590" w:rsidTr="00FE1F5C">
        <w:trPr>
          <w:trHeight w:val="340"/>
          <w:jc w:val="center"/>
        </w:trPr>
        <w:tc>
          <w:tcPr>
            <w:tcW w:w="684" w:type="dxa"/>
            <w:vMerge w:val="restart"/>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السنة</w:t>
            </w:r>
          </w:p>
        </w:tc>
        <w:tc>
          <w:tcPr>
            <w:tcW w:w="2775" w:type="dxa"/>
            <w:gridSpan w:val="3"/>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الضفة الغربية</w:t>
            </w:r>
          </w:p>
        </w:tc>
        <w:tc>
          <w:tcPr>
            <w:tcW w:w="2617" w:type="dxa"/>
            <w:gridSpan w:val="3"/>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قطاع غزة</w:t>
            </w:r>
          </w:p>
        </w:tc>
        <w:tc>
          <w:tcPr>
            <w:tcW w:w="2996" w:type="dxa"/>
            <w:gridSpan w:val="3"/>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فلسطين</w:t>
            </w:r>
          </w:p>
        </w:tc>
      </w:tr>
      <w:tr w:rsidR="00440C3C" w:rsidRPr="00EF7590" w:rsidTr="00FE1F5C">
        <w:trPr>
          <w:trHeight w:val="340"/>
          <w:jc w:val="center"/>
        </w:trPr>
        <w:tc>
          <w:tcPr>
            <w:tcW w:w="684" w:type="dxa"/>
            <w:vMerge/>
            <w:tcBorders>
              <w:top w:val="single" w:sz="2" w:space="0" w:color="auto"/>
              <w:left w:val="single" w:sz="2" w:space="0" w:color="auto"/>
              <w:bottom w:val="single" w:sz="2" w:space="0" w:color="auto"/>
              <w:right w:val="single" w:sz="2" w:space="0" w:color="auto"/>
            </w:tcBorders>
            <w:vAlign w:val="center"/>
            <w:hideMark/>
          </w:tcPr>
          <w:p w:rsidR="00D53EC7" w:rsidRPr="00EF7590" w:rsidRDefault="00D53EC7" w:rsidP="00CD3A0F">
            <w:pPr>
              <w:rPr>
                <w:rFonts w:ascii="Simplified Arabic" w:hAnsi="Simplified Arabic" w:cs="Simplified Arabic"/>
                <w:color w:val="000000"/>
                <w:sz w:val="18"/>
                <w:szCs w:val="18"/>
              </w:rPr>
            </w:pPr>
          </w:p>
        </w:tc>
        <w:tc>
          <w:tcPr>
            <w:tcW w:w="9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ذكور</w: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lang w:bidi="ar-EG"/>
              </w:rPr>
            </w:pPr>
            <w:r w:rsidRPr="00EF7590">
              <w:rPr>
                <w:rFonts w:ascii="Simplified Arabic" w:hAnsi="Simplified Arabic" w:cs="Simplified Arabic"/>
                <w:color w:val="000000"/>
                <w:sz w:val="18"/>
                <w:szCs w:val="18"/>
                <w:rtl/>
              </w:rPr>
              <w:t>اناث</w:t>
            </w:r>
          </w:p>
        </w:tc>
        <w:tc>
          <w:tcPr>
            <w:tcW w:w="99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كلا الجنسين</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ذكور</w:t>
            </w:r>
          </w:p>
        </w:tc>
        <w:tc>
          <w:tcPr>
            <w:tcW w:w="821"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اناث</w:t>
            </w:r>
          </w:p>
        </w:tc>
        <w:tc>
          <w:tcPr>
            <w:tcW w:w="93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كلا الجنسين</w:t>
            </w:r>
          </w:p>
        </w:tc>
        <w:tc>
          <w:tcPr>
            <w:tcW w:w="92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ذكور</w:t>
            </w:r>
          </w:p>
        </w:tc>
        <w:tc>
          <w:tcPr>
            <w:tcW w:w="897"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اناث</w:t>
            </w:r>
          </w:p>
        </w:tc>
        <w:tc>
          <w:tcPr>
            <w:tcW w:w="1174"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D53EC7" w:rsidRPr="00EF7590" w:rsidRDefault="00D53EC7" w:rsidP="00440C3C">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كلا الجنسين</w:t>
            </w:r>
          </w:p>
        </w:tc>
      </w:tr>
      <w:tr w:rsidR="00440C3C" w:rsidRPr="00EF7590" w:rsidTr="00FE1F5C">
        <w:trPr>
          <w:trHeight w:val="340"/>
          <w:jc w:val="center"/>
        </w:trPr>
        <w:tc>
          <w:tcPr>
            <w:tcW w:w="684" w:type="dxa"/>
            <w:tcBorders>
              <w:top w:val="single" w:sz="2" w:space="0" w:color="auto"/>
              <w:left w:val="single" w:sz="2" w:space="0" w:color="auto"/>
              <w:bottom w:val="nil"/>
              <w:right w:val="single" w:sz="2" w:space="0" w:color="auto"/>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tl/>
              </w:rPr>
              <w:t>2020</w:t>
            </w:r>
          </w:p>
        </w:tc>
        <w:tc>
          <w:tcPr>
            <w:tcW w:w="918" w:type="dxa"/>
            <w:tcBorders>
              <w:top w:val="single" w:sz="2" w:space="0" w:color="auto"/>
              <w:left w:val="single" w:sz="2" w:space="0" w:color="auto"/>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85,559</w:t>
            </w:r>
          </w:p>
        </w:tc>
        <w:tc>
          <w:tcPr>
            <w:tcW w:w="867"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92,277</w:t>
            </w:r>
          </w:p>
        </w:tc>
        <w:tc>
          <w:tcPr>
            <w:tcW w:w="990"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177,836</w:t>
            </w:r>
          </w:p>
        </w:tc>
        <w:tc>
          <w:tcPr>
            <w:tcW w:w="858"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43,500</w:t>
            </w:r>
          </w:p>
        </w:tc>
        <w:tc>
          <w:tcPr>
            <w:tcW w:w="821"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48,010</w:t>
            </w:r>
          </w:p>
        </w:tc>
        <w:tc>
          <w:tcPr>
            <w:tcW w:w="938"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91,510</w:t>
            </w:r>
          </w:p>
        </w:tc>
        <w:tc>
          <w:tcPr>
            <w:tcW w:w="925"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129,059</w:t>
            </w:r>
          </w:p>
        </w:tc>
        <w:tc>
          <w:tcPr>
            <w:tcW w:w="897" w:type="dxa"/>
            <w:tcBorders>
              <w:top w:val="single" w:sz="2" w:space="0" w:color="auto"/>
              <w:left w:val="nil"/>
              <w:bottom w:val="nil"/>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140,287</w:t>
            </w:r>
          </w:p>
        </w:tc>
        <w:tc>
          <w:tcPr>
            <w:tcW w:w="1174" w:type="dxa"/>
            <w:tcBorders>
              <w:top w:val="single" w:sz="2" w:space="0" w:color="auto"/>
              <w:left w:val="nil"/>
              <w:bottom w:val="nil"/>
              <w:right w:val="single" w:sz="2" w:space="0" w:color="auto"/>
            </w:tcBorders>
            <w:shd w:val="clear" w:color="auto" w:fill="auto"/>
            <w:noWrap/>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269,346</w:t>
            </w:r>
          </w:p>
        </w:tc>
      </w:tr>
      <w:tr w:rsidR="00440C3C" w:rsidRPr="00EF7590" w:rsidTr="00FE1F5C">
        <w:trPr>
          <w:trHeight w:val="340"/>
          <w:jc w:val="center"/>
        </w:trPr>
        <w:tc>
          <w:tcPr>
            <w:tcW w:w="684" w:type="dxa"/>
            <w:tcBorders>
              <w:top w:val="nil"/>
              <w:left w:val="single" w:sz="2" w:space="0" w:color="auto"/>
              <w:bottom w:val="nil"/>
              <w:right w:val="single" w:sz="2" w:space="0" w:color="auto"/>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tl/>
              </w:rPr>
              <w:t>2025</w:t>
            </w:r>
          </w:p>
        </w:tc>
        <w:tc>
          <w:tcPr>
            <w:tcW w:w="918" w:type="dxa"/>
            <w:tcBorders>
              <w:top w:val="nil"/>
              <w:left w:val="single" w:sz="2" w:space="0" w:color="auto"/>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111,629</w:t>
            </w:r>
          </w:p>
        </w:tc>
        <w:tc>
          <w:tcPr>
            <w:tcW w:w="867"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115,700</w:t>
            </w:r>
          </w:p>
        </w:tc>
        <w:tc>
          <w:tcPr>
            <w:tcW w:w="990"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227,329</w:t>
            </w:r>
          </w:p>
        </w:tc>
        <w:tc>
          <w:tcPr>
            <w:tcW w:w="858"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58,068</w:t>
            </w:r>
          </w:p>
        </w:tc>
        <w:tc>
          <w:tcPr>
            <w:tcW w:w="821"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61,019</w:t>
            </w:r>
          </w:p>
        </w:tc>
        <w:tc>
          <w:tcPr>
            <w:tcW w:w="938"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119,087</w:t>
            </w:r>
          </w:p>
        </w:tc>
        <w:tc>
          <w:tcPr>
            <w:tcW w:w="925"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169,697</w:t>
            </w:r>
          </w:p>
        </w:tc>
        <w:tc>
          <w:tcPr>
            <w:tcW w:w="897" w:type="dxa"/>
            <w:tcBorders>
              <w:top w:val="nil"/>
              <w:left w:val="nil"/>
              <w:bottom w:val="nil"/>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176,719</w:t>
            </w:r>
          </w:p>
        </w:tc>
        <w:tc>
          <w:tcPr>
            <w:tcW w:w="1174" w:type="dxa"/>
            <w:tcBorders>
              <w:top w:val="nil"/>
              <w:left w:val="nil"/>
              <w:bottom w:val="nil"/>
              <w:right w:val="single" w:sz="2" w:space="0" w:color="auto"/>
            </w:tcBorders>
            <w:shd w:val="clear" w:color="auto" w:fill="auto"/>
            <w:noWrap/>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346,416</w:t>
            </w:r>
          </w:p>
        </w:tc>
      </w:tr>
      <w:tr w:rsidR="00440C3C" w:rsidRPr="00EF7590" w:rsidTr="00FE1F5C">
        <w:trPr>
          <w:trHeight w:val="340"/>
          <w:jc w:val="center"/>
        </w:trPr>
        <w:tc>
          <w:tcPr>
            <w:tcW w:w="684" w:type="dxa"/>
            <w:tcBorders>
              <w:top w:val="nil"/>
              <w:left w:val="single" w:sz="2" w:space="0" w:color="auto"/>
              <w:bottom w:val="single" w:sz="2" w:space="0" w:color="auto"/>
              <w:right w:val="single" w:sz="2" w:space="0" w:color="auto"/>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tl/>
              </w:rPr>
              <w:t>2030</w:t>
            </w:r>
          </w:p>
        </w:tc>
        <w:tc>
          <w:tcPr>
            <w:tcW w:w="918" w:type="dxa"/>
            <w:tcBorders>
              <w:top w:val="nil"/>
              <w:left w:val="single" w:sz="2" w:space="0" w:color="auto"/>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135,615</w:t>
            </w:r>
          </w:p>
        </w:tc>
        <w:tc>
          <w:tcPr>
            <w:tcW w:w="867"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139,168</w:t>
            </w:r>
          </w:p>
        </w:tc>
        <w:tc>
          <w:tcPr>
            <w:tcW w:w="990"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274,783</w:t>
            </w:r>
          </w:p>
        </w:tc>
        <w:tc>
          <w:tcPr>
            <w:tcW w:w="858"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72,554</w:t>
            </w:r>
          </w:p>
        </w:tc>
        <w:tc>
          <w:tcPr>
            <w:tcW w:w="821"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75,535</w:t>
            </w:r>
          </w:p>
        </w:tc>
        <w:tc>
          <w:tcPr>
            <w:tcW w:w="938"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color w:val="000000"/>
                <w:sz w:val="18"/>
                <w:szCs w:val="18"/>
              </w:rPr>
            </w:pPr>
            <w:r w:rsidRPr="00EF7590">
              <w:rPr>
                <w:rFonts w:ascii="Arial" w:hAnsi="Arial" w:cs="Arial"/>
                <w:color w:val="000000"/>
                <w:sz w:val="18"/>
                <w:szCs w:val="18"/>
              </w:rPr>
              <w:t>148,089</w:t>
            </w:r>
          </w:p>
        </w:tc>
        <w:tc>
          <w:tcPr>
            <w:tcW w:w="925"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208,169</w:t>
            </w:r>
          </w:p>
        </w:tc>
        <w:tc>
          <w:tcPr>
            <w:tcW w:w="897" w:type="dxa"/>
            <w:tcBorders>
              <w:top w:val="nil"/>
              <w:left w:val="nil"/>
              <w:bottom w:val="single" w:sz="2" w:space="0" w:color="auto"/>
              <w:right w:val="nil"/>
            </w:tcBorders>
            <w:shd w:val="clear" w:color="auto" w:fill="auto"/>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214,703</w:t>
            </w:r>
          </w:p>
        </w:tc>
        <w:tc>
          <w:tcPr>
            <w:tcW w:w="1174" w:type="dxa"/>
            <w:tcBorders>
              <w:top w:val="nil"/>
              <w:left w:val="nil"/>
              <w:bottom w:val="single" w:sz="2" w:space="0" w:color="auto"/>
              <w:right w:val="single" w:sz="2" w:space="0" w:color="auto"/>
            </w:tcBorders>
            <w:shd w:val="clear" w:color="auto" w:fill="auto"/>
            <w:noWrap/>
            <w:vAlign w:val="center"/>
            <w:hideMark/>
          </w:tcPr>
          <w:p w:rsidR="00D53EC7" w:rsidRPr="00EF7590" w:rsidRDefault="00D53EC7" w:rsidP="00313643">
            <w:pPr>
              <w:bidi/>
              <w:rPr>
                <w:rFonts w:ascii="Arial" w:hAnsi="Arial" w:cs="Arial"/>
                <w:b/>
                <w:bCs/>
                <w:color w:val="000000"/>
                <w:sz w:val="18"/>
                <w:szCs w:val="18"/>
              </w:rPr>
            </w:pPr>
            <w:r w:rsidRPr="00EF7590">
              <w:rPr>
                <w:rFonts w:ascii="Arial" w:hAnsi="Arial" w:cs="Arial"/>
                <w:b/>
                <w:bCs/>
                <w:color w:val="000000"/>
                <w:sz w:val="18"/>
                <w:szCs w:val="18"/>
              </w:rPr>
              <w:t>422,872</w:t>
            </w:r>
          </w:p>
        </w:tc>
      </w:tr>
    </w:tbl>
    <w:p w:rsidR="008D08C8" w:rsidRPr="00F804CE" w:rsidRDefault="00F804CE" w:rsidP="00F804CE">
      <w:pPr>
        <w:bidi/>
        <w:jc w:val="lowKashida"/>
        <w:rPr>
          <w:rFonts w:ascii="Simplified Arabic" w:hAnsi="Simplified Arabic" w:cs="Simplified Arabic"/>
          <w:sz w:val="18"/>
          <w:szCs w:val="18"/>
          <w:rtl/>
        </w:rPr>
      </w:pPr>
      <w:r w:rsidRPr="00F804CE">
        <w:rPr>
          <w:rFonts w:ascii="Simplified Arabic" w:hAnsi="Simplified Arabic" w:cs="Simplified Arabic" w:hint="cs"/>
          <w:sz w:val="18"/>
          <w:szCs w:val="18"/>
          <w:rtl/>
        </w:rPr>
        <w:t>تقديرات مبنية على النتائج النهائية للتعداد العام للسكان والمساكن والمنشآت 2017.</w:t>
      </w:r>
    </w:p>
    <w:p w:rsidR="00F804CE" w:rsidRDefault="00F804CE" w:rsidP="00F804CE">
      <w:pPr>
        <w:bidi/>
        <w:jc w:val="lowKashida"/>
        <w:rPr>
          <w:rFonts w:ascii="Simplified Arabic" w:hAnsi="Simplified Arabic" w:cs="Simplified Arabic"/>
          <w:b/>
          <w:bCs/>
          <w:color w:val="FF0000"/>
          <w:rtl/>
        </w:rPr>
      </w:pPr>
    </w:p>
    <w:p w:rsidR="00D02C05" w:rsidRDefault="005F6A8E" w:rsidP="005F6A8E">
      <w:pPr>
        <w:bidi/>
        <w:jc w:val="center"/>
        <w:rPr>
          <w:rFonts w:cs="Simplified Arabic"/>
          <w:b/>
          <w:bCs/>
          <w:color w:val="000000"/>
          <w:sz w:val="22"/>
          <w:szCs w:val="22"/>
          <w:rtl/>
        </w:rPr>
      </w:pPr>
      <w:r>
        <w:rPr>
          <w:rFonts w:cs="Simplified Arabic" w:hint="cs"/>
          <w:b/>
          <w:bCs/>
          <w:color w:val="000000"/>
          <w:sz w:val="22"/>
          <w:szCs w:val="22"/>
          <w:rtl/>
        </w:rPr>
        <w:lastRenderedPageBreak/>
        <w:t xml:space="preserve">شكل </w:t>
      </w:r>
      <w:r w:rsidR="00D02C05" w:rsidRPr="009B6EB8">
        <w:rPr>
          <w:rFonts w:cs="Simplified Arabic" w:hint="cs"/>
          <w:b/>
          <w:bCs/>
          <w:color w:val="000000"/>
          <w:sz w:val="22"/>
          <w:szCs w:val="22"/>
          <w:rtl/>
        </w:rPr>
        <w:t>(</w:t>
      </w:r>
      <w:r w:rsidR="00D02C05">
        <w:rPr>
          <w:rFonts w:cs="Simplified Arabic"/>
          <w:b/>
          <w:bCs/>
          <w:color w:val="000000"/>
          <w:sz w:val="22"/>
          <w:szCs w:val="22"/>
        </w:rPr>
        <w:t>4</w:t>
      </w:r>
      <w:r w:rsidR="00D02C05" w:rsidRPr="009B6EB8">
        <w:rPr>
          <w:rFonts w:cs="Simplified Arabic" w:hint="cs"/>
          <w:b/>
          <w:bCs/>
          <w:color w:val="000000"/>
          <w:sz w:val="22"/>
          <w:szCs w:val="22"/>
          <w:rtl/>
        </w:rPr>
        <w:t xml:space="preserve">): التغير في </w:t>
      </w:r>
      <w:r w:rsidR="00D02C05">
        <w:rPr>
          <w:rFonts w:cs="Simplified Arabic" w:hint="cs"/>
          <w:b/>
          <w:bCs/>
          <w:color w:val="000000"/>
          <w:sz w:val="22"/>
          <w:szCs w:val="22"/>
          <w:rtl/>
        </w:rPr>
        <w:t>أعد</w:t>
      </w:r>
      <w:r w:rsidR="00D02C05" w:rsidRPr="009B6EB8">
        <w:rPr>
          <w:rFonts w:cs="Simplified Arabic" w:hint="cs"/>
          <w:b/>
          <w:bCs/>
          <w:color w:val="000000"/>
          <w:sz w:val="22"/>
          <w:szCs w:val="22"/>
          <w:rtl/>
        </w:rPr>
        <w:t xml:space="preserve">اد </w:t>
      </w:r>
      <w:r w:rsidR="00D02C05">
        <w:rPr>
          <w:rFonts w:cs="Simplified Arabic" w:hint="cs"/>
          <w:b/>
          <w:bCs/>
          <w:color w:val="000000"/>
          <w:sz w:val="22"/>
          <w:szCs w:val="22"/>
          <w:rtl/>
        </w:rPr>
        <w:t>كبار السن</w:t>
      </w:r>
      <w:r w:rsidR="00D02C05" w:rsidRPr="009B6EB8">
        <w:rPr>
          <w:rFonts w:cs="Simplified Arabic" w:hint="cs"/>
          <w:b/>
          <w:bCs/>
          <w:color w:val="000000"/>
          <w:sz w:val="22"/>
          <w:szCs w:val="22"/>
          <w:rtl/>
        </w:rPr>
        <w:t xml:space="preserve"> في فلسطين حسب المنطقة 1997</w:t>
      </w:r>
      <w:r w:rsidR="00D02C05">
        <w:rPr>
          <w:rFonts w:cs="Simplified Arabic" w:hint="cs"/>
          <w:b/>
          <w:bCs/>
          <w:color w:val="000000"/>
          <w:sz w:val="22"/>
          <w:szCs w:val="22"/>
          <w:rtl/>
        </w:rPr>
        <w:t>،</w:t>
      </w:r>
      <w:r w:rsidR="00D02C05" w:rsidRPr="009B6EB8">
        <w:rPr>
          <w:rFonts w:cs="Simplified Arabic" w:hint="cs"/>
          <w:b/>
          <w:bCs/>
          <w:color w:val="000000"/>
          <w:sz w:val="22"/>
          <w:szCs w:val="22"/>
          <w:rtl/>
        </w:rPr>
        <w:t xml:space="preserve"> 2007</w:t>
      </w:r>
      <w:r w:rsidR="00D02C05">
        <w:rPr>
          <w:rFonts w:cs="Simplified Arabic" w:hint="cs"/>
          <w:b/>
          <w:bCs/>
          <w:color w:val="000000"/>
          <w:sz w:val="22"/>
          <w:szCs w:val="22"/>
          <w:rtl/>
        </w:rPr>
        <w:t xml:space="preserve">، </w:t>
      </w:r>
      <w:r w:rsidR="00D02C05" w:rsidRPr="009B6EB8">
        <w:rPr>
          <w:rFonts w:cs="Simplified Arabic" w:hint="cs"/>
          <w:b/>
          <w:bCs/>
          <w:color w:val="000000"/>
          <w:sz w:val="22"/>
          <w:szCs w:val="22"/>
          <w:rtl/>
        </w:rPr>
        <w:t xml:space="preserve">2017 </w:t>
      </w:r>
    </w:p>
    <w:tbl>
      <w:tblPr>
        <w:tblStyle w:val="TableGrid"/>
        <w:bidiVisual/>
        <w:tblW w:w="0" w:type="auto"/>
        <w:jc w:val="center"/>
        <w:tblLook w:val="04A0" w:firstRow="1" w:lastRow="0" w:firstColumn="1" w:lastColumn="0" w:noHBand="0" w:noVBand="1"/>
      </w:tblPr>
      <w:tblGrid>
        <w:gridCol w:w="8708"/>
      </w:tblGrid>
      <w:tr w:rsidR="00FD0259" w:rsidTr="00FC3901">
        <w:trPr>
          <w:jc w:val="center"/>
        </w:trPr>
        <w:tc>
          <w:tcPr>
            <w:tcW w:w="8708" w:type="dxa"/>
          </w:tcPr>
          <w:p w:rsidR="00FD0259" w:rsidRDefault="00FD0259" w:rsidP="00FD0259">
            <w:pPr>
              <w:bidi/>
              <w:jc w:val="center"/>
              <w:rPr>
                <w:rFonts w:cs="Simplified Arabic"/>
                <w:b/>
                <w:bCs/>
                <w:color w:val="000000"/>
                <w:sz w:val="22"/>
                <w:szCs w:val="22"/>
                <w:rtl/>
              </w:rPr>
            </w:pPr>
            <w:r w:rsidRPr="00FD0259">
              <w:rPr>
                <w:rFonts w:cs="Simplified Arabic"/>
                <w:b/>
                <w:bCs/>
                <w:noProof/>
                <w:color w:val="000000"/>
                <w:sz w:val="22"/>
                <w:szCs w:val="22"/>
                <w:rtl/>
              </w:rPr>
              <w:drawing>
                <wp:inline distT="0" distB="0" distL="0" distR="0">
                  <wp:extent cx="5071731" cy="2690038"/>
                  <wp:effectExtent l="0" t="0" r="0" b="0"/>
                  <wp:docPr id="19"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E859E5" w:rsidRPr="00FC4345" w:rsidRDefault="00E859E5" w:rsidP="00FC4345">
      <w:pPr>
        <w:bidi/>
        <w:ind w:right="-284"/>
        <w:jc w:val="both"/>
        <w:rPr>
          <w:rFonts w:ascii="Simplified Arabic" w:hAnsi="Simplified Arabic" w:cs="Simplified Arabic"/>
          <w:sz w:val="18"/>
          <w:szCs w:val="18"/>
          <w:rtl/>
        </w:rPr>
      </w:pPr>
      <w:r w:rsidRPr="00FC4345">
        <w:rPr>
          <w:rFonts w:ascii="Simplified Arabic" w:hAnsi="Simplified Arabic" w:cs="Simplified Arabic" w:hint="cs"/>
          <w:sz w:val="18"/>
          <w:szCs w:val="18"/>
          <w:rtl/>
        </w:rPr>
        <w:t xml:space="preserve"> الجهاز المركزي للاحصاء الفلسطيني، 2019  تقديرات مبنية على النتائج النهائية للتعداد العام للسكان والمساكن والمنشآت للسنوات 1997، 2007، 2017. </w:t>
      </w:r>
    </w:p>
    <w:p w:rsidR="00D02C05" w:rsidRPr="00FD0259" w:rsidRDefault="00D02C05" w:rsidP="00D02C05">
      <w:pPr>
        <w:pStyle w:val="norm"/>
        <w:bidi/>
        <w:spacing w:before="0" w:after="0" w:line="240" w:lineRule="auto"/>
        <w:jc w:val="both"/>
        <w:rPr>
          <w:rFonts w:cs="Simplified Arabic"/>
          <w:sz w:val="24"/>
          <w:szCs w:val="24"/>
        </w:rPr>
      </w:pPr>
    </w:p>
    <w:p w:rsidR="00D02C05" w:rsidRPr="005406C0" w:rsidRDefault="00D02C05" w:rsidP="009C6BDF">
      <w:pPr>
        <w:autoSpaceDE w:val="0"/>
        <w:autoSpaceDN w:val="0"/>
        <w:bidi/>
        <w:adjustRightInd w:val="0"/>
        <w:jc w:val="both"/>
        <w:rPr>
          <w:rFonts w:cs="Simplified Arabic"/>
          <w:rtl/>
        </w:rPr>
      </w:pPr>
      <w:r w:rsidRPr="005406C0">
        <w:rPr>
          <w:rFonts w:cs="Simplified Arabic"/>
          <w:rtl/>
        </w:rPr>
        <w:t>أما من حيث الجنس فقد بلغ</w:t>
      </w:r>
      <w:r>
        <w:rPr>
          <w:rFonts w:cs="Simplified Arabic" w:hint="cs"/>
          <w:rtl/>
        </w:rPr>
        <w:t xml:space="preserve"> عدد الإناث </w:t>
      </w:r>
      <w:r w:rsidR="009019C4">
        <w:rPr>
          <w:rFonts w:cs="Simplified Arabic" w:hint="cs"/>
          <w:rtl/>
        </w:rPr>
        <w:t>كبيرات السن</w:t>
      </w:r>
      <w:r>
        <w:rPr>
          <w:rFonts w:cs="Simplified Arabic" w:hint="cs"/>
          <w:rtl/>
        </w:rPr>
        <w:t xml:space="preserve"> عام 2017 حوالي 125.</w:t>
      </w:r>
      <w:r w:rsidR="001D71C9">
        <w:rPr>
          <w:rFonts w:cs="Simplified Arabic" w:hint="cs"/>
          <w:rtl/>
        </w:rPr>
        <w:t>3</w:t>
      </w:r>
      <w:r>
        <w:rPr>
          <w:rFonts w:cs="Simplified Arabic" w:hint="cs"/>
          <w:rtl/>
        </w:rPr>
        <w:t xml:space="preserve"> ألف مسنة أي ان</w:t>
      </w:r>
      <w:r w:rsidRPr="005406C0">
        <w:rPr>
          <w:rFonts w:cs="Simplified Arabic"/>
          <w:rtl/>
        </w:rPr>
        <w:t xml:space="preserve"> نسبة ال</w:t>
      </w:r>
      <w:r>
        <w:rPr>
          <w:rFonts w:cs="Simplified Arabic"/>
          <w:rtl/>
        </w:rPr>
        <w:t>إناث</w:t>
      </w:r>
      <w:r>
        <w:rPr>
          <w:rFonts w:cs="Simplified Arabic" w:hint="cs"/>
          <w:rtl/>
        </w:rPr>
        <w:t xml:space="preserve"> </w:t>
      </w:r>
      <w:r w:rsidR="009019C4">
        <w:rPr>
          <w:rFonts w:cs="Simplified Arabic" w:hint="cs"/>
          <w:rtl/>
        </w:rPr>
        <w:t>كبيرات السن</w:t>
      </w:r>
      <w:r>
        <w:rPr>
          <w:rFonts w:cs="Simplified Arabic" w:hint="cs"/>
          <w:rtl/>
        </w:rPr>
        <w:t xml:space="preserve"> قد بلغت</w:t>
      </w:r>
      <w:r w:rsidRPr="005406C0">
        <w:rPr>
          <w:rFonts w:cs="Simplified Arabic"/>
          <w:rtl/>
        </w:rPr>
        <w:t xml:space="preserve"> 53.</w:t>
      </w:r>
      <w:r>
        <w:rPr>
          <w:rFonts w:cs="Simplified Arabic" w:hint="cs"/>
          <w:rtl/>
        </w:rPr>
        <w:t>0</w:t>
      </w:r>
      <w:r w:rsidRPr="005406C0">
        <w:rPr>
          <w:rFonts w:cs="Simplified Arabic"/>
          <w:rtl/>
        </w:rPr>
        <w:t>% من</w:t>
      </w:r>
      <w:r>
        <w:rPr>
          <w:rFonts w:cs="Simplified Arabic" w:hint="cs"/>
          <w:rtl/>
        </w:rPr>
        <w:t xml:space="preserve"> إجمالي</w:t>
      </w:r>
      <w:r w:rsidRPr="005406C0">
        <w:rPr>
          <w:rFonts w:cs="Simplified Arabic"/>
          <w:rtl/>
        </w:rPr>
        <w:t xml:space="preserve"> كبار السن</w:t>
      </w:r>
      <w:r w:rsidRPr="005406C0">
        <w:rPr>
          <w:rFonts w:cs="Simplified Arabic" w:hint="cs"/>
          <w:rtl/>
        </w:rPr>
        <w:t xml:space="preserve"> في </w:t>
      </w:r>
      <w:r w:rsidRPr="000D279F">
        <w:rPr>
          <w:rFonts w:cs="Simplified Arabic" w:hint="cs"/>
          <w:rtl/>
        </w:rPr>
        <w:t>فلسطين</w:t>
      </w:r>
      <w:r w:rsidRPr="000D279F">
        <w:rPr>
          <w:rFonts w:cs="Simplified Arabic"/>
          <w:rtl/>
        </w:rPr>
        <w:t xml:space="preserve">، </w:t>
      </w:r>
      <w:r w:rsidRPr="000D279F">
        <w:rPr>
          <w:rFonts w:cs="Simplified Arabic" w:hint="cs"/>
          <w:rtl/>
        </w:rPr>
        <w:t xml:space="preserve">في المقابل بلغ عدد </w:t>
      </w:r>
      <w:r>
        <w:rPr>
          <w:rFonts w:cs="Simplified Arabic" w:hint="cs"/>
          <w:rtl/>
        </w:rPr>
        <w:t>كبار السن</w:t>
      </w:r>
      <w:r w:rsidRPr="000D279F">
        <w:rPr>
          <w:rFonts w:cs="Simplified Arabic" w:hint="cs"/>
          <w:rtl/>
        </w:rPr>
        <w:t xml:space="preserve"> الذكور</w:t>
      </w:r>
      <w:r>
        <w:rPr>
          <w:rFonts w:cs="Simplified Arabic" w:hint="cs"/>
          <w:rtl/>
        </w:rPr>
        <w:t xml:space="preserve"> حوالي 111.1 ألف مسن بنسبة مقدارها</w:t>
      </w:r>
      <w:r w:rsidRPr="005406C0">
        <w:rPr>
          <w:rFonts w:cs="Simplified Arabic"/>
          <w:rtl/>
        </w:rPr>
        <w:t xml:space="preserve"> </w:t>
      </w:r>
      <w:r>
        <w:rPr>
          <w:rFonts w:cs="Simplified Arabic" w:hint="cs"/>
          <w:rtl/>
        </w:rPr>
        <w:t>47.0</w:t>
      </w:r>
      <w:r w:rsidRPr="005406C0">
        <w:rPr>
          <w:rFonts w:cs="Simplified Arabic"/>
          <w:rtl/>
        </w:rPr>
        <w:t xml:space="preserve">% </w:t>
      </w:r>
      <w:r>
        <w:rPr>
          <w:rFonts w:cs="Simplified Arabic" w:hint="cs"/>
          <w:rtl/>
        </w:rPr>
        <w:t xml:space="preserve">من إجمالي عدد كبار السن المقدر </w:t>
      </w:r>
      <w:r w:rsidRPr="005406C0">
        <w:rPr>
          <w:rFonts w:cs="Simplified Arabic"/>
          <w:rtl/>
        </w:rPr>
        <w:t xml:space="preserve">في العام </w:t>
      </w:r>
      <w:r>
        <w:rPr>
          <w:rFonts w:cs="Simplified Arabic" w:hint="cs"/>
          <w:rtl/>
        </w:rPr>
        <w:t>2017</w:t>
      </w:r>
      <w:r w:rsidRPr="005406C0">
        <w:rPr>
          <w:rFonts w:cs="Simplified Arabic" w:hint="cs"/>
          <w:rtl/>
        </w:rPr>
        <w:t>،</w:t>
      </w:r>
      <w:r w:rsidRPr="005406C0">
        <w:rPr>
          <w:rFonts w:cs="Simplified Arabic"/>
          <w:rtl/>
        </w:rPr>
        <w:t xml:space="preserve"> </w:t>
      </w:r>
      <w:r>
        <w:rPr>
          <w:rFonts w:cs="Simplified Arabic" w:hint="cs"/>
          <w:rtl/>
        </w:rPr>
        <w:t>كما بلغت</w:t>
      </w:r>
      <w:r w:rsidRPr="005406C0">
        <w:rPr>
          <w:rFonts w:cs="Simplified Arabic"/>
          <w:rtl/>
        </w:rPr>
        <w:t xml:space="preserve"> نسبة الجنس</w:t>
      </w:r>
      <w:r w:rsidRPr="005406C0">
        <w:rPr>
          <w:rFonts w:cs="Simplified Arabic" w:hint="cs"/>
          <w:rtl/>
        </w:rPr>
        <w:t xml:space="preserve"> لدى كبار السن</w:t>
      </w:r>
      <w:r w:rsidRPr="005406C0">
        <w:rPr>
          <w:rFonts w:cs="Simplified Arabic"/>
          <w:rtl/>
        </w:rPr>
        <w:t xml:space="preserve"> </w:t>
      </w:r>
      <w:r w:rsidRPr="005406C0">
        <w:rPr>
          <w:rFonts w:cs="Simplified Arabic" w:hint="cs"/>
          <w:rtl/>
        </w:rPr>
        <w:t>88.</w:t>
      </w:r>
      <w:r>
        <w:rPr>
          <w:rFonts w:cs="Simplified Arabic" w:hint="cs"/>
          <w:rtl/>
        </w:rPr>
        <w:t>7</w:t>
      </w:r>
      <w:r w:rsidRPr="005406C0">
        <w:rPr>
          <w:rFonts w:cs="Simplified Arabic"/>
          <w:rtl/>
        </w:rPr>
        <w:t xml:space="preserve"> ذكراً</w:t>
      </w:r>
      <w:r>
        <w:rPr>
          <w:rFonts w:cs="Simplified Arabic" w:hint="cs"/>
          <w:rtl/>
        </w:rPr>
        <w:t xml:space="preserve"> مسنا</w:t>
      </w:r>
      <w:r w:rsidRPr="005406C0">
        <w:rPr>
          <w:rFonts w:cs="Simplified Arabic"/>
          <w:rtl/>
        </w:rPr>
        <w:t xml:space="preserve"> مقابل كل 100 </w:t>
      </w:r>
      <w:r>
        <w:rPr>
          <w:rFonts w:cs="Simplified Arabic" w:hint="cs"/>
          <w:rtl/>
        </w:rPr>
        <w:t>مسنة</w:t>
      </w:r>
      <w:r w:rsidRPr="005406C0">
        <w:rPr>
          <w:rFonts w:cs="Simplified Arabic"/>
          <w:rtl/>
        </w:rPr>
        <w:t xml:space="preserve">.  ويعود سبب </w:t>
      </w:r>
      <w:r>
        <w:rPr>
          <w:rFonts w:cs="Simplified Arabic" w:hint="cs"/>
          <w:rtl/>
        </w:rPr>
        <w:t>ارتفاع</w:t>
      </w:r>
      <w:r w:rsidRPr="005406C0">
        <w:rPr>
          <w:rFonts w:cs="Simplified Arabic" w:hint="cs"/>
          <w:rtl/>
        </w:rPr>
        <w:t xml:space="preserve"> نسب</w:t>
      </w:r>
      <w:r w:rsidRPr="005406C0">
        <w:rPr>
          <w:rFonts w:cs="Simplified Arabic" w:hint="eastAsia"/>
          <w:rtl/>
        </w:rPr>
        <w:t>ة</w:t>
      </w:r>
      <w:r w:rsidRPr="005406C0">
        <w:rPr>
          <w:rFonts w:cs="Simplified Arabic"/>
          <w:rtl/>
        </w:rPr>
        <w:t xml:space="preserve"> ال</w:t>
      </w:r>
      <w:r>
        <w:rPr>
          <w:rFonts w:cs="Simplified Arabic"/>
          <w:rtl/>
        </w:rPr>
        <w:t>إناث</w:t>
      </w:r>
      <w:r w:rsidRPr="005406C0">
        <w:rPr>
          <w:rFonts w:cs="Simplified Arabic"/>
          <w:rtl/>
        </w:rPr>
        <w:t xml:space="preserve"> مقابل الذكور </w:t>
      </w:r>
      <w:r>
        <w:rPr>
          <w:rFonts w:cs="Simplified Arabic"/>
          <w:rtl/>
        </w:rPr>
        <w:t>إلى</w:t>
      </w:r>
      <w:r w:rsidRPr="005406C0">
        <w:rPr>
          <w:rFonts w:cs="Simplified Arabic"/>
          <w:rtl/>
        </w:rPr>
        <w:t xml:space="preserve"> العوامل الصحية والبيولوجية.  حيث بلغ توقع البقاء على قيد الحياة عام </w:t>
      </w:r>
      <w:r w:rsidR="00B90555">
        <w:rPr>
          <w:rFonts w:cs="Simplified Arabic" w:hint="cs"/>
          <w:rtl/>
        </w:rPr>
        <w:t>2017</w:t>
      </w:r>
      <w:r w:rsidRPr="005406C0">
        <w:rPr>
          <w:rFonts w:cs="Simplified Arabic"/>
          <w:rtl/>
        </w:rPr>
        <w:t xml:space="preserve"> في </w:t>
      </w:r>
      <w:r>
        <w:rPr>
          <w:rFonts w:cs="Simplified Arabic" w:hint="cs"/>
          <w:rtl/>
        </w:rPr>
        <w:t>فلسط</w:t>
      </w:r>
      <w:r w:rsidRPr="000D279F">
        <w:rPr>
          <w:rFonts w:cs="Simplified Arabic" w:hint="cs"/>
          <w:rtl/>
        </w:rPr>
        <w:t xml:space="preserve">ين </w:t>
      </w:r>
      <w:r w:rsidR="00B90555">
        <w:rPr>
          <w:rFonts w:cs="Simplified Arabic"/>
        </w:rPr>
        <w:t>72.7</w:t>
      </w:r>
      <w:r w:rsidRPr="000D279F">
        <w:rPr>
          <w:rFonts w:cs="Simplified Arabic"/>
          <w:rtl/>
        </w:rPr>
        <w:t xml:space="preserve"> سنة للذكور </w:t>
      </w:r>
      <w:r w:rsidR="00B90555">
        <w:rPr>
          <w:rFonts w:cs="Simplified Arabic" w:hint="cs"/>
          <w:rtl/>
        </w:rPr>
        <w:t>و75.0</w:t>
      </w:r>
      <w:r w:rsidRPr="000D279F">
        <w:rPr>
          <w:rFonts w:cs="Simplified Arabic" w:hint="cs"/>
          <w:rtl/>
        </w:rPr>
        <w:t xml:space="preserve"> </w:t>
      </w:r>
      <w:r w:rsidRPr="000D279F">
        <w:rPr>
          <w:rFonts w:cs="Simplified Arabic"/>
          <w:rtl/>
        </w:rPr>
        <w:t>سنة لل</w:t>
      </w:r>
      <w:r>
        <w:rPr>
          <w:rFonts w:cs="Simplified Arabic"/>
          <w:rtl/>
        </w:rPr>
        <w:t>إناث</w:t>
      </w:r>
      <w:r w:rsidRPr="000D279F">
        <w:rPr>
          <w:rFonts w:cs="Simplified Arabic"/>
          <w:rtl/>
        </w:rPr>
        <w:t xml:space="preserve">، مع اختلاف بين الضفة الغربية وقطاع غزة، حيث بلغ توقع البقاء على قيد الحياة عام </w:t>
      </w:r>
      <w:r w:rsidR="00B90555">
        <w:rPr>
          <w:rFonts w:cs="Simplified Arabic" w:hint="cs"/>
          <w:rtl/>
        </w:rPr>
        <w:t>2017</w:t>
      </w:r>
      <w:r w:rsidRPr="000D279F">
        <w:rPr>
          <w:rFonts w:cs="Simplified Arabic" w:hint="cs"/>
          <w:rtl/>
        </w:rPr>
        <w:t xml:space="preserve"> </w:t>
      </w:r>
      <w:r w:rsidRPr="000D279F">
        <w:rPr>
          <w:rFonts w:cs="Simplified Arabic"/>
          <w:rtl/>
        </w:rPr>
        <w:t xml:space="preserve">في الضفة الغربية </w:t>
      </w:r>
      <w:r w:rsidRPr="000D279F">
        <w:rPr>
          <w:rFonts w:cs="Simplified Arabic" w:hint="cs"/>
          <w:rtl/>
        </w:rPr>
        <w:t>73.</w:t>
      </w:r>
      <w:r w:rsidR="00B90555">
        <w:rPr>
          <w:rFonts w:cs="Simplified Arabic" w:hint="cs"/>
          <w:rtl/>
        </w:rPr>
        <w:t>0</w:t>
      </w:r>
      <w:r w:rsidRPr="000D279F">
        <w:rPr>
          <w:rFonts w:cs="Simplified Arabic"/>
          <w:rtl/>
        </w:rPr>
        <w:t xml:space="preserve"> سنة للذكور و</w:t>
      </w:r>
      <w:r w:rsidRPr="000D279F">
        <w:rPr>
          <w:rFonts w:cs="Simplified Arabic" w:hint="cs"/>
          <w:rtl/>
        </w:rPr>
        <w:t>75.</w:t>
      </w:r>
      <w:r w:rsidR="00B90555">
        <w:rPr>
          <w:rFonts w:cs="Simplified Arabic" w:hint="cs"/>
          <w:rtl/>
        </w:rPr>
        <w:t>3</w:t>
      </w:r>
      <w:r w:rsidRPr="000D279F">
        <w:rPr>
          <w:rFonts w:cs="Simplified Arabic" w:hint="cs"/>
          <w:rtl/>
        </w:rPr>
        <w:t xml:space="preserve"> </w:t>
      </w:r>
      <w:r w:rsidRPr="000D279F">
        <w:rPr>
          <w:rFonts w:cs="Simplified Arabic"/>
          <w:rtl/>
        </w:rPr>
        <w:t>سنة لل</w:t>
      </w:r>
      <w:r>
        <w:rPr>
          <w:rFonts w:cs="Simplified Arabic"/>
          <w:rtl/>
        </w:rPr>
        <w:t>إناث</w:t>
      </w:r>
      <w:r w:rsidRPr="000D279F">
        <w:rPr>
          <w:rFonts w:cs="Simplified Arabic"/>
          <w:rtl/>
        </w:rPr>
        <w:t xml:space="preserve">، في حين بلغ العمر المتوقع في قطاع غزة </w:t>
      </w:r>
      <w:r w:rsidRPr="000D279F">
        <w:rPr>
          <w:rFonts w:cs="Simplified Arabic" w:hint="cs"/>
          <w:rtl/>
        </w:rPr>
        <w:t>72.</w:t>
      </w:r>
      <w:r w:rsidR="00B90555">
        <w:rPr>
          <w:rFonts w:cs="Simplified Arabic" w:hint="cs"/>
          <w:rtl/>
        </w:rPr>
        <w:t>3</w:t>
      </w:r>
      <w:r w:rsidRPr="000D279F">
        <w:rPr>
          <w:rFonts w:cs="Simplified Arabic"/>
          <w:rtl/>
        </w:rPr>
        <w:t xml:space="preserve"> سنة للذكور </w:t>
      </w:r>
      <w:r w:rsidRPr="000D279F">
        <w:rPr>
          <w:rFonts w:cs="Simplified Arabic" w:hint="cs"/>
          <w:rtl/>
        </w:rPr>
        <w:t>و74.</w:t>
      </w:r>
      <w:r w:rsidR="00B90555">
        <w:rPr>
          <w:rFonts w:cs="Simplified Arabic" w:hint="cs"/>
          <w:rtl/>
        </w:rPr>
        <w:t>5</w:t>
      </w:r>
      <w:r w:rsidRPr="000D279F">
        <w:rPr>
          <w:rFonts w:cs="Simplified Arabic" w:hint="cs"/>
          <w:rtl/>
        </w:rPr>
        <w:t xml:space="preserve"> </w:t>
      </w:r>
      <w:r w:rsidRPr="000D279F">
        <w:rPr>
          <w:rFonts w:cs="Simplified Arabic"/>
          <w:rtl/>
        </w:rPr>
        <w:t>سنة لل</w:t>
      </w:r>
      <w:r>
        <w:rPr>
          <w:rFonts w:cs="Simplified Arabic"/>
          <w:rtl/>
        </w:rPr>
        <w:t>إناث</w:t>
      </w:r>
      <w:r w:rsidRPr="000D279F">
        <w:rPr>
          <w:rFonts w:cs="Simplified Arabic"/>
          <w:rtl/>
        </w:rPr>
        <w:t>.</w:t>
      </w:r>
      <w:r w:rsidRPr="005406C0">
        <w:rPr>
          <w:rFonts w:cs="Simplified Arabic"/>
          <w:rtl/>
        </w:rPr>
        <w:t xml:space="preserve">  </w:t>
      </w:r>
    </w:p>
    <w:p w:rsidR="00D02C05" w:rsidRPr="001E0FE0" w:rsidRDefault="00D02C05" w:rsidP="00D02C05">
      <w:pPr>
        <w:autoSpaceDE w:val="0"/>
        <w:autoSpaceDN w:val="0"/>
        <w:bidi/>
        <w:adjustRightInd w:val="0"/>
        <w:jc w:val="both"/>
        <w:rPr>
          <w:rFonts w:cs="Simplified Arabic"/>
          <w:color w:val="F79646"/>
          <w:sz w:val="18"/>
          <w:szCs w:val="18"/>
          <w:rtl/>
        </w:rPr>
      </w:pPr>
    </w:p>
    <w:p w:rsidR="00D02C05" w:rsidRDefault="00D02C05" w:rsidP="009C6BDF">
      <w:pPr>
        <w:autoSpaceDE w:val="0"/>
        <w:autoSpaceDN w:val="0"/>
        <w:bidi/>
        <w:adjustRightInd w:val="0"/>
        <w:jc w:val="both"/>
        <w:rPr>
          <w:rFonts w:cs="Simplified Arabic"/>
          <w:rtl/>
        </w:rPr>
      </w:pPr>
      <w:r w:rsidRPr="00DA7A89">
        <w:rPr>
          <w:rFonts w:cs="Simplified Arabic" w:hint="cs"/>
          <w:rtl/>
        </w:rPr>
        <w:t xml:space="preserve">وعلى مستوى المنطقة فقد بلغ عدد </w:t>
      </w:r>
      <w:r>
        <w:rPr>
          <w:rFonts w:cs="Simplified Arabic" w:hint="cs"/>
          <w:rtl/>
        </w:rPr>
        <w:t>كبار السن</w:t>
      </w:r>
      <w:r w:rsidRPr="00DA7A89">
        <w:rPr>
          <w:rFonts w:cs="Simplified Arabic" w:hint="cs"/>
          <w:rtl/>
        </w:rPr>
        <w:t xml:space="preserve"> المقدر في الضفة الغربية لعام 2017 حوالي 155.5 </w:t>
      </w:r>
      <w:r>
        <w:rPr>
          <w:rFonts w:cs="Simplified Arabic" w:hint="cs"/>
          <w:rtl/>
        </w:rPr>
        <w:t>ألف</w:t>
      </w:r>
      <w:r w:rsidRPr="00DA7A89">
        <w:rPr>
          <w:rFonts w:cs="Simplified Arabic" w:hint="cs"/>
          <w:rtl/>
        </w:rPr>
        <w:t xml:space="preserve"> مسن </w:t>
      </w:r>
      <w:r>
        <w:rPr>
          <w:rFonts w:cs="Simplified Arabic" w:hint="cs"/>
          <w:rtl/>
        </w:rPr>
        <w:t>يشكلون ما نسبته 65.8% من إجمالي كبار السن في فلسطين لعام 2017،</w:t>
      </w:r>
      <w:r w:rsidRPr="00DA7A89">
        <w:rPr>
          <w:rFonts w:cs="Simplified Arabic" w:hint="cs"/>
          <w:rtl/>
        </w:rPr>
        <w:t xml:space="preserve"> </w:t>
      </w:r>
      <w:r w:rsidRPr="00C86753">
        <w:rPr>
          <w:rFonts w:cs="Simplified Arabic" w:hint="cs"/>
          <w:rtl/>
        </w:rPr>
        <w:t xml:space="preserve">مقابل نحو 80.9 </w:t>
      </w:r>
      <w:r>
        <w:rPr>
          <w:rFonts w:cs="Simplified Arabic" w:hint="cs"/>
          <w:rtl/>
        </w:rPr>
        <w:t>ألف</w:t>
      </w:r>
      <w:r w:rsidRPr="00C86753">
        <w:rPr>
          <w:rFonts w:cs="Simplified Arabic" w:hint="cs"/>
          <w:rtl/>
        </w:rPr>
        <w:t xml:space="preserve"> مسن في قطاع</w:t>
      </w:r>
      <w:r w:rsidRPr="00DA7A89">
        <w:rPr>
          <w:rFonts w:cs="Simplified Arabic" w:hint="cs"/>
          <w:rtl/>
        </w:rPr>
        <w:t xml:space="preserve"> غزة</w:t>
      </w:r>
      <w:r>
        <w:rPr>
          <w:rFonts w:cs="Simplified Arabic" w:hint="cs"/>
          <w:rtl/>
        </w:rPr>
        <w:t xml:space="preserve">، يشكلون ما نسبته 34.2% من إجمالي عدد كبار السن، </w:t>
      </w:r>
      <w:r w:rsidRPr="000D279F">
        <w:rPr>
          <w:rFonts w:cs="Simplified Arabic"/>
          <w:rtl/>
        </w:rPr>
        <w:t xml:space="preserve">ومن </w:t>
      </w:r>
      <w:r>
        <w:rPr>
          <w:rFonts w:cs="Simplified Arabic"/>
          <w:rtl/>
        </w:rPr>
        <w:t xml:space="preserve">أسباب </w:t>
      </w:r>
      <w:r w:rsidRPr="000D279F">
        <w:rPr>
          <w:rFonts w:cs="Simplified Arabic" w:hint="cs"/>
          <w:rtl/>
        </w:rPr>
        <w:t>الزيادة المتوقعة ل</w:t>
      </w:r>
      <w:r>
        <w:rPr>
          <w:rFonts w:cs="Simplified Arabic" w:hint="cs"/>
          <w:rtl/>
        </w:rPr>
        <w:t>أعد</w:t>
      </w:r>
      <w:r w:rsidRPr="000D279F">
        <w:rPr>
          <w:rFonts w:cs="Simplified Arabic" w:hint="cs"/>
          <w:rtl/>
        </w:rPr>
        <w:t xml:space="preserve">اد </w:t>
      </w:r>
      <w:r>
        <w:rPr>
          <w:rFonts w:cs="Simplified Arabic" w:hint="cs"/>
          <w:rtl/>
        </w:rPr>
        <w:t>كبار السن</w:t>
      </w:r>
      <w:r w:rsidRPr="000D279F">
        <w:rPr>
          <w:rFonts w:cs="Simplified Arabic" w:hint="cs"/>
          <w:rtl/>
        </w:rPr>
        <w:t xml:space="preserve"> عبر الزمن يعود </w:t>
      </w:r>
      <w:r>
        <w:rPr>
          <w:rFonts w:cs="Simplified Arabic" w:hint="cs"/>
          <w:rtl/>
        </w:rPr>
        <w:t>إلى</w:t>
      </w:r>
      <w:r w:rsidRPr="000D279F">
        <w:rPr>
          <w:rFonts w:cs="Simplified Arabic" w:hint="cs"/>
          <w:rtl/>
        </w:rPr>
        <w:t xml:space="preserve"> </w:t>
      </w:r>
      <w:r>
        <w:rPr>
          <w:rFonts w:cs="Simplified Arabic" w:hint="cs"/>
          <w:rtl/>
        </w:rPr>
        <w:t>ارتفاع</w:t>
      </w:r>
      <w:r w:rsidRPr="000D279F">
        <w:rPr>
          <w:rFonts w:cs="Simplified Arabic" w:hint="cs"/>
          <w:rtl/>
        </w:rPr>
        <w:t xml:space="preserve"> معدلا</w:t>
      </w:r>
      <w:r w:rsidRPr="000D279F">
        <w:rPr>
          <w:rFonts w:cs="Simplified Arabic" w:hint="eastAsia"/>
          <w:rtl/>
        </w:rPr>
        <w:t>ت</w:t>
      </w:r>
      <w:r w:rsidRPr="000D279F">
        <w:rPr>
          <w:rFonts w:cs="Simplified Arabic"/>
          <w:rtl/>
        </w:rPr>
        <w:t xml:space="preserve"> البقاء</w:t>
      </w:r>
      <w:r w:rsidRPr="000D279F">
        <w:rPr>
          <w:rFonts w:cs="Simplified Arabic" w:hint="cs"/>
          <w:rtl/>
        </w:rPr>
        <w:t xml:space="preserve"> على قيد الحياة والتي ارتفعت نتيجة</w:t>
      </w:r>
      <w:r w:rsidRPr="000D279F">
        <w:rPr>
          <w:rFonts w:cs="Simplified Arabic"/>
          <w:rtl/>
        </w:rPr>
        <w:t xml:space="preserve"> </w:t>
      </w:r>
      <w:r w:rsidRPr="000D279F">
        <w:rPr>
          <w:rFonts w:cs="Simplified Arabic" w:hint="cs"/>
          <w:rtl/>
        </w:rPr>
        <w:t>ل</w:t>
      </w:r>
      <w:r w:rsidRPr="000D279F">
        <w:rPr>
          <w:rFonts w:cs="Simplified Arabic"/>
          <w:rtl/>
        </w:rPr>
        <w:t>انخفاض</w:t>
      </w:r>
      <w:r>
        <w:rPr>
          <w:rFonts w:cs="Simplified Arabic"/>
          <w:rtl/>
        </w:rPr>
        <w:t xml:space="preserve"> معدلات الوفاة</w:t>
      </w:r>
      <w:r>
        <w:rPr>
          <w:rFonts w:cs="Simplified Arabic" w:hint="cs"/>
          <w:rtl/>
        </w:rPr>
        <w:t>، و</w:t>
      </w:r>
      <w:r>
        <w:rPr>
          <w:rFonts w:cs="Simplified Arabic"/>
          <w:rtl/>
        </w:rPr>
        <w:t xml:space="preserve">تحسن </w:t>
      </w:r>
      <w:r>
        <w:rPr>
          <w:rFonts w:cs="Simplified Arabic" w:hint="cs"/>
          <w:rtl/>
        </w:rPr>
        <w:t>الوضع</w:t>
      </w:r>
      <w:r>
        <w:rPr>
          <w:rFonts w:cs="Simplified Arabic"/>
          <w:rtl/>
        </w:rPr>
        <w:t xml:space="preserve"> الصحي </w:t>
      </w:r>
      <w:r>
        <w:rPr>
          <w:rFonts w:cs="Simplified Arabic" w:hint="cs"/>
          <w:rtl/>
        </w:rPr>
        <w:t xml:space="preserve">وما نجم عنه من </w:t>
      </w:r>
      <w:r>
        <w:rPr>
          <w:rFonts w:cs="Simplified Arabic"/>
          <w:rtl/>
        </w:rPr>
        <w:t>انخفاض التدريجي لمعدلات وفيات</w:t>
      </w:r>
      <w:r>
        <w:rPr>
          <w:rFonts w:cs="Simplified Arabic" w:hint="cs"/>
          <w:rtl/>
        </w:rPr>
        <w:t xml:space="preserve"> الأطفال دون 5 سنوات و</w:t>
      </w:r>
      <w:r>
        <w:rPr>
          <w:rFonts w:cs="Simplified Arabic"/>
          <w:rtl/>
        </w:rPr>
        <w:t>الرضع</w:t>
      </w:r>
      <w:r>
        <w:rPr>
          <w:rFonts w:cs="Simplified Arabic" w:hint="cs"/>
          <w:rtl/>
        </w:rPr>
        <w:t xml:space="preserve"> اقل من سنة واحدة من العمر، وهي من المؤشرات الهامة والرئيسية لقياس مدى تحسن الوضع الصحي للدول، إذ </w:t>
      </w:r>
      <w:r>
        <w:rPr>
          <w:rFonts w:cs="Simplified Arabic"/>
          <w:rtl/>
        </w:rPr>
        <w:t xml:space="preserve">انخفض </w:t>
      </w:r>
      <w:r>
        <w:rPr>
          <w:rFonts w:cs="Simplified Arabic" w:hint="cs"/>
          <w:rtl/>
        </w:rPr>
        <w:t xml:space="preserve">مثلا معدل وفيات الأطفال الرضع </w:t>
      </w:r>
      <w:r>
        <w:rPr>
          <w:rFonts w:cs="Simplified Arabic"/>
          <w:rtl/>
        </w:rPr>
        <w:t xml:space="preserve">من 27.3 </w:t>
      </w:r>
      <w:r>
        <w:rPr>
          <w:rFonts w:cs="Simplified Arabic" w:hint="cs"/>
          <w:rtl/>
        </w:rPr>
        <w:t xml:space="preserve">حالة وفاة </w:t>
      </w:r>
      <w:r>
        <w:rPr>
          <w:rFonts w:cs="Simplified Arabic"/>
          <w:rtl/>
        </w:rPr>
        <w:t xml:space="preserve">لكل ألف مولود حي </w:t>
      </w:r>
      <w:r>
        <w:rPr>
          <w:rFonts w:cs="Simplified Arabic" w:hint="cs"/>
          <w:rtl/>
        </w:rPr>
        <w:t>في بداية العقد الأخير من القرن الماضي</w:t>
      </w:r>
      <w:r>
        <w:rPr>
          <w:rFonts w:cs="Simplified Arabic"/>
          <w:rtl/>
        </w:rPr>
        <w:t xml:space="preserve"> إلى </w:t>
      </w:r>
      <w:r>
        <w:rPr>
          <w:rFonts w:cs="Simplified Arabic" w:hint="cs"/>
          <w:rtl/>
        </w:rPr>
        <w:t>نحو 18</w:t>
      </w:r>
      <w:r>
        <w:rPr>
          <w:rFonts w:cs="Simplified Arabic"/>
          <w:rtl/>
        </w:rPr>
        <w:t xml:space="preserve"> </w:t>
      </w:r>
      <w:r>
        <w:rPr>
          <w:rFonts w:cs="Simplified Arabic" w:hint="cs"/>
          <w:rtl/>
        </w:rPr>
        <w:t xml:space="preserve">حالة وفاة لكل ألف </w:t>
      </w:r>
      <w:r>
        <w:rPr>
          <w:rFonts w:cs="Simplified Arabic"/>
          <w:rtl/>
        </w:rPr>
        <w:t>مولود حي في</w:t>
      </w:r>
      <w:r>
        <w:rPr>
          <w:rFonts w:cs="Simplified Arabic" w:hint="cs"/>
          <w:rtl/>
        </w:rPr>
        <w:t xml:space="preserve"> منتصف العقد الحالي وذلك بناء على المسوح الصحية والديمغرافية التي نفذها </w:t>
      </w:r>
      <w:r w:rsidR="009019C4">
        <w:rPr>
          <w:rFonts w:cs="Simplified Arabic" w:hint="cs"/>
          <w:rtl/>
        </w:rPr>
        <w:t xml:space="preserve">الجهاز المركزي للاحصاء الفلسطيني </w:t>
      </w:r>
      <w:r>
        <w:rPr>
          <w:rFonts w:cs="Simplified Arabic" w:hint="cs"/>
          <w:rtl/>
        </w:rPr>
        <w:t>خلال تلك الفترات.</w:t>
      </w:r>
      <w:r>
        <w:rPr>
          <w:rFonts w:cs="Simplified Arabic"/>
          <w:rtl/>
        </w:rPr>
        <w:t xml:space="preserve">  </w:t>
      </w:r>
      <w:r>
        <w:rPr>
          <w:rFonts w:cs="Simplified Arabic" w:hint="cs"/>
          <w:rtl/>
        </w:rPr>
        <w:t xml:space="preserve">ومع ذلك </w:t>
      </w:r>
      <w:r w:rsidR="00946CC4">
        <w:rPr>
          <w:rFonts w:cs="Simplified Arabic" w:hint="cs"/>
          <w:rtl/>
        </w:rPr>
        <w:t>ي</w:t>
      </w:r>
      <w:r>
        <w:rPr>
          <w:rFonts w:cs="Simplified Arabic" w:hint="cs"/>
          <w:rtl/>
        </w:rPr>
        <w:t xml:space="preserve">بقى </w:t>
      </w:r>
      <w:r w:rsidR="00946CC4">
        <w:rPr>
          <w:rFonts w:cs="Simplified Arabic" w:hint="cs"/>
          <w:rtl/>
        </w:rPr>
        <w:t>توقع البقاء على قيد الحياة في فلسطين</w:t>
      </w:r>
      <w:r w:rsidR="00084EFB">
        <w:rPr>
          <w:rFonts w:cs="Simplified Arabic" w:hint="cs"/>
          <w:rtl/>
        </w:rPr>
        <w:t xml:space="preserve"> اقل مما هو</w:t>
      </w:r>
      <w:r>
        <w:rPr>
          <w:rFonts w:cs="Simplified Arabic" w:hint="cs"/>
          <w:rtl/>
        </w:rPr>
        <w:t xml:space="preserve"> عليه في البلدان المتقدمة كالسويد وفنلندا واليابان وب</w:t>
      </w:r>
      <w:r w:rsidR="009A6AC5">
        <w:rPr>
          <w:rFonts w:cs="Simplified Arabic" w:hint="cs"/>
          <w:rtl/>
        </w:rPr>
        <w:t>ا</w:t>
      </w:r>
      <w:r>
        <w:rPr>
          <w:rFonts w:cs="Simplified Arabic" w:hint="cs"/>
          <w:rtl/>
        </w:rPr>
        <w:t xml:space="preserve">قي دول أوروبا ودول الخليج العربي كالإمارات وقطر، إذ يصل </w:t>
      </w:r>
      <w:r w:rsidR="00946CC4">
        <w:rPr>
          <w:rFonts w:cs="Simplified Arabic" w:hint="cs"/>
          <w:rtl/>
        </w:rPr>
        <w:t>توقع</w:t>
      </w:r>
      <w:r>
        <w:rPr>
          <w:rFonts w:cs="Simplified Arabic" w:hint="cs"/>
          <w:rtl/>
        </w:rPr>
        <w:t xml:space="preserve"> البقاء على قيد الحياة أكثر من 80 عاما، </w:t>
      </w:r>
      <w:r>
        <w:rPr>
          <w:rFonts w:cs="Simplified Arabic"/>
          <w:rtl/>
        </w:rPr>
        <w:t xml:space="preserve">إلا أن </w:t>
      </w:r>
      <w:r w:rsidR="00946CC4">
        <w:rPr>
          <w:rFonts w:cs="Simplified Arabic" w:hint="cs"/>
          <w:rtl/>
        </w:rPr>
        <w:t xml:space="preserve">توقع البقاء على قيد الحياة </w:t>
      </w:r>
      <w:r>
        <w:rPr>
          <w:rFonts w:cs="Simplified Arabic" w:hint="cs"/>
          <w:rtl/>
        </w:rPr>
        <w:t>في فلسطين</w:t>
      </w:r>
      <w:r>
        <w:rPr>
          <w:rFonts w:cs="Simplified Arabic"/>
          <w:rtl/>
        </w:rPr>
        <w:t xml:space="preserve"> </w:t>
      </w:r>
      <w:r w:rsidR="00A276E3">
        <w:rPr>
          <w:rFonts w:cs="Simplified Arabic" w:hint="cs"/>
          <w:rtl/>
        </w:rPr>
        <w:t xml:space="preserve">يبقى </w:t>
      </w:r>
      <w:r>
        <w:rPr>
          <w:rFonts w:cs="Simplified Arabic"/>
          <w:rtl/>
        </w:rPr>
        <w:t xml:space="preserve">أعلى من المعدل العالمي </w:t>
      </w:r>
      <w:r w:rsidR="00946CC4">
        <w:rPr>
          <w:rFonts w:cs="Simplified Arabic" w:hint="cs"/>
          <w:rtl/>
        </w:rPr>
        <w:t>واعلى من عدد كبير من</w:t>
      </w:r>
      <w:r>
        <w:rPr>
          <w:rFonts w:cs="Simplified Arabic" w:hint="cs"/>
          <w:rtl/>
        </w:rPr>
        <w:t xml:space="preserve"> دول آسيا، </w:t>
      </w:r>
      <w:r>
        <w:rPr>
          <w:rFonts w:cs="Simplified Arabic"/>
          <w:rtl/>
        </w:rPr>
        <w:t>و</w:t>
      </w:r>
      <w:r>
        <w:rPr>
          <w:rFonts w:cs="Simplified Arabic" w:hint="cs"/>
          <w:rtl/>
        </w:rPr>
        <w:t xml:space="preserve">أعلى بكثير </w:t>
      </w:r>
      <w:r>
        <w:rPr>
          <w:rFonts w:cs="Simplified Arabic"/>
          <w:rtl/>
        </w:rPr>
        <w:t>من</w:t>
      </w:r>
      <w:r>
        <w:rPr>
          <w:rFonts w:cs="Simplified Arabic" w:hint="cs"/>
          <w:rtl/>
        </w:rPr>
        <w:t xml:space="preserve"> معظم دول</w:t>
      </w:r>
      <w:r>
        <w:rPr>
          <w:rFonts w:cs="Simplified Arabic"/>
          <w:rtl/>
        </w:rPr>
        <w:t xml:space="preserve"> إفريقيا.</w:t>
      </w:r>
    </w:p>
    <w:p w:rsidR="00C94BCA" w:rsidRDefault="00C94BCA" w:rsidP="00C94BCA">
      <w:pPr>
        <w:autoSpaceDE w:val="0"/>
        <w:autoSpaceDN w:val="0"/>
        <w:bidi/>
        <w:adjustRightInd w:val="0"/>
        <w:jc w:val="both"/>
        <w:rPr>
          <w:rFonts w:cs="Simplified Arabic"/>
          <w:rtl/>
        </w:rPr>
      </w:pPr>
    </w:p>
    <w:p w:rsidR="00D02C05" w:rsidRDefault="00D02C05" w:rsidP="00D02C05">
      <w:pPr>
        <w:pStyle w:val="norm"/>
        <w:bidi/>
        <w:spacing w:before="0" w:after="0" w:line="240" w:lineRule="auto"/>
        <w:jc w:val="both"/>
        <w:rPr>
          <w:rFonts w:cs="Simplified Arabic"/>
          <w:sz w:val="24"/>
          <w:szCs w:val="24"/>
          <w:rtl/>
        </w:rPr>
      </w:pPr>
      <w:r w:rsidRPr="00BD7F99">
        <w:rPr>
          <w:rFonts w:cs="Simplified Arabic" w:hint="cs"/>
          <w:sz w:val="24"/>
          <w:szCs w:val="24"/>
          <w:rtl/>
        </w:rPr>
        <w:lastRenderedPageBreak/>
        <w:t xml:space="preserve">وكما تم الإشارة سابقا فان </w:t>
      </w:r>
      <w:r w:rsidRPr="00BD7F99">
        <w:rPr>
          <w:rFonts w:cs="Simplified Arabic"/>
          <w:sz w:val="24"/>
          <w:szCs w:val="24"/>
          <w:rtl/>
        </w:rPr>
        <w:t xml:space="preserve">نسبة </w:t>
      </w:r>
      <w:r>
        <w:rPr>
          <w:rFonts w:cs="Simplified Arabic"/>
          <w:sz w:val="24"/>
          <w:szCs w:val="24"/>
          <w:rtl/>
        </w:rPr>
        <w:t>كبار السن</w:t>
      </w:r>
      <w:r w:rsidRPr="00BD7F99">
        <w:rPr>
          <w:rFonts w:cs="Simplified Arabic"/>
          <w:sz w:val="24"/>
          <w:szCs w:val="24"/>
          <w:rtl/>
        </w:rPr>
        <w:t xml:space="preserve"> </w:t>
      </w:r>
      <w:r w:rsidRPr="00BD7F99">
        <w:rPr>
          <w:rFonts w:cs="Simplified Arabic" w:hint="cs"/>
          <w:sz w:val="24"/>
          <w:szCs w:val="24"/>
          <w:rtl/>
        </w:rPr>
        <w:t>في فلسطين نسبة صغيرة</w:t>
      </w:r>
      <w:r w:rsidRPr="00BD7F99">
        <w:rPr>
          <w:rFonts w:cs="Simplified Arabic"/>
          <w:sz w:val="24"/>
          <w:szCs w:val="24"/>
          <w:rtl/>
        </w:rPr>
        <w:t xml:space="preserve"> بالمقارنة بالمعدل العالمي </w:t>
      </w:r>
      <w:r>
        <w:rPr>
          <w:rFonts w:cs="Simplified Arabic"/>
          <w:sz w:val="24"/>
          <w:szCs w:val="24"/>
          <w:rtl/>
        </w:rPr>
        <w:t>لكبار السن</w:t>
      </w:r>
      <w:r w:rsidRPr="00BD7F99">
        <w:rPr>
          <w:rFonts w:cs="Simplified Arabic" w:hint="cs"/>
          <w:sz w:val="24"/>
          <w:szCs w:val="24"/>
          <w:rtl/>
        </w:rPr>
        <w:t xml:space="preserve"> في العالم والبالغ </w:t>
      </w:r>
      <w:r>
        <w:rPr>
          <w:rFonts w:cs="Simplified Arabic" w:hint="cs"/>
          <w:sz w:val="24"/>
          <w:szCs w:val="24"/>
          <w:rtl/>
        </w:rPr>
        <w:t>حوالي</w:t>
      </w:r>
      <w:r w:rsidRPr="00BD7F99">
        <w:rPr>
          <w:rFonts w:cs="Simplified Arabic" w:hint="cs"/>
          <w:sz w:val="24"/>
          <w:szCs w:val="24"/>
          <w:rtl/>
        </w:rPr>
        <w:t xml:space="preserve"> 8%، </w:t>
      </w:r>
      <w:r>
        <w:rPr>
          <w:rFonts w:cs="Simplified Arabic" w:hint="cs"/>
          <w:sz w:val="24"/>
          <w:szCs w:val="24"/>
          <w:rtl/>
        </w:rPr>
        <w:t>إذ</w:t>
      </w:r>
      <w:r w:rsidRPr="00BD7F99">
        <w:rPr>
          <w:rFonts w:cs="Simplified Arabic" w:hint="cs"/>
          <w:sz w:val="24"/>
          <w:szCs w:val="24"/>
          <w:rtl/>
        </w:rPr>
        <w:t xml:space="preserve"> تحتل مرتبة متأخرة بين بلدان العالم، في حين جاءت اليابان وايطاليا في المرتبة الأولى والثانية على مستوى العالم بنسبة حوالي ثلث سكان الأولى (اليابان) و</w:t>
      </w:r>
      <w:r>
        <w:rPr>
          <w:rFonts w:cs="Simplified Arabic" w:hint="cs"/>
          <w:sz w:val="24"/>
          <w:szCs w:val="24"/>
          <w:rtl/>
        </w:rPr>
        <w:t>أكثر</w:t>
      </w:r>
      <w:r w:rsidRPr="00BD7F99">
        <w:rPr>
          <w:rFonts w:cs="Simplified Arabic" w:hint="cs"/>
          <w:sz w:val="24"/>
          <w:szCs w:val="24"/>
          <w:rtl/>
        </w:rPr>
        <w:t xml:space="preserve"> من ربع سكان الدولة الثانية (ايطاليا)، وعربيا احتلت دولة تونس ولبنان المرتبة الأولى بين البلدان العربية بنسبة مسنين حوالي 12% من </w:t>
      </w:r>
      <w:r>
        <w:rPr>
          <w:rFonts w:cs="Simplified Arabic" w:hint="cs"/>
          <w:sz w:val="24"/>
          <w:szCs w:val="24"/>
          <w:rtl/>
        </w:rPr>
        <w:t>إجمالي</w:t>
      </w:r>
      <w:r w:rsidRPr="00BD7F99">
        <w:rPr>
          <w:rFonts w:cs="Simplified Arabic" w:hint="cs"/>
          <w:sz w:val="24"/>
          <w:szCs w:val="24"/>
          <w:rtl/>
        </w:rPr>
        <w:t xml:space="preserve"> السكان في تلك الدول ثم المملكة المغربية بنحو 10% من </w:t>
      </w:r>
      <w:r>
        <w:rPr>
          <w:rFonts w:cs="Simplified Arabic" w:hint="cs"/>
          <w:sz w:val="24"/>
          <w:szCs w:val="24"/>
          <w:rtl/>
        </w:rPr>
        <w:t>إجمالي</w:t>
      </w:r>
      <w:r w:rsidRPr="00BD7F99">
        <w:rPr>
          <w:rFonts w:cs="Simplified Arabic" w:hint="cs"/>
          <w:sz w:val="24"/>
          <w:szCs w:val="24"/>
          <w:rtl/>
        </w:rPr>
        <w:t xml:space="preserve"> سكان المغرب</w:t>
      </w:r>
      <w:r w:rsidRPr="00BD7F99">
        <w:rPr>
          <w:rStyle w:val="FootnoteReference"/>
          <w:rFonts w:ascii="Simplified Arabic" w:eastAsia="Calibri" w:cs="Simplified Arabic"/>
          <w:sz w:val="18"/>
          <w:szCs w:val="18"/>
          <w:rtl/>
        </w:rPr>
        <w:footnoteReference w:id="9"/>
      </w:r>
      <w:r w:rsidRPr="00BD7F99">
        <w:rPr>
          <w:rFonts w:cs="Simplified Arabic"/>
          <w:sz w:val="24"/>
          <w:szCs w:val="24"/>
          <w:rtl/>
        </w:rPr>
        <w:t>.</w:t>
      </w:r>
    </w:p>
    <w:p w:rsidR="00D02C05" w:rsidRDefault="00D02C05" w:rsidP="00D02C05">
      <w:pPr>
        <w:autoSpaceDE w:val="0"/>
        <w:autoSpaceDN w:val="0"/>
        <w:bidi/>
        <w:adjustRightInd w:val="0"/>
        <w:jc w:val="both"/>
        <w:rPr>
          <w:rFonts w:cs="Simplified Arabic"/>
          <w:color w:val="FF0000"/>
          <w:sz w:val="16"/>
          <w:szCs w:val="16"/>
          <w:rtl/>
        </w:rPr>
      </w:pPr>
      <w:r>
        <w:rPr>
          <w:rFonts w:cs="Simplified Arabic"/>
          <w:sz w:val="16"/>
          <w:szCs w:val="16"/>
          <w:rtl/>
        </w:rPr>
        <w:t xml:space="preserve"> </w:t>
      </w:r>
    </w:p>
    <w:p w:rsidR="00BD48FC" w:rsidRPr="00F908FC" w:rsidRDefault="00BD48FC" w:rsidP="00BD48FC">
      <w:pPr>
        <w:autoSpaceDE w:val="0"/>
        <w:autoSpaceDN w:val="0"/>
        <w:bidi/>
        <w:adjustRightInd w:val="0"/>
        <w:jc w:val="both"/>
        <w:rPr>
          <w:rFonts w:ascii="Simplified Arabic" w:hAnsi="Simplified Arabic" w:cs="Simplified Arabic"/>
          <w:b/>
          <w:bCs/>
          <w:rtl/>
        </w:rPr>
      </w:pPr>
      <w:r w:rsidRPr="00F908FC">
        <w:rPr>
          <w:rFonts w:ascii="Simplified Arabic" w:hAnsi="Simplified Arabic" w:cs="Simplified Arabic"/>
          <w:b/>
          <w:bCs/>
          <w:rtl/>
        </w:rPr>
        <w:t>2.3 الحالة الزواجية لكبار السن</w:t>
      </w:r>
    </w:p>
    <w:p w:rsidR="00BD48FC" w:rsidRPr="003A4657" w:rsidRDefault="00BD48FC" w:rsidP="00E67F79">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عند دراسة الحالة الزواجية في فلسطين يلاحظ </w:t>
      </w:r>
      <w:r w:rsidR="00422B05" w:rsidRPr="00F908FC">
        <w:rPr>
          <w:rFonts w:ascii="Simplified Arabic" w:hAnsi="Simplified Arabic" w:cs="Simplified Arabic"/>
          <w:rtl/>
        </w:rPr>
        <w:t>أن</w:t>
      </w:r>
      <w:r w:rsidRPr="00F908FC">
        <w:rPr>
          <w:rFonts w:ascii="Simplified Arabic" w:hAnsi="Simplified Arabic" w:cs="Simplified Arabic"/>
          <w:rtl/>
        </w:rPr>
        <w:t xml:space="preserve"> هناك اختلاف</w:t>
      </w:r>
      <w:r w:rsidR="00892207" w:rsidRPr="00F908FC">
        <w:rPr>
          <w:rFonts w:ascii="Simplified Arabic" w:hAnsi="Simplified Arabic" w:cs="Simplified Arabic"/>
          <w:rtl/>
        </w:rPr>
        <w:t>اً</w:t>
      </w:r>
      <w:r w:rsidRPr="00F908FC">
        <w:rPr>
          <w:rFonts w:ascii="Simplified Arabic" w:hAnsi="Simplified Arabic" w:cs="Simplified Arabic"/>
          <w:rtl/>
        </w:rPr>
        <w:t xml:space="preserve"> كبيرا</w:t>
      </w:r>
      <w:r w:rsidR="00892207" w:rsidRPr="00F908FC">
        <w:rPr>
          <w:rFonts w:ascii="Simplified Arabic" w:hAnsi="Simplified Arabic" w:cs="Simplified Arabic"/>
          <w:rtl/>
        </w:rPr>
        <w:t>ً</w:t>
      </w:r>
      <w:r w:rsidRPr="00F908FC">
        <w:rPr>
          <w:rFonts w:ascii="Simplified Arabic" w:hAnsi="Simplified Arabic" w:cs="Simplified Arabic"/>
          <w:rtl/>
        </w:rPr>
        <w:t xml:space="preserve"> قد طرأ على التركيب الزواجي حسب العمر في المجتمع </w:t>
      </w:r>
      <w:r w:rsidR="001F383E" w:rsidRPr="00F908FC">
        <w:rPr>
          <w:rFonts w:ascii="Simplified Arabic" w:hAnsi="Simplified Arabic" w:cs="Simplified Arabic"/>
          <w:rtl/>
        </w:rPr>
        <w:t>الفلسط</w:t>
      </w:r>
      <w:r w:rsidRPr="00F908FC">
        <w:rPr>
          <w:rFonts w:ascii="Simplified Arabic" w:hAnsi="Simplified Arabic" w:cs="Simplified Arabic"/>
          <w:rtl/>
        </w:rPr>
        <w:t>يني خلال العقدين الماضيين</w:t>
      </w:r>
      <w:r w:rsidR="009019C4">
        <w:rPr>
          <w:rFonts w:ascii="Simplified Arabic" w:hAnsi="Simplified Arabic" w:cs="Simplified Arabic" w:hint="cs"/>
          <w:rtl/>
        </w:rPr>
        <w:t>؛</w:t>
      </w:r>
      <w:r w:rsidRPr="00F908FC">
        <w:rPr>
          <w:rFonts w:ascii="Simplified Arabic" w:hAnsi="Simplified Arabic" w:cs="Simplified Arabic"/>
          <w:rtl/>
        </w:rPr>
        <w:t xml:space="preserve"> نتيجة </w:t>
      </w:r>
      <w:r w:rsidR="006F0AB0" w:rsidRPr="00F908FC">
        <w:rPr>
          <w:rFonts w:ascii="Simplified Arabic" w:hAnsi="Simplified Arabic" w:cs="Simplified Arabic"/>
          <w:rtl/>
        </w:rPr>
        <w:t>لارتفاع سن</w:t>
      </w:r>
      <w:r w:rsidRPr="00F908FC">
        <w:rPr>
          <w:rFonts w:ascii="Simplified Arabic" w:hAnsi="Simplified Arabic" w:cs="Simplified Arabic"/>
          <w:rtl/>
        </w:rPr>
        <w:t xml:space="preserve"> الزواج خاصة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والذي يمكن </w:t>
      </w:r>
      <w:r w:rsidR="00422B05" w:rsidRPr="00F908FC">
        <w:rPr>
          <w:rFonts w:ascii="Simplified Arabic" w:hAnsi="Simplified Arabic" w:cs="Simplified Arabic"/>
          <w:rtl/>
        </w:rPr>
        <w:t>أن</w:t>
      </w:r>
      <w:r w:rsidRPr="00F908FC">
        <w:rPr>
          <w:rFonts w:ascii="Simplified Arabic" w:hAnsi="Simplified Arabic" w:cs="Simplified Arabic"/>
          <w:rtl/>
        </w:rPr>
        <w:t xml:space="preserve"> يعزى </w:t>
      </w:r>
      <w:r w:rsidR="006F0AB0" w:rsidRPr="00F908FC">
        <w:rPr>
          <w:rFonts w:ascii="Simplified Arabic" w:hAnsi="Simplified Arabic" w:cs="Simplified Arabic"/>
          <w:rtl/>
        </w:rPr>
        <w:t>لارتفاع مستويات</w:t>
      </w:r>
      <w:r w:rsidRPr="00F908FC">
        <w:rPr>
          <w:rFonts w:ascii="Simplified Arabic" w:hAnsi="Simplified Arabic" w:cs="Simplified Arabic"/>
          <w:rtl/>
        </w:rPr>
        <w:t xml:space="preserve"> التعليم خاصة </w:t>
      </w:r>
      <w:r w:rsidR="00422B05" w:rsidRPr="00F908FC">
        <w:rPr>
          <w:rFonts w:ascii="Simplified Arabic" w:hAnsi="Simplified Arabic" w:cs="Simplified Arabic"/>
          <w:rtl/>
        </w:rPr>
        <w:t>للإناث</w:t>
      </w:r>
      <w:r w:rsidRPr="00F908FC">
        <w:rPr>
          <w:rFonts w:ascii="Simplified Arabic" w:hAnsi="Simplified Arabic" w:cs="Simplified Arabic"/>
          <w:rtl/>
        </w:rPr>
        <w:t xml:space="preserve"> وزيادة الوعي لدى</w:t>
      </w:r>
      <w:r w:rsidR="0077555B">
        <w:rPr>
          <w:rFonts w:ascii="Simplified Arabic" w:hAnsi="Simplified Arabic" w:cs="Simplified Arabic"/>
          <w:rtl/>
        </w:rPr>
        <w:t xml:space="preserve"> المجتمع من مخاطر الزواج المبكر</w:t>
      </w:r>
      <w:r w:rsidRPr="00F908FC">
        <w:rPr>
          <w:rFonts w:ascii="Simplified Arabic" w:hAnsi="Simplified Arabic" w:cs="Simplified Arabic"/>
          <w:rtl/>
        </w:rPr>
        <w:t xml:space="preserve">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892207" w:rsidRPr="00F908FC">
        <w:rPr>
          <w:rFonts w:ascii="Simplified Arabic" w:hAnsi="Simplified Arabic" w:cs="Simplified Arabic"/>
          <w:rtl/>
        </w:rPr>
        <w:t xml:space="preserve">أسباب </w:t>
      </w:r>
      <w:r w:rsidR="00422B05" w:rsidRPr="00F908FC">
        <w:rPr>
          <w:rFonts w:ascii="Simplified Arabic" w:hAnsi="Simplified Arabic" w:cs="Simplified Arabic"/>
          <w:rtl/>
        </w:rPr>
        <w:t>أخرى</w:t>
      </w:r>
      <w:r w:rsidRPr="00F908FC">
        <w:rPr>
          <w:rFonts w:ascii="Simplified Arabic" w:hAnsi="Simplified Arabic" w:cs="Simplified Arabic"/>
          <w:rtl/>
        </w:rPr>
        <w:t xml:space="preserve">، كما يلاحظ </w:t>
      </w:r>
      <w:r w:rsidR="006F0AB0" w:rsidRPr="00F908FC">
        <w:rPr>
          <w:rFonts w:ascii="Simplified Arabic" w:hAnsi="Simplified Arabic" w:cs="Simplified Arabic"/>
          <w:rtl/>
        </w:rPr>
        <w:t>أن</w:t>
      </w:r>
      <w:r w:rsidRPr="00F908FC">
        <w:rPr>
          <w:rFonts w:ascii="Simplified Arabic" w:hAnsi="Simplified Arabic" w:cs="Simplified Arabic"/>
          <w:rtl/>
        </w:rPr>
        <w:t xml:space="preserve"> هناك تغيرات واضحة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على التركيب الزواجي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عبر الزمن خاصة نسب المتزوجين </w:t>
      </w:r>
      <w:r w:rsidR="00422B05" w:rsidRPr="00F908FC">
        <w:rPr>
          <w:rFonts w:ascii="Simplified Arabic" w:hAnsi="Simplified Arabic" w:cs="Simplified Arabic"/>
          <w:rtl/>
        </w:rPr>
        <w:t>والأرامل</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انخفضت نسبة </w:t>
      </w:r>
      <w:r w:rsidR="00422B05" w:rsidRPr="00F908FC">
        <w:rPr>
          <w:rFonts w:ascii="Simplified Arabic" w:hAnsi="Simplified Arabic" w:cs="Simplified Arabic"/>
          <w:rtl/>
        </w:rPr>
        <w:t>الأرامل</w:t>
      </w:r>
      <w:r w:rsidRPr="00F908FC">
        <w:rPr>
          <w:rFonts w:ascii="Simplified Arabic" w:hAnsi="Simplified Arabic" w:cs="Simplified Arabic"/>
          <w:rtl/>
        </w:rPr>
        <w:t xml:space="preserve">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بشكل عام ما بين عام 1997 وعام 2017 </w:t>
      </w:r>
      <w:r w:rsidR="00422B05" w:rsidRPr="00F908FC">
        <w:rPr>
          <w:rFonts w:ascii="Simplified Arabic" w:hAnsi="Simplified Arabic" w:cs="Simplified Arabic"/>
          <w:rtl/>
        </w:rPr>
        <w:t>وارتفاع</w:t>
      </w:r>
      <w:r w:rsidRPr="00F908FC">
        <w:rPr>
          <w:rFonts w:ascii="Simplified Arabic" w:hAnsi="Simplified Arabic" w:cs="Simplified Arabic"/>
          <w:rtl/>
        </w:rPr>
        <w:t xml:space="preserve">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المتزوجين وكذلك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 لم يسبق لهم الزواج فبلغت نسبة </w:t>
      </w:r>
      <w:r w:rsidRPr="003A4657">
        <w:rPr>
          <w:rFonts w:ascii="Simplified Arabic" w:hAnsi="Simplified Arabic" w:cs="Simplified Arabic"/>
          <w:rtl/>
        </w:rPr>
        <w:t xml:space="preserve">المتزوجين من بين </w:t>
      </w:r>
      <w:r w:rsidR="00515705" w:rsidRPr="003A4657">
        <w:rPr>
          <w:rFonts w:ascii="Simplified Arabic" w:hAnsi="Simplified Arabic" w:cs="Simplified Arabic"/>
          <w:rtl/>
        </w:rPr>
        <w:t>كبار السن</w:t>
      </w:r>
      <w:r w:rsidRPr="003A4657">
        <w:rPr>
          <w:rFonts w:ascii="Simplified Arabic" w:hAnsi="Simplified Arabic" w:cs="Simplified Arabic"/>
          <w:rtl/>
        </w:rPr>
        <w:t xml:space="preserve"> </w:t>
      </w:r>
      <w:r w:rsidR="00824EC3" w:rsidRPr="003A4657">
        <w:rPr>
          <w:rFonts w:ascii="Simplified Arabic" w:hAnsi="Simplified Arabic" w:cs="Simplified Arabic"/>
        </w:rPr>
        <w:t>64.</w:t>
      </w:r>
      <w:r w:rsidR="00E67F79">
        <w:rPr>
          <w:rFonts w:ascii="Simplified Arabic" w:hAnsi="Simplified Arabic" w:cs="Simplified Arabic"/>
        </w:rPr>
        <w:t>7</w:t>
      </w:r>
      <w:r w:rsidRPr="003A4657">
        <w:rPr>
          <w:rFonts w:ascii="Simplified Arabic" w:hAnsi="Simplified Arabic" w:cs="Simplified Arabic"/>
          <w:rtl/>
        </w:rPr>
        <w:t>% و</w:t>
      </w:r>
      <w:r w:rsidR="00824EC3" w:rsidRPr="003A4657">
        <w:rPr>
          <w:rFonts w:ascii="Simplified Arabic" w:hAnsi="Simplified Arabic" w:cs="Simplified Arabic"/>
        </w:rPr>
        <w:t>72.</w:t>
      </w:r>
      <w:r w:rsidR="00E67F79">
        <w:rPr>
          <w:rFonts w:ascii="Simplified Arabic" w:hAnsi="Simplified Arabic" w:cs="Simplified Arabic"/>
        </w:rPr>
        <w:t>5</w:t>
      </w:r>
      <w:r w:rsidRPr="003A4657">
        <w:rPr>
          <w:rFonts w:ascii="Simplified Arabic" w:hAnsi="Simplified Arabic" w:cs="Simplified Arabic"/>
          <w:rtl/>
        </w:rPr>
        <w:t xml:space="preserve">% لعام 1997 وعام 2017 على التوالي، ويمكن تفسير انخفاض نسب </w:t>
      </w:r>
      <w:r w:rsidR="00422B05" w:rsidRPr="003A4657">
        <w:rPr>
          <w:rFonts w:ascii="Simplified Arabic" w:hAnsi="Simplified Arabic" w:cs="Simplified Arabic"/>
          <w:rtl/>
        </w:rPr>
        <w:t>الأرامل</w:t>
      </w:r>
      <w:r w:rsidRPr="003A4657">
        <w:rPr>
          <w:rFonts w:ascii="Simplified Arabic" w:hAnsi="Simplified Arabic" w:cs="Simplified Arabic"/>
          <w:rtl/>
        </w:rPr>
        <w:t xml:space="preserve"> </w:t>
      </w:r>
      <w:r w:rsidR="00422B05" w:rsidRPr="003A4657">
        <w:rPr>
          <w:rFonts w:ascii="Simplified Arabic" w:hAnsi="Simplified Arabic" w:cs="Simplified Arabic"/>
          <w:rtl/>
        </w:rPr>
        <w:t>وارتفاع نسب</w:t>
      </w:r>
      <w:r w:rsidRPr="003A4657">
        <w:rPr>
          <w:rFonts w:ascii="Simplified Arabic" w:hAnsi="Simplified Arabic" w:cs="Simplified Arabic"/>
          <w:rtl/>
        </w:rPr>
        <w:t xml:space="preserve"> المتزوجين خلال السنوات السابقة </w:t>
      </w:r>
      <w:r w:rsidR="00665CCE" w:rsidRPr="003A4657">
        <w:rPr>
          <w:rFonts w:ascii="Simplified Arabic" w:hAnsi="Simplified Arabic" w:cs="Simplified Arabic"/>
          <w:rtl/>
        </w:rPr>
        <w:t>إلى</w:t>
      </w:r>
      <w:r w:rsidRPr="003A4657">
        <w:rPr>
          <w:rFonts w:ascii="Simplified Arabic" w:hAnsi="Simplified Arabic" w:cs="Simplified Arabic"/>
          <w:rtl/>
        </w:rPr>
        <w:t xml:space="preserve"> </w:t>
      </w:r>
      <w:r w:rsidR="00422B05" w:rsidRPr="003A4657">
        <w:rPr>
          <w:rFonts w:ascii="Simplified Arabic" w:hAnsi="Simplified Arabic" w:cs="Simplified Arabic"/>
          <w:rtl/>
        </w:rPr>
        <w:t xml:space="preserve">ارتفاع </w:t>
      </w:r>
      <w:r w:rsidRPr="003A4657">
        <w:rPr>
          <w:rFonts w:ascii="Simplified Arabic" w:hAnsi="Simplified Arabic" w:cs="Simplified Arabic"/>
          <w:rtl/>
        </w:rPr>
        <w:t>معدلات توقع البقاء على قيد الحياة بشكل ملحوظ مما يعزز احتمالات بقاء المسن والشريك على قيد الحياة.</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Pr="00F908FC" w:rsidRDefault="00BD48FC" w:rsidP="00E67F79">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تشير بيانات التعداد 2017 </w:t>
      </w:r>
      <w:r w:rsidR="00A44AFB" w:rsidRPr="00F908FC">
        <w:rPr>
          <w:rFonts w:ascii="Simplified Arabic" w:hAnsi="Simplified Arabic" w:cs="Simplified Arabic"/>
          <w:rtl/>
        </w:rPr>
        <w:t>أن</w:t>
      </w:r>
      <w:r w:rsidR="00E02232">
        <w:rPr>
          <w:rFonts w:ascii="Simplified Arabic" w:hAnsi="Simplified Arabic" w:cs="Simplified Arabic"/>
          <w:rtl/>
        </w:rPr>
        <w:t xml:space="preserve"> هناك فروق واضح</w:t>
      </w:r>
      <w:r w:rsidR="00E02232">
        <w:rPr>
          <w:rFonts w:ascii="Simplified Arabic" w:hAnsi="Simplified Arabic" w:cs="Simplified Arabic" w:hint="cs"/>
          <w:rtl/>
        </w:rPr>
        <w:t>ة</w:t>
      </w:r>
      <w:r w:rsidRPr="00F908FC">
        <w:rPr>
          <w:rFonts w:ascii="Simplified Arabic" w:hAnsi="Simplified Arabic" w:cs="Simplified Arabic"/>
          <w:rtl/>
        </w:rPr>
        <w:t xml:space="preserve"> للحالة الزواجية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فلسطين حسب الجنس،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الذكور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المتزوجين حوالي </w:t>
      </w:r>
      <w:r w:rsidR="00E67F79">
        <w:rPr>
          <w:rFonts w:ascii="Simplified Arabic" w:hAnsi="Simplified Arabic" w:cs="Simplified Arabic" w:hint="cs"/>
          <w:rtl/>
        </w:rPr>
        <w:t>93</w:t>
      </w:r>
      <w:r w:rsidRPr="00F908FC">
        <w:rPr>
          <w:rFonts w:ascii="Simplified Arabic" w:hAnsi="Simplified Arabic" w:cs="Simplified Arabic"/>
          <w:rtl/>
        </w:rPr>
        <w:t>.</w:t>
      </w:r>
      <w:r w:rsidR="00E67F79">
        <w:rPr>
          <w:rFonts w:ascii="Simplified Arabic" w:hAnsi="Simplified Arabic" w:cs="Simplified Arabic" w:hint="cs"/>
          <w:rtl/>
        </w:rPr>
        <w:t>5</w:t>
      </w:r>
      <w:r w:rsidRPr="00F908FC">
        <w:rPr>
          <w:rFonts w:ascii="Simplified Arabic" w:hAnsi="Simplified Arabic" w:cs="Simplified Arabic"/>
          <w:rtl/>
        </w:rPr>
        <w:t xml:space="preserve">% مقابل </w:t>
      </w:r>
      <w:r w:rsidR="00E67F79">
        <w:rPr>
          <w:rFonts w:ascii="Simplified Arabic" w:hAnsi="Simplified Arabic" w:cs="Simplified Arabic" w:hint="cs"/>
          <w:rtl/>
        </w:rPr>
        <w:t>54</w:t>
      </w:r>
      <w:r w:rsidRPr="00F908FC">
        <w:rPr>
          <w:rFonts w:ascii="Simplified Arabic" w:hAnsi="Simplified Arabic" w:cs="Simplified Arabic"/>
          <w:rtl/>
        </w:rPr>
        <w:t>.</w:t>
      </w:r>
      <w:r w:rsidR="00E67F79">
        <w:rPr>
          <w:rFonts w:ascii="Simplified Arabic" w:hAnsi="Simplified Arabic" w:cs="Simplified Arabic" w:hint="cs"/>
          <w:rtl/>
        </w:rPr>
        <w:t>0</w:t>
      </w:r>
      <w:r w:rsidRPr="00F908FC">
        <w:rPr>
          <w:rFonts w:ascii="Simplified Arabic" w:hAnsi="Simplified Arabic" w:cs="Simplified Arabic"/>
          <w:rtl/>
        </w:rPr>
        <w:t>%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المسنات، أما نسبة الترمل من حيث الجنس فقد بلغت 37.0%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مقابل 5.2% فقط للذكور.  ويعود هذا </w:t>
      </w:r>
      <w:r w:rsidR="00041F70"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ارق الكبير في نسبة المتزوجين ونسبة الترمل بين كبار السن من حيث الجنس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أن احتمال زواج الذكر بعد وفاة زوجته أكبر من احتمال زواج الأنثى.  </w:t>
      </w:r>
      <w:r w:rsidR="00041F70" w:rsidRPr="00F908FC">
        <w:rPr>
          <w:rFonts w:ascii="Simplified Arabic" w:hAnsi="Simplified Arabic" w:cs="Simplified Arabic"/>
          <w:rtl/>
        </w:rPr>
        <w:t xml:space="preserve">خاصة </w:t>
      </w:r>
      <w:r w:rsidRPr="00F908FC">
        <w:rPr>
          <w:rFonts w:ascii="Simplified Arabic" w:hAnsi="Simplified Arabic" w:cs="Simplified Arabic"/>
          <w:rtl/>
        </w:rPr>
        <w:t xml:space="preserve">أن </w:t>
      </w:r>
      <w:r w:rsidR="00041F70" w:rsidRPr="00F908FC">
        <w:rPr>
          <w:rFonts w:ascii="Simplified Arabic" w:hAnsi="Simplified Arabic" w:cs="Simplified Arabic"/>
          <w:rtl/>
        </w:rPr>
        <w:t xml:space="preserve">نسبة كبيرة من </w:t>
      </w:r>
      <w:r w:rsidRPr="00F908FC">
        <w:rPr>
          <w:rFonts w:ascii="Simplified Arabic" w:hAnsi="Simplified Arabic" w:cs="Simplified Arabic"/>
          <w:rtl/>
        </w:rPr>
        <w:t xml:space="preserve">الأرامل لا يتزوجن ويتفرغن </w:t>
      </w:r>
      <w:r w:rsidR="009019C4">
        <w:rPr>
          <w:rFonts w:ascii="Simplified Arabic" w:hAnsi="Simplified Arabic" w:cs="Simplified Arabic" w:hint="cs"/>
          <w:rtl/>
        </w:rPr>
        <w:t>ل</w:t>
      </w:r>
      <w:r w:rsidRPr="00F908FC">
        <w:rPr>
          <w:rFonts w:ascii="Simplified Arabic" w:hAnsi="Simplified Arabic" w:cs="Simplified Arabic"/>
          <w:rtl/>
        </w:rPr>
        <w:t xml:space="preserve">تربية </w:t>
      </w:r>
      <w:r w:rsidR="00041F70" w:rsidRPr="00F908FC">
        <w:rPr>
          <w:rFonts w:ascii="Simplified Arabic" w:hAnsi="Simplified Arabic" w:cs="Simplified Arabic"/>
          <w:rtl/>
        </w:rPr>
        <w:t>أبنائهن</w:t>
      </w:r>
      <w:r w:rsidRPr="00F908FC">
        <w:rPr>
          <w:rFonts w:ascii="Simplified Arabic" w:hAnsi="Simplified Arabic" w:cs="Simplified Arabic"/>
          <w:rtl/>
        </w:rPr>
        <w:t xml:space="preserve"> الأيتام، كما انه في الغالب يكون عمر الزوجة أصغر من عمر الزوج بسنوات تصل أحيانا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10 سنوات وبالتالي فان احتمال وفاته قبل زوجته تكون أعلى</w:t>
      </w:r>
      <w:r w:rsidRPr="00F908FC">
        <w:rPr>
          <w:rStyle w:val="FootnoteReference"/>
          <w:rFonts w:ascii="Simplified Arabic" w:eastAsia="Calibri" w:hAnsi="Simplified Arabic" w:cs="Simplified Arabic"/>
          <w:rtl/>
        </w:rPr>
        <w:footnoteReference w:id="10"/>
      </w:r>
      <w:r w:rsidRPr="00F908FC">
        <w:rPr>
          <w:rFonts w:ascii="Simplified Arabic" w:hAnsi="Simplified Arabic" w:cs="Simplified Arabic"/>
          <w:rtl/>
        </w:rPr>
        <w:t>،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A44AFB" w:rsidRPr="00F908FC">
        <w:rPr>
          <w:rFonts w:ascii="Simplified Arabic" w:hAnsi="Simplified Arabic" w:cs="Simplified Arabic"/>
          <w:rtl/>
        </w:rPr>
        <w:t>ارتفاع العمر</w:t>
      </w:r>
      <w:r w:rsidRPr="00F908FC">
        <w:rPr>
          <w:rFonts w:ascii="Simplified Arabic" w:hAnsi="Simplified Arabic" w:cs="Simplified Arabic"/>
          <w:rtl/>
        </w:rPr>
        <w:t xml:space="preserve"> المتوقع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مقابل الذكور كما سبق ذكره</w:t>
      </w:r>
      <w:r w:rsidR="00041F70" w:rsidRPr="00F908FC">
        <w:rPr>
          <w:rFonts w:ascii="Simplified Arabic" w:hAnsi="Simplified Arabic" w:cs="Simplified Arabic"/>
          <w:rtl/>
        </w:rPr>
        <w:t xml:space="preserve">، مما يؤدي إلى </w:t>
      </w:r>
      <w:r w:rsidR="00A44AFB" w:rsidRPr="00F908FC">
        <w:rPr>
          <w:rFonts w:ascii="Simplified Arabic" w:hAnsi="Simplified Arabic" w:cs="Simplified Arabic"/>
          <w:rtl/>
        </w:rPr>
        <w:t>ارتفاع عدد</w:t>
      </w:r>
      <w:r w:rsidRPr="00F908FC">
        <w:rPr>
          <w:rFonts w:ascii="Simplified Arabic" w:hAnsi="Simplified Arabic" w:cs="Simplified Arabic"/>
          <w:rtl/>
        </w:rPr>
        <w:t xml:space="preserve">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w:t>
      </w:r>
      <w:r w:rsidR="002A2C8A" w:rsidRPr="00F908FC">
        <w:rPr>
          <w:rFonts w:ascii="Simplified Arabic" w:hAnsi="Simplified Arabic" w:cs="Simplified Arabic"/>
          <w:rtl/>
        </w:rPr>
        <w:t>في سن متقدمة</w:t>
      </w:r>
      <w:r w:rsidRPr="00F908FC">
        <w:rPr>
          <w:rFonts w:ascii="Simplified Arabic" w:hAnsi="Simplified Arabic" w:cs="Simplified Arabic"/>
          <w:rtl/>
        </w:rPr>
        <w:t xml:space="preserve">، </w:t>
      </w:r>
      <w:r w:rsidR="00A44AFB" w:rsidRPr="00F908FC">
        <w:rPr>
          <w:rFonts w:ascii="Simplified Arabic" w:hAnsi="Simplified Arabic" w:cs="Simplified Arabic"/>
          <w:rtl/>
        </w:rPr>
        <w:t>وارتفاع نسبة</w:t>
      </w:r>
      <w:r w:rsidRPr="00F908FC">
        <w:rPr>
          <w:rFonts w:ascii="Simplified Arabic" w:hAnsi="Simplified Arabic" w:cs="Simplified Arabic"/>
          <w:rtl/>
        </w:rPr>
        <w:t xml:space="preserve"> الترمل بينهن وبالتالي من المهم أن يكون هناك برامج خاصة للاهتمام ورعاية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المسنات من قبل الجهات ذات العلاقة بكبار السن.</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Default="00041F70" w:rsidP="0077555B">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ويلاحظ</w:t>
      </w:r>
      <w:r w:rsidR="00BD48FC" w:rsidRPr="00F908FC">
        <w:rPr>
          <w:rFonts w:ascii="Simplified Arabic" w:hAnsi="Simplified Arabic" w:cs="Simplified Arabic"/>
          <w:rtl/>
        </w:rPr>
        <w:t xml:space="preserve"> </w:t>
      </w:r>
      <w:r w:rsidR="00A44AFB" w:rsidRPr="00F908FC">
        <w:rPr>
          <w:rFonts w:ascii="Simplified Arabic" w:hAnsi="Simplified Arabic" w:cs="Simplified Arabic"/>
          <w:rtl/>
        </w:rPr>
        <w:t>ارتفاع نسب</w:t>
      </w:r>
      <w:r w:rsidR="00BD48FC" w:rsidRPr="00F908FC">
        <w:rPr>
          <w:rFonts w:ascii="Simplified Arabic" w:hAnsi="Simplified Arabic" w:cs="Simplified Arabic"/>
          <w:rtl/>
        </w:rPr>
        <w:t xml:space="preserve"> المسنات اللواتي لم يسبق لهن الزواج وخاصة وفق نتائج تعداد 2017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بلغت النسبة نحو 6.5% مقابل اقل من 1% </w:t>
      </w:r>
      <w:r w:rsidR="00AE5B81" w:rsidRPr="00F908FC">
        <w:rPr>
          <w:rFonts w:ascii="Simplified Arabic" w:hAnsi="Simplified Arabic" w:cs="Simplified Arabic"/>
          <w:rtl/>
        </w:rPr>
        <w:t>لكبار السن</w:t>
      </w:r>
      <w:r w:rsidR="002A2C8A" w:rsidRPr="00F908FC">
        <w:rPr>
          <w:rFonts w:ascii="Simplified Arabic" w:hAnsi="Simplified Arabic" w:cs="Simplified Arabic"/>
          <w:rtl/>
        </w:rPr>
        <w:t xml:space="preserve"> من</w:t>
      </w:r>
      <w:r w:rsidR="00BD48FC" w:rsidRPr="00F908FC">
        <w:rPr>
          <w:rFonts w:ascii="Simplified Arabic" w:hAnsi="Simplified Arabic" w:cs="Simplified Arabic"/>
          <w:rtl/>
        </w:rPr>
        <w:t xml:space="preserve"> الذكور، في حين بلغت نسب المطلقين</w:t>
      </w:r>
      <w:r w:rsidR="002A2C8A" w:rsidRPr="00F908FC">
        <w:rPr>
          <w:rFonts w:ascii="Simplified Arabic" w:hAnsi="Simplified Arabic" w:cs="Simplified Arabic"/>
          <w:rtl/>
        </w:rPr>
        <w:t xml:space="preserve"> كبار السن من</w:t>
      </w:r>
      <w:r w:rsidR="00BD48FC" w:rsidRPr="00F908FC">
        <w:rPr>
          <w:rFonts w:ascii="Simplified Arabic" w:hAnsi="Simplified Arabic" w:cs="Simplified Arabic"/>
          <w:rtl/>
        </w:rPr>
        <w:t xml:space="preserve"> الذكور 0.6% مقابل 2.5% </w:t>
      </w:r>
      <w:r w:rsidR="002A2C8A" w:rsidRPr="00F908FC">
        <w:rPr>
          <w:rFonts w:ascii="Simplified Arabic" w:hAnsi="Simplified Arabic" w:cs="Simplified Arabic"/>
          <w:rtl/>
        </w:rPr>
        <w:t>للاناث،</w:t>
      </w:r>
      <w:r w:rsidR="00BD48FC" w:rsidRPr="00F908FC">
        <w:rPr>
          <w:rFonts w:ascii="Simplified Arabic" w:hAnsi="Simplified Arabic" w:cs="Simplified Arabic"/>
          <w:rtl/>
        </w:rPr>
        <w:t xml:space="preserve"> ويمكن تفسير </w:t>
      </w:r>
      <w:r w:rsidR="00A44AFB" w:rsidRPr="00F908FC">
        <w:rPr>
          <w:rFonts w:ascii="Simplified Arabic" w:hAnsi="Simplified Arabic" w:cs="Simplified Arabic"/>
          <w:rtl/>
        </w:rPr>
        <w:t>ارتفاع نسب</w:t>
      </w:r>
      <w:r w:rsidR="00BD48FC" w:rsidRPr="00F908FC">
        <w:rPr>
          <w:rFonts w:ascii="Simplified Arabic" w:hAnsi="Simplified Arabic" w:cs="Simplified Arabic"/>
          <w:rtl/>
        </w:rPr>
        <w:t xml:space="preserve"> الطلاق للمسنات مقارنة ب</w:t>
      </w:r>
      <w:r w:rsidR="00515705" w:rsidRPr="00F908FC">
        <w:rPr>
          <w:rFonts w:ascii="Simplified Arabic" w:hAnsi="Simplified Arabic" w:cs="Simplified Arabic"/>
          <w:rtl/>
        </w:rPr>
        <w:t>كبار السن</w:t>
      </w:r>
      <w:r w:rsidR="002A2C8A" w:rsidRPr="00F908FC">
        <w:rPr>
          <w:rFonts w:ascii="Simplified Arabic" w:hAnsi="Simplified Arabic" w:cs="Simplified Arabic"/>
          <w:rtl/>
        </w:rPr>
        <w:t xml:space="preserve"> من الذكور</w:t>
      </w:r>
      <w:r w:rsidR="00BD48FC"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احتمالية زواج المطلق الذكر </w:t>
      </w:r>
      <w:r w:rsidR="00A44AFB" w:rsidRPr="00F908FC">
        <w:rPr>
          <w:rFonts w:ascii="Simplified Arabic" w:hAnsi="Simplified Arabic" w:cs="Simplified Arabic"/>
          <w:rtl/>
        </w:rPr>
        <w:t>أعلى</w:t>
      </w:r>
      <w:r w:rsidR="00BD48FC" w:rsidRPr="00F908FC">
        <w:rPr>
          <w:rFonts w:ascii="Simplified Arabic" w:hAnsi="Simplified Arabic" w:cs="Simplified Arabic"/>
          <w:rtl/>
        </w:rPr>
        <w:t xml:space="preserve"> منها لل</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في حين يلاحظ </w:t>
      </w:r>
      <w:r w:rsidR="00A44AFB" w:rsidRPr="00F908FC">
        <w:rPr>
          <w:rFonts w:ascii="Simplified Arabic" w:hAnsi="Simplified Arabic" w:cs="Simplified Arabic"/>
          <w:rtl/>
        </w:rPr>
        <w:t>ارتفاع نسبة</w:t>
      </w:r>
      <w:r w:rsidR="00BD48FC" w:rsidRPr="00F908FC">
        <w:rPr>
          <w:rFonts w:ascii="Simplified Arabic" w:hAnsi="Simplified Arabic" w:cs="Simplified Arabic"/>
          <w:rtl/>
        </w:rPr>
        <w:t xml:space="preserve"> المسنات اللواتي لم يسبق لهن الزواج خلال العقدين الماضيين،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بلغت للعام 1997 في فلسطين 3.5%</w:t>
      </w:r>
      <w:r w:rsidRPr="00F908FC">
        <w:rPr>
          <w:rFonts w:ascii="Simplified Arabic" w:hAnsi="Simplified Arabic" w:cs="Simplified Arabic"/>
          <w:rtl/>
        </w:rPr>
        <w:t xml:space="preserve"> </w:t>
      </w:r>
      <w:r w:rsidR="00BD48FC" w:rsidRPr="00F908FC">
        <w:rPr>
          <w:rFonts w:ascii="Simplified Arabic" w:hAnsi="Simplified Arabic" w:cs="Simplified Arabic"/>
          <w:rtl/>
        </w:rPr>
        <w:t xml:space="preserve">لتصل عام 2017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6.5%، مما يعني </w:t>
      </w:r>
      <w:r w:rsidR="00A44AFB" w:rsidRPr="00F908FC">
        <w:rPr>
          <w:rFonts w:ascii="Simplified Arabic" w:hAnsi="Simplified Arabic" w:cs="Simplified Arabic"/>
          <w:rtl/>
        </w:rPr>
        <w:t xml:space="preserve">ارتفاع </w:t>
      </w:r>
      <w:r w:rsidR="00BD48FC" w:rsidRPr="00F908FC">
        <w:rPr>
          <w:rFonts w:ascii="Simplified Arabic" w:hAnsi="Simplified Arabic" w:cs="Simplified Arabic"/>
          <w:rtl/>
        </w:rPr>
        <w:t xml:space="preserve">ملحوظ في نسب النساء اللواتي </w:t>
      </w:r>
      <w:r w:rsidR="0077555B">
        <w:rPr>
          <w:rFonts w:ascii="Simplified Arabic" w:hAnsi="Simplified Arabic" w:cs="Simplified Arabic" w:hint="cs"/>
          <w:rtl/>
        </w:rPr>
        <w:t xml:space="preserve">لم </w:t>
      </w:r>
      <w:r w:rsidR="0077555B">
        <w:rPr>
          <w:rFonts w:ascii="Simplified Arabic" w:hAnsi="Simplified Arabic" w:cs="Simplified Arabic" w:hint="cs"/>
          <w:rtl/>
        </w:rPr>
        <w:lastRenderedPageBreak/>
        <w:t>يسبق لهن الزواج</w:t>
      </w:r>
      <w:r w:rsidR="00892207" w:rsidRPr="00F908FC">
        <w:rPr>
          <w:rFonts w:ascii="Simplified Arabic" w:hAnsi="Simplified Arabic" w:cs="Simplified Arabic"/>
          <w:rtl/>
        </w:rPr>
        <w:t>.</w:t>
      </w:r>
      <w:r w:rsidR="00BD48FC" w:rsidRPr="00F908FC">
        <w:rPr>
          <w:rFonts w:ascii="Simplified Arabic" w:hAnsi="Simplified Arabic" w:cs="Simplified Arabic"/>
          <w:rtl/>
        </w:rPr>
        <w:t xml:space="preserve"> </w:t>
      </w:r>
      <w:r w:rsidR="002158AC">
        <w:rPr>
          <w:rFonts w:ascii="Simplified Arabic" w:hAnsi="Simplified Arabic" w:cs="Simplified Arabic" w:hint="cs"/>
          <w:rtl/>
        </w:rPr>
        <w:t xml:space="preserve"> ويمكن ان يرجع السبب لذلك الى عزو</w:t>
      </w:r>
      <w:r w:rsidR="00387F44">
        <w:rPr>
          <w:rFonts w:ascii="Simplified Arabic" w:hAnsi="Simplified Arabic" w:cs="Simplified Arabic" w:hint="cs"/>
          <w:rtl/>
        </w:rPr>
        <w:t>ف الاناث عن الزواج بعد عمر معين</w:t>
      </w:r>
      <w:r w:rsidR="002158AC">
        <w:rPr>
          <w:rFonts w:ascii="Simplified Arabic" w:hAnsi="Simplified Arabic" w:cs="Simplified Arabic" w:hint="cs"/>
          <w:rtl/>
        </w:rPr>
        <w:t xml:space="preserve"> في حين يمكن للذكور الزواج حتى في عمر متاخر.</w:t>
      </w:r>
    </w:p>
    <w:p w:rsidR="002158AC" w:rsidRDefault="002158AC" w:rsidP="002158AC">
      <w:pPr>
        <w:autoSpaceDE w:val="0"/>
        <w:autoSpaceDN w:val="0"/>
        <w:bidi/>
        <w:adjustRightInd w:val="0"/>
        <w:jc w:val="both"/>
        <w:rPr>
          <w:rFonts w:ascii="Simplified Arabic" w:hAnsi="Simplified Arabic" w:cs="Simplified Arabic"/>
          <w:rtl/>
        </w:rPr>
      </w:pPr>
    </w:p>
    <w:p w:rsidR="00BD48FC" w:rsidRPr="00F61A69" w:rsidRDefault="00BD48FC" w:rsidP="00253ED6">
      <w:pPr>
        <w:bidi/>
        <w:jc w:val="center"/>
        <w:rPr>
          <w:rFonts w:ascii="Simplified Arabic" w:hAnsi="Simplified Arabic" w:cs="Simplified Arabic"/>
          <w:b/>
          <w:bCs/>
          <w:sz w:val="22"/>
          <w:szCs w:val="22"/>
          <w:rtl/>
        </w:rPr>
      </w:pPr>
      <w:r w:rsidRPr="00F61A69">
        <w:rPr>
          <w:rFonts w:ascii="Simplified Arabic" w:hAnsi="Simplified Arabic" w:cs="Simplified Arabic"/>
          <w:b/>
          <w:bCs/>
          <w:sz w:val="22"/>
          <w:szCs w:val="22"/>
          <w:rtl/>
        </w:rPr>
        <w:t>جدول (</w:t>
      </w:r>
      <w:r w:rsidR="008D08C8" w:rsidRPr="00F61A69">
        <w:rPr>
          <w:rFonts w:ascii="Simplified Arabic" w:hAnsi="Simplified Arabic" w:cs="Simplified Arabic"/>
          <w:b/>
          <w:bCs/>
          <w:sz w:val="22"/>
          <w:szCs w:val="22"/>
          <w:rtl/>
        </w:rPr>
        <w:t>3</w:t>
      </w:r>
      <w:r w:rsidRPr="00F61A69">
        <w:rPr>
          <w:rFonts w:ascii="Simplified Arabic" w:hAnsi="Simplified Arabic" w:cs="Simplified Arabic"/>
          <w:b/>
          <w:bCs/>
          <w:sz w:val="22"/>
          <w:szCs w:val="22"/>
          <w:rtl/>
        </w:rPr>
        <w:t>): التوزيع النسبي لل</w:t>
      </w:r>
      <w:r w:rsidR="004E45AA" w:rsidRPr="00F61A69">
        <w:rPr>
          <w:rFonts w:ascii="Simplified Arabic" w:hAnsi="Simplified Arabic" w:cs="Simplified Arabic"/>
          <w:b/>
          <w:bCs/>
          <w:sz w:val="22"/>
          <w:szCs w:val="22"/>
          <w:rtl/>
        </w:rPr>
        <w:t xml:space="preserve">أفراد </w:t>
      </w:r>
      <w:r w:rsidRPr="00F61A69">
        <w:rPr>
          <w:rFonts w:ascii="Simplified Arabic" w:hAnsi="Simplified Arabic" w:cs="Simplified Arabic"/>
          <w:b/>
          <w:bCs/>
          <w:sz w:val="22"/>
          <w:szCs w:val="22"/>
          <w:rtl/>
        </w:rPr>
        <w:t>(60 سنة ف</w:t>
      </w:r>
      <w:r w:rsidR="00665CCE" w:rsidRPr="00F61A69">
        <w:rPr>
          <w:rFonts w:ascii="Simplified Arabic" w:hAnsi="Simplified Arabic" w:cs="Simplified Arabic"/>
          <w:b/>
          <w:bCs/>
          <w:sz w:val="22"/>
          <w:szCs w:val="22"/>
          <w:rtl/>
        </w:rPr>
        <w:t>أكثر</w:t>
      </w:r>
      <w:r w:rsidRPr="00F61A69">
        <w:rPr>
          <w:rFonts w:ascii="Simplified Arabic" w:hAnsi="Simplified Arabic" w:cs="Simplified Arabic"/>
          <w:b/>
          <w:bCs/>
          <w:sz w:val="22"/>
          <w:szCs w:val="22"/>
          <w:rtl/>
        </w:rPr>
        <w:t>) في فلسطين حسب الجنس والحالة الزواجية، 1997، 2007، 2017</w:t>
      </w:r>
    </w:p>
    <w:p w:rsidR="00BD48FC" w:rsidRPr="007F2919"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2613"/>
        <w:gridCol w:w="1291"/>
        <w:gridCol w:w="1292"/>
        <w:gridCol w:w="1292"/>
        <w:gridCol w:w="1292"/>
        <w:gridCol w:w="1292"/>
      </w:tblGrid>
      <w:tr w:rsidR="00D35AB8" w:rsidRPr="00EF7590" w:rsidTr="00FE1F5C">
        <w:trPr>
          <w:trHeight w:val="340"/>
          <w:jc w:val="center"/>
        </w:trPr>
        <w:tc>
          <w:tcPr>
            <w:tcW w:w="2350" w:type="dxa"/>
            <w:tcBorders>
              <w:top w:val="single" w:sz="4" w:space="0" w:color="auto"/>
              <w:left w:val="single" w:sz="4" w:space="0" w:color="auto"/>
              <w:bottom w:val="single" w:sz="4" w:space="0" w:color="000000"/>
              <w:right w:val="single" w:sz="4" w:space="0" w:color="auto"/>
            </w:tcBorders>
            <w:vAlign w:val="center"/>
          </w:tcPr>
          <w:p w:rsidR="00D35AB8" w:rsidRPr="00EF7590" w:rsidRDefault="00D35AB8" w:rsidP="00A95A0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السنة والجنس</w:t>
            </w:r>
          </w:p>
        </w:tc>
        <w:tc>
          <w:tcPr>
            <w:tcW w:w="1161" w:type="dxa"/>
            <w:tcBorders>
              <w:top w:val="single" w:sz="4" w:space="0" w:color="auto"/>
              <w:left w:val="single" w:sz="4" w:space="0" w:color="auto"/>
              <w:bottom w:val="single" w:sz="4" w:space="0" w:color="000000"/>
              <w:right w:val="single" w:sz="4" w:space="0" w:color="auto"/>
            </w:tcBorders>
            <w:vAlign w:val="center"/>
          </w:tcPr>
          <w:p w:rsidR="00D35AB8" w:rsidRPr="00EF7590" w:rsidRDefault="00D35AB8"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لم يتزوج أبداً*</w:t>
            </w:r>
          </w:p>
        </w:tc>
        <w:tc>
          <w:tcPr>
            <w:tcW w:w="1161" w:type="dxa"/>
            <w:tcBorders>
              <w:top w:val="single" w:sz="4" w:space="0" w:color="auto"/>
              <w:left w:val="single" w:sz="4" w:space="0" w:color="auto"/>
              <w:bottom w:val="single" w:sz="4" w:space="0" w:color="000000"/>
              <w:right w:val="single" w:sz="4" w:space="0" w:color="auto"/>
            </w:tcBorders>
            <w:vAlign w:val="center"/>
          </w:tcPr>
          <w:p w:rsidR="00D35AB8" w:rsidRPr="00EF7590" w:rsidRDefault="00D35AB8"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متزوج</w:t>
            </w:r>
          </w:p>
        </w:tc>
        <w:tc>
          <w:tcPr>
            <w:tcW w:w="1161" w:type="dxa"/>
            <w:tcBorders>
              <w:top w:val="single" w:sz="4" w:space="0" w:color="auto"/>
              <w:left w:val="single" w:sz="4" w:space="0" w:color="auto"/>
              <w:bottom w:val="single" w:sz="4" w:space="0" w:color="000000"/>
              <w:right w:val="single" w:sz="4" w:space="0" w:color="auto"/>
            </w:tcBorders>
            <w:vAlign w:val="center"/>
          </w:tcPr>
          <w:p w:rsidR="00D35AB8" w:rsidRPr="00EF7590" w:rsidRDefault="00D35AB8"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مطلق/منفصل</w:t>
            </w:r>
          </w:p>
        </w:tc>
        <w:tc>
          <w:tcPr>
            <w:tcW w:w="1161" w:type="dxa"/>
            <w:tcBorders>
              <w:top w:val="single" w:sz="4" w:space="0" w:color="auto"/>
              <w:left w:val="single" w:sz="4" w:space="0" w:color="auto"/>
              <w:bottom w:val="single" w:sz="4" w:space="0" w:color="000000"/>
              <w:right w:val="single" w:sz="4" w:space="0" w:color="auto"/>
            </w:tcBorders>
            <w:vAlign w:val="center"/>
          </w:tcPr>
          <w:p w:rsidR="00D35AB8" w:rsidRPr="00EF7590" w:rsidRDefault="00D35AB8"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أرمل</w:t>
            </w:r>
          </w:p>
        </w:tc>
        <w:tc>
          <w:tcPr>
            <w:tcW w:w="1161" w:type="dxa"/>
            <w:tcBorders>
              <w:top w:val="single" w:sz="4" w:space="0" w:color="auto"/>
              <w:left w:val="single" w:sz="4" w:space="0" w:color="auto"/>
              <w:right w:val="single" w:sz="4" w:space="0" w:color="auto"/>
            </w:tcBorders>
            <w:vAlign w:val="center"/>
          </w:tcPr>
          <w:p w:rsidR="00D35AB8" w:rsidRPr="00EF7590" w:rsidRDefault="00D35AB8" w:rsidP="00A95A0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1997</w:t>
            </w:r>
          </w:p>
        </w:tc>
        <w:tc>
          <w:tcPr>
            <w:tcW w:w="1161" w:type="dxa"/>
            <w:tcBorders>
              <w:top w:val="single" w:sz="4" w:space="0" w:color="000000"/>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single" w:sz="4" w:space="0" w:color="000000"/>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single" w:sz="4" w:space="0" w:color="000000"/>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single" w:sz="4" w:space="0" w:color="000000"/>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single" w:sz="4" w:space="0" w:color="000000"/>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0.9</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91.</w:t>
            </w:r>
            <w:r>
              <w:rPr>
                <w:rFonts w:ascii="Arial" w:hAnsi="Arial" w:cs="Arial" w:hint="cs"/>
                <w:sz w:val="18"/>
                <w:szCs w:val="18"/>
                <w:rtl/>
              </w:rPr>
              <w:t>0</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0.4</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7.</w:t>
            </w:r>
            <w:r>
              <w:rPr>
                <w:rFonts w:ascii="Arial" w:hAnsi="Arial" w:cs="Arial"/>
                <w:sz w:val="18"/>
                <w:szCs w:val="18"/>
              </w:rPr>
              <w:t>7</w:t>
            </w: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3.5</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43.</w:t>
            </w:r>
            <w:r>
              <w:rPr>
                <w:rFonts w:ascii="Arial" w:hAnsi="Arial" w:cs="Arial" w:hint="cs"/>
                <w:sz w:val="18"/>
                <w:szCs w:val="18"/>
                <w:rtl/>
              </w:rPr>
              <w:t>5</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tl/>
              </w:rPr>
              <w:t>1.7</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Pr>
                <w:rFonts w:ascii="Arial" w:hAnsi="Arial" w:cs="Arial" w:hint="cs"/>
                <w:sz w:val="18"/>
                <w:szCs w:val="18"/>
                <w:rtl/>
              </w:rPr>
              <w:t>51</w:t>
            </w:r>
            <w:r w:rsidRPr="00EF7590">
              <w:rPr>
                <w:rFonts w:ascii="Arial" w:hAnsi="Arial" w:cs="Arial"/>
                <w:sz w:val="18"/>
                <w:szCs w:val="18"/>
                <w:rtl/>
              </w:rPr>
              <w:t>.</w:t>
            </w:r>
            <w:r>
              <w:rPr>
                <w:rFonts w:ascii="Arial" w:hAnsi="Arial" w:cs="Arial" w:hint="cs"/>
                <w:sz w:val="18"/>
                <w:szCs w:val="18"/>
                <w:rtl/>
              </w:rPr>
              <w:t>3</w:t>
            </w: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vAlign w:val="center"/>
          </w:tcPr>
          <w:p w:rsidR="00D35AB8" w:rsidRPr="00EF7590" w:rsidRDefault="00D35AB8"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1161" w:type="dxa"/>
            <w:tcBorders>
              <w:top w:val="nil"/>
              <w:left w:val="nil"/>
              <w:bottom w:val="nil"/>
              <w:right w:val="nil"/>
            </w:tcBorders>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2.4</w:t>
            </w:r>
          </w:p>
        </w:tc>
        <w:tc>
          <w:tcPr>
            <w:tcW w:w="1161" w:type="dxa"/>
            <w:tcBorders>
              <w:top w:val="nil"/>
              <w:left w:val="nil"/>
              <w:bottom w:val="nil"/>
              <w:right w:val="nil"/>
            </w:tcBorders>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64.</w:t>
            </w:r>
            <w:r>
              <w:rPr>
                <w:rFonts w:ascii="Arial" w:hAnsi="Arial" w:cs="Arial" w:hint="cs"/>
                <w:b/>
                <w:bCs/>
                <w:sz w:val="18"/>
                <w:szCs w:val="18"/>
                <w:rtl/>
              </w:rPr>
              <w:t>7</w:t>
            </w:r>
          </w:p>
        </w:tc>
        <w:tc>
          <w:tcPr>
            <w:tcW w:w="1161" w:type="dxa"/>
            <w:tcBorders>
              <w:top w:val="nil"/>
              <w:left w:val="nil"/>
              <w:bottom w:val="nil"/>
              <w:right w:val="nil"/>
            </w:tcBorders>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1.1</w:t>
            </w:r>
          </w:p>
        </w:tc>
        <w:tc>
          <w:tcPr>
            <w:tcW w:w="1161" w:type="dxa"/>
            <w:tcBorders>
              <w:top w:val="nil"/>
              <w:left w:val="nil"/>
              <w:bottom w:val="nil"/>
              <w:right w:val="nil"/>
            </w:tcBorders>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31.</w:t>
            </w:r>
            <w:r>
              <w:rPr>
                <w:rFonts w:ascii="Arial" w:hAnsi="Arial" w:cs="Arial" w:hint="cs"/>
                <w:b/>
                <w:bCs/>
                <w:sz w:val="18"/>
                <w:szCs w:val="18"/>
                <w:rtl/>
              </w:rPr>
              <w:t>8</w:t>
            </w:r>
          </w:p>
        </w:tc>
        <w:tc>
          <w:tcPr>
            <w:tcW w:w="1161" w:type="dxa"/>
            <w:tcBorders>
              <w:top w:val="nil"/>
              <w:left w:val="nil"/>
              <w:bottom w:val="nil"/>
              <w:right w:val="single" w:sz="4" w:space="0" w:color="auto"/>
            </w:tcBorders>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2007</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p>
        </w:tc>
      </w:tr>
      <w:tr w:rsidR="00D35AB8" w:rsidRPr="00EF7590" w:rsidTr="004F6723">
        <w:trPr>
          <w:trHeight w:val="340"/>
          <w:jc w:val="center"/>
        </w:trPr>
        <w:tc>
          <w:tcPr>
            <w:tcW w:w="2350" w:type="dxa"/>
            <w:tcBorders>
              <w:top w:val="nil"/>
              <w:left w:val="single" w:sz="4" w:space="0" w:color="auto"/>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0.8</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90.</w:t>
            </w:r>
            <w:r>
              <w:rPr>
                <w:rFonts w:ascii="Arial" w:hAnsi="Arial" w:cs="Arial"/>
                <w:sz w:val="18"/>
                <w:szCs w:val="18"/>
              </w:rPr>
              <w:t>9</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0.6</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tl/>
              </w:rPr>
            </w:pPr>
            <w:r w:rsidRPr="00EF7590">
              <w:rPr>
                <w:rFonts w:ascii="Arial" w:hAnsi="Arial" w:cs="Arial"/>
                <w:sz w:val="18"/>
                <w:szCs w:val="18"/>
              </w:rPr>
              <w:t>7.7</w:t>
            </w:r>
          </w:p>
        </w:tc>
        <w:tc>
          <w:tcPr>
            <w:tcW w:w="1161" w:type="dxa"/>
            <w:tcBorders>
              <w:top w:val="nil"/>
              <w:left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5.1</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Pr>
                <w:rFonts w:ascii="Arial" w:hAnsi="Arial" w:cs="Arial"/>
                <w:sz w:val="18"/>
                <w:szCs w:val="18"/>
              </w:rPr>
              <w:t>43</w:t>
            </w:r>
            <w:r w:rsidRPr="00EF7590">
              <w:rPr>
                <w:rFonts w:ascii="Arial" w:hAnsi="Arial" w:cs="Arial"/>
                <w:sz w:val="18"/>
                <w:szCs w:val="18"/>
              </w:rPr>
              <w:t>.</w:t>
            </w:r>
            <w:r>
              <w:rPr>
                <w:rFonts w:ascii="Arial" w:hAnsi="Arial" w:cs="Arial"/>
                <w:sz w:val="18"/>
                <w:szCs w:val="18"/>
              </w:rPr>
              <w:t>1</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2.6</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Pr>
                <w:rFonts w:ascii="Arial" w:hAnsi="Arial" w:cs="Arial"/>
                <w:sz w:val="18"/>
                <w:szCs w:val="18"/>
              </w:rPr>
              <w:t>49</w:t>
            </w:r>
            <w:r w:rsidRPr="00EF7590">
              <w:rPr>
                <w:rFonts w:ascii="Arial" w:hAnsi="Arial" w:cs="Arial"/>
                <w:sz w:val="18"/>
                <w:szCs w:val="18"/>
              </w:rPr>
              <w:t>.</w:t>
            </w:r>
            <w:r>
              <w:rPr>
                <w:rFonts w:ascii="Arial" w:hAnsi="Arial" w:cs="Arial"/>
                <w:sz w:val="18"/>
                <w:szCs w:val="18"/>
              </w:rPr>
              <w:t>1</w:t>
            </w: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b/>
                <w:bCs/>
                <w:sz w:val="18"/>
                <w:szCs w:val="18"/>
                <w:rtl/>
              </w:rPr>
            </w:pPr>
            <w:r w:rsidRPr="00EF7590">
              <w:rPr>
                <w:rFonts w:ascii="Arial" w:hAnsi="Arial" w:cs="Arial"/>
                <w:b/>
                <w:bCs/>
                <w:sz w:val="18"/>
                <w:szCs w:val="18"/>
              </w:rPr>
              <w:t>3.2</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63.</w:t>
            </w:r>
            <w:r>
              <w:rPr>
                <w:rFonts w:ascii="Arial" w:hAnsi="Arial" w:cs="Arial"/>
                <w:b/>
                <w:bCs/>
                <w:sz w:val="18"/>
                <w:szCs w:val="18"/>
              </w:rPr>
              <w:t>9</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1.7</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b/>
                <w:bCs/>
                <w:sz w:val="18"/>
                <w:szCs w:val="18"/>
              </w:rPr>
            </w:pPr>
            <w:r>
              <w:rPr>
                <w:rFonts w:ascii="Arial" w:hAnsi="Arial" w:cs="Arial"/>
                <w:b/>
                <w:bCs/>
                <w:sz w:val="18"/>
                <w:szCs w:val="18"/>
              </w:rPr>
              <w:t>31</w:t>
            </w:r>
            <w:r w:rsidRPr="00EF7590">
              <w:rPr>
                <w:rFonts w:ascii="Arial" w:hAnsi="Arial" w:cs="Arial"/>
                <w:b/>
                <w:bCs/>
                <w:sz w:val="18"/>
                <w:szCs w:val="18"/>
              </w:rPr>
              <w:t>.</w:t>
            </w:r>
            <w:r>
              <w:rPr>
                <w:rFonts w:ascii="Arial" w:hAnsi="Arial" w:cs="Arial"/>
                <w:b/>
                <w:bCs/>
                <w:sz w:val="18"/>
                <w:szCs w:val="18"/>
              </w:rPr>
              <w:t>1</w:t>
            </w: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2017</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tl/>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tl/>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tl/>
              </w:rPr>
            </w:pP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tl/>
              </w:rPr>
            </w:pP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tl/>
              </w:rPr>
            </w:pPr>
          </w:p>
        </w:tc>
      </w:tr>
      <w:tr w:rsidR="00D35AB8" w:rsidRPr="00EF7590" w:rsidTr="004F6723">
        <w:trPr>
          <w:trHeight w:val="340"/>
          <w:jc w:val="center"/>
        </w:trPr>
        <w:tc>
          <w:tcPr>
            <w:tcW w:w="2350" w:type="dxa"/>
            <w:tcBorders>
              <w:top w:val="nil"/>
              <w:left w:val="single" w:sz="4" w:space="0" w:color="auto"/>
              <w:bottom w:val="nil"/>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0.7 </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93.</w:t>
            </w:r>
            <w:r>
              <w:rPr>
                <w:rFonts w:ascii="Arial" w:hAnsi="Arial" w:cs="Arial"/>
                <w:sz w:val="18"/>
                <w:szCs w:val="18"/>
              </w:rPr>
              <w:t>5</w:t>
            </w:r>
            <w:r w:rsidRPr="00EF7590">
              <w:rPr>
                <w:rFonts w:ascii="Arial" w:hAnsi="Arial" w:cs="Arial"/>
                <w:sz w:val="18"/>
                <w:szCs w:val="18"/>
              </w:rPr>
              <w:t xml:space="preserve"> </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0.6 </w:t>
            </w:r>
          </w:p>
        </w:tc>
        <w:tc>
          <w:tcPr>
            <w:tcW w:w="1161" w:type="dxa"/>
            <w:tcBorders>
              <w:top w:val="nil"/>
              <w:left w:val="nil"/>
              <w:bottom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5.2 </w:t>
            </w:r>
          </w:p>
        </w:tc>
        <w:tc>
          <w:tcPr>
            <w:tcW w:w="1161" w:type="dxa"/>
            <w:tcBorders>
              <w:top w:val="nil"/>
              <w:left w:val="nil"/>
              <w:bottom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right w:val="single" w:sz="4" w:space="0" w:color="auto"/>
            </w:tcBorders>
            <w:noWrap/>
            <w:vAlign w:val="center"/>
          </w:tcPr>
          <w:p w:rsidR="00D35AB8" w:rsidRPr="00EF7590" w:rsidRDefault="00D35AB8"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6.5 </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Pr>
                <w:rFonts w:ascii="Arial" w:hAnsi="Arial" w:cs="Arial"/>
                <w:sz w:val="18"/>
                <w:szCs w:val="18"/>
              </w:rPr>
              <w:t>54</w:t>
            </w:r>
            <w:r w:rsidRPr="00EF7590">
              <w:rPr>
                <w:rFonts w:ascii="Arial" w:hAnsi="Arial" w:cs="Arial"/>
                <w:sz w:val="18"/>
                <w:szCs w:val="18"/>
              </w:rPr>
              <w:t>.</w:t>
            </w:r>
            <w:r>
              <w:rPr>
                <w:rFonts w:ascii="Arial" w:hAnsi="Arial" w:cs="Arial"/>
                <w:sz w:val="18"/>
                <w:szCs w:val="18"/>
              </w:rPr>
              <w:t>0</w:t>
            </w:r>
            <w:r w:rsidRPr="00EF7590">
              <w:rPr>
                <w:rFonts w:ascii="Arial" w:hAnsi="Arial" w:cs="Arial"/>
                <w:sz w:val="18"/>
                <w:szCs w:val="18"/>
              </w:rPr>
              <w:t xml:space="preserve"> </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2.5 </w:t>
            </w:r>
          </w:p>
        </w:tc>
        <w:tc>
          <w:tcPr>
            <w:tcW w:w="1161" w:type="dxa"/>
            <w:tcBorders>
              <w:top w:val="nil"/>
              <w:left w:val="nil"/>
              <w:right w:val="nil"/>
            </w:tcBorders>
            <w:noWrap/>
            <w:vAlign w:val="center"/>
          </w:tcPr>
          <w:p w:rsidR="00D35AB8" w:rsidRPr="00EF7590" w:rsidRDefault="00D35AB8" w:rsidP="004F6723">
            <w:pPr>
              <w:bidi/>
              <w:rPr>
                <w:rFonts w:ascii="Arial" w:hAnsi="Arial" w:cs="Arial"/>
                <w:sz w:val="18"/>
                <w:szCs w:val="18"/>
              </w:rPr>
            </w:pPr>
            <w:r w:rsidRPr="00EF7590">
              <w:rPr>
                <w:rFonts w:ascii="Arial" w:hAnsi="Arial" w:cs="Arial"/>
                <w:sz w:val="18"/>
                <w:szCs w:val="18"/>
              </w:rPr>
              <w:t xml:space="preserve">37.0 </w:t>
            </w:r>
          </w:p>
        </w:tc>
        <w:tc>
          <w:tcPr>
            <w:tcW w:w="1161" w:type="dxa"/>
            <w:tcBorders>
              <w:top w:val="nil"/>
              <w:left w:val="nil"/>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r w:rsidR="00D35AB8" w:rsidRPr="00EF7590" w:rsidTr="004F6723">
        <w:trPr>
          <w:trHeight w:val="340"/>
          <w:jc w:val="center"/>
        </w:trPr>
        <w:tc>
          <w:tcPr>
            <w:tcW w:w="2350" w:type="dxa"/>
            <w:tcBorders>
              <w:top w:val="nil"/>
              <w:left w:val="single" w:sz="4" w:space="0" w:color="auto"/>
              <w:bottom w:val="single" w:sz="4" w:space="0" w:color="auto"/>
              <w:right w:val="single" w:sz="4" w:space="0" w:color="auto"/>
            </w:tcBorders>
            <w:noWrap/>
            <w:vAlign w:val="center"/>
          </w:tcPr>
          <w:p w:rsidR="00D35AB8" w:rsidRPr="00EF7590" w:rsidRDefault="00D35AB8"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1161" w:type="dxa"/>
            <w:tcBorders>
              <w:top w:val="nil"/>
              <w:left w:val="nil"/>
              <w:bottom w:val="single" w:sz="4" w:space="0" w:color="auto"/>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 xml:space="preserve">3.8 </w:t>
            </w:r>
          </w:p>
        </w:tc>
        <w:tc>
          <w:tcPr>
            <w:tcW w:w="1161" w:type="dxa"/>
            <w:tcBorders>
              <w:top w:val="nil"/>
              <w:left w:val="nil"/>
              <w:bottom w:val="single" w:sz="4" w:space="0" w:color="auto"/>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72.</w:t>
            </w:r>
            <w:r>
              <w:rPr>
                <w:rFonts w:ascii="Arial" w:hAnsi="Arial" w:cs="Arial"/>
                <w:b/>
                <w:bCs/>
                <w:sz w:val="18"/>
                <w:szCs w:val="18"/>
              </w:rPr>
              <w:t>5</w:t>
            </w:r>
            <w:r w:rsidRPr="00EF7590">
              <w:rPr>
                <w:rFonts w:ascii="Arial" w:hAnsi="Arial" w:cs="Arial"/>
                <w:b/>
                <w:bCs/>
                <w:sz w:val="18"/>
                <w:szCs w:val="18"/>
              </w:rPr>
              <w:t xml:space="preserve"> </w:t>
            </w:r>
          </w:p>
        </w:tc>
        <w:tc>
          <w:tcPr>
            <w:tcW w:w="1161" w:type="dxa"/>
            <w:tcBorders>
              <w:top w:val="nil"/>
              <w:left w:val="nil"/>
              <w:bottom w:val="single" w:sz="4" w:space="0" w:color="auto"/>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 xml:space="preserve">1.6 </w:t>
            </w:r>
          </w:p>
        </w:tc>
        <w:tc>
          <w:tcPr>
            <w:tcW w:w="1161" w:type="dxa"/>
            <w:tcBorders>
              <w:top w:val="nil"/>
              <w:left w:val="nil"/>
              <w:bottom w:val="single" w:sz="4" w:space="0" w:color="auto"/>
              <w:right w:val="nil"/>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Pr>
              <w:t xml:space="preserve">22.1 </w:t>
            </w:r>
          </w:p>
        </w:tc>
        <w:tc>
          <w:tcPr>
            <w:tcW w:w="1161" w:type="dxa"/>
            <w:tcBorders>
              <w:top w:val="nil"/>
              <w:left w:val="nil"/>
              <w:bottom w:val="single" w:sz="4" w:space="0" w:color="auto"/>
              <w:right w:val="single" w:sz="4" w:space="0" w:color="auto"/>
            </w:tcBorders>
            <w:noWrap/>
            <w:vAlign w:val="center"/>
          </w:tcPr>
          <w:p w:rsidR="00D35AB8" w:rsidRPr="00EF7590" w:rsidRDefault="00D35AB8" w:rsidP="004F6723">
            <w:pPr>
              <w:bidi/>
              <w:rPr>
                <w:rFonts w:ascii="Arial" w:hAnsi="Arial" w:cs="Arial"/>
                <w:b/>
                <w:bCs/>
                <w:sz w:val="18"/>
                <w:szCs w:val="18"/>
              </w:rPr>
            </w:pPr>
            <w:r w:rsidRPr="00EF7590">
              <w:rPr>
                <w:rFonts w:ascii="Arial" w:hAnsi="Arial" w:cs="Arial"/>
                <w:b/>
                <w:bCs/>
                <w:sz w:val="18"/>
                <w:szCs w:val="18"/>
                <w:rtl/>
              </w:rPr>
              <w:t>100</w:t>
            </w:r>
          </w:p>
        </w:tc>
      </w:tr>
    </w:tbl>
    <w:p w:rsidR="00D31034" w:rsidRPr="007F2919" w:rsidRDefault="00D31034" w:rsidP="00D31034">
      <w:pPr>
        <w:autoSpaceDE w:val="0"/>
        <w:autoSpaceDN w:val="0"/>
        <w:bidi/>
        <w:adjustRightInd w:val="0"/>
        <w:jc w:val="both"/>
        <w:rPr>
          <w:rFonts w:ascii="Simplified Arabic" w:hAnsi="Simplified Arabic" w:cs="Simplified Arabic"/>
          <w:sz w:val="18"/>
          <w:szCs w:val="18"/>
          <w:rtl/>
        </w:rPr>
      </w:pPr>
      <w:r w:rsidRPr="007F2919">
        <w:rPr>
          <w:rFonts w:ascii="Simplified Arabic" w:hAnsi="Simplified Arabic" w:cs="Simplified Arabic"/>
          <w:b/>
          <w:bCs/>
          <w:sz w:val="18"/>
          <w:szCs w:val="18"/>
          <w:rtl/>
        </w:rPr>
        <w:t xml:space="preserve">  *</w:t>
      </w:r>
      <w:r w:rsidRPr="007F2919">
        <w:rPr>
          <w:rFonts w:ascii="Simplified Arabic" w:hAnsi="Simplified Arabic" w:cs="Simplified Arabic"/>
          <w:sz w:val="18"/>
          <w:szCs w:val="18"/>
          <w:rtl/>
        </w:rPr>
        <w:t xml:space="preserve"> لم يتزوج أبدا يشمل أيضا عاقد قرانه لاول مرة.</w:t>
      </w:r>
    </w:p>
    <w:p w:rsidR="002A2C8A" w:rsidRPr="00F908FC" w:rsidRDefault="002A2C8A" w:rsidP="00BD48FC">
      <w:pPr>
        <w:autoSpaceDE w:val="0"/>
        <w:autoSpaceDN w:val="0"/>
        <w:bidi/>
        <w:adjustRightInd w:val="0"/>
        <w:jc w:val="both"/>
        <w:rPr>
          <w:rFonts w:ascii="Simplified Arabic" w:hAnsi="Simplified Arabic" w:cs="Simplified Arabic"/>
          <w:rtl/>
        </w:rPr>
      </w:pPr>
    </w:p>
    <w:p w:rsidR="00BD48FC" w:rsidRPr="00F908FC" w:rsidRDefault="00BD48FC" w:rsidP="00946CC4">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وفيما يتعلق بالحالة الزواجية لكبار السن وفق جنس المسن والمنطقة فإن هناك فروقات طفيفة بين كل من الضفة الغربية وقطاع غزة مع ملاحظة </w:t>
      </w:r>
      <w:r w:rsidR="00A44AFB" w:rsidRPr="00F908FC">
        <w:rPr>
          <w:rFonts w:ascii="Simplified Arabic" w:hAnsi="Simplified Arabic" w:cs="Simplified Arabic"/>
          <w:rtl/>
        </w:rPr>
        <w:t>ارتفاع نسبة</w:t>
      </w:r>
      <w:r w:rsidRPr="00F908FC">
        <w:rPr>
          <w:rFonts w:ascii="Simplified Arabic" w:hAnsi="Simplified Arabic" w:cs="Simplified Arabic"/>
          <w:rtl/>
        </w:rPr>
        <w:t xml:space="preserve"> المسنات اللواتي لم يسبق لهن الزواج في الضفة الغربية مقارنة </w:t>
      </w:r>
      <w:r w:rsidR="002A2C8A" w:rsidRPr="00F908FC">
        <w:rPr>
          <w:rFonts w:ascii="Simplified Arabic" w:hAnsi="Simplified Arabic" w:cs="Simplified Arabic"/>
          <w:rtl/>
        </w:rPr>
        <w:t>بقطاع غزة</w:t>
      </w:r>
      <w:r w:rsidRPr="00F908FC">
        <w:rPr>
          <w:rFonts w:ascii="Simplified Arabic" w:hAnsi="Simplified Arabic" w:cs="Simplified Arabic"/>
          <w:rtl/>
        </w:rPr>
        <w:t xml:space="preserve">، فبلغت هذه النسبة في الضفة الغربية 7.5% مقابل 4.6% في قطاع غزة.  </w:t>
      </w:r>
    </w:p>
    <w:p w:rsidR="00BD48FC" w:rsidRPr="00F908FC" w:rsidRDefault="00BD48FC" w:rsidP="00BD48FC">
      <w:pPr>
        <w:bidi/>
        <w:jc w:val="center"/>
        <w:rPr>
          <w:rFonts w:ascii="Simplified Arabic" w:hAnsi="Simplified Arabic" w:cs="Simplified Arabic"/>
          <w:b/>
          <w:bCs/>
          <w:rtl/>
        </w:rPr>
      </w:pPr>
    </w:p>
    <w:p w:rsidR="00BD48FC" w:rsidRPr="007F2919" w:rsidRDefault="00BD48FC" w:rsidP="00253ED6">
      <w:pPr>
        <w:bidi/>
        <w:jc w:val="center"/>
        <w:rPr>
          <w:rFonts w:ascii="Simplified Arabic" w:hAnsi="Simplified Arabic" w:cs="Simplified Arabic"/>
          <w:b/>
          <w:bCs/>
          <w:sz w:val="22"/>
          <w:szCs w:val="22"/>
          <w:rtl/>
        </w:rPr>
      </w:pPr>
      <w:r w:rsidRPr="007F2919">
        <w:rPr>
          <w:rFonts w:ascii="Simplified Arabic" w:hAnsi="Simplified Arabic" w:cs="Simplified Arabic"/>
          <w:b/>
          <w:bCs/>
          <w:sz w:val="22"/>
          <w:szCs w:val="22"/>
          <w:rtl/>
        </w:rPr>
        <w:t>جدول (</w:t>
      </w:r>
      <w:r w:rsidR="008D08C8" w:rsidRPr="007F2919">
        <w:rPr>
          <w:rFonts w:ascii="Simplified Arabic" w:hAnsi="Simplified Arabic" w:cs="Simplified Arabic"/>
          <w:b/>
          <w:bCs/>
          <w:sz w:val="22"/>
          <w:szCs w:val="22"/>
          <w:rtl/>
        </w:rPr>
        <w:t>4</w:t>
      </w:r>
      <w:r w:rsidRPr="007F2919">
        <w:rPr>
          <w:rFonts w:ascii="Simplified Arabic" w:hAnsi="Simplified Arabic" w:cs="Simplified Arabic"/>
          <w:b/>
          <w:bCs/>
          <w:sz w:val="22"/>
          <w:szCs w:val="22"/>
          <w:rtl/>
        </w:rPr>
        <w:t>): التوزيع النسبي لل</w:t>
      </w:r>
      <w:r w:rsidR="006F0AB0" w:rsidRPr="007F2919">
        <w:rPr>
          <w:rFonts w:ascii="Simplified Arabic" w:hAnsi="Simplified Arabic" w:cs="Simplified Arabic"/>
          <w:b/>
          <w:bCs/>
          <w:sz w:val="22"/>
          <w:szCs w:val="22"/>
          <w:rtl/>
        </w:rPr>
        <w:t>أفراد</w:t>
      </w:r>
      <w:r w:rsidRPr="007F2919">
        <w:rPr>
          <w:rFonts w:ascii="Simplified Arabic" w:hAnsi="Simplified Arabic" w:cs="Simplified Arabic"/>
          <w:b/>
          <w:bCs/>
          <w:sz w:val="22"/>
          <w:szCs w:val="22"/>
          <w:rtl/>
        </w:rPr>
        <w:t xml:space="preserve"> (60 سنة ف</w:t>
      </w:r>
      <w:r w:rsidR="00665CCE" w:rsidRPr="007F2919">
        <w:rPr>
          <w:rFonts w:ascii="Simplified Arabic" w:hAnsi="Simplified Arabic" w:cs="Simplified Arabic"/>
          <w:b/>
          <w:bCs/>
          <w:sz w:val="22"/>
          <w:szCs w:val="22"/>
          <w:rtl/>
        </w:rPr>
        <w:t>أكثر</w:t>
      </w:r>
      <w:r w:rsidRPr="007F2919">
        <w:rPr>
          <w:rFonts w:ascii="Simplified Arabic" w:hAnsi="Simplified Arabic" w:cs="Simplified Arabic"/>
          <w:b/>
          <w:bCs/>
          <w:sz w:val="22"/>
          <w:szCs w:val="22"/>
          <w:rtl/>
        </w:rPr>
        <w:t>) في فل</w:t>
      </w:r>
      <w:r w:rsidR="00D31034" w:rsidRPr="007F2919">
        <w:rPr>
          <w:rFonts w:ascii="Simplified Arabic" w:hAnsi="Simplified Arabic" w:cs="Simplified Arabic"/>
          <w:b/>
          <w:bCs/>
          <w:sz w:val="22"/>
          <w:szCs w:val="22"/>
          <w:rtl/>
        </w:rPr>
        <w:t>سطين حسب</w:t>
      </w:r>
      <w:r w:rsidR="009019C4">
        <w:rPr>
          <w:rFonts w:ascii="Simplified Arabic" w:hAnsi="Simplified Arabic" w:cs="Simplified Arabic" w:hint="cs"/>
          <w:b/>
          <w:bCs/>
          <w:sz w:val="22"/>
          <w:szCs w:val="22"/>
          <w:rtl/>
        </w:rPr>
        <w:t xml:space="preserve"> المنطقة و</w:t>
      </w:r>
      <w:r w:rsidR="00D31034" w:rsidRPr="007F2919">
        <w:rPr>
          <w:rFonts w:ascii="Simplified Arabic" w:hAnsi="Simplified Arabic" w:cs="Simplified Arabic"/>
          <w:b/>
          <w:bCs/>
          <w:sz w:val="22"/>
          <w:szCs w:val="22"/>
          <w:rtl/>
        </w:rPr>
        <w:t xml:space="preserve">الجنس والحالة الزواجية، </w:t>
      </w:r>
      <w:r w:rsidRPr="007F2919">
        <w:rPr>
          <w:rFonts w:ascii="Simplified Arabic" w:hAnsi="Simplified Arabic" w:cs="Simplified Arabic"/>
          <w:b/>
          <w:bCs/>
          <w:sz w:val="22"/>
          <w:szCs w:val="22"/>
          <w:rtl/>
        </w:rPr>
        <w:t xml:space="preserve">2017 </w:t>
      </w:r>
    </w:p>
    <w:p w:rsidR="00BD48FC" w:rsidRPr="007F2919"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2599"/>
        <w:gridCol w:w="1659"/>
        <w:gridCol w:w="1020"/>
        <w:gridCol w:w="1649"/>
        <w:gridCol w:w="1020"/>
        <w:gridCol w:w="1125"/>
      </w:tblGrid>
      <w:tr w:rsidR="00DD26BC" w:rsidRPr="00EF7590" w:rsidTr="00FE1F5C">
        <w:trPr>
          <w:trHeight w:val="340"/>
          <w:jc w:val="center"/>
        </w:trPr>
        <w:tc>
          <w:tcPr>
            <w:tcW w:w="2599" w:type="dxa"/>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المنطقة والجنس</w:t>
            </w:r>
          </w:p>
        </w:tc>
        <w:tc>
          <w:tcPr>
            <w:tcW w:w="0" w:type="auto"/>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pStyle w:val="Heading9"/>
              <w:rPr>
                <w:rFonts w:ascii="Simplified Arabic" w:hAnsi="Simplified Arabic"/>
                <w:b w:val="0"/>
                <w:bCs w:val="0"/>
              </w:rPr>
            </w:pPr>
            <w:r w:rsidRPr="00EF7590">
              <w:rPr>
                <w:rFonts w:ascii="Simplified Arabic" w:hAnsi="Simplified Arabic"/>
                <w:b w:val="0"/>
                <w:bCs w:val="0"/>
                <w:rtl/>
              </w:rPr>
              <w:t>لم يتزوج أبداً*</w:t>
            </w:r>
          </w:p>
        </w:tc>
        <w:tc>
          <w:tcPr>
            <w:tcW w:w="0" w:type="auto"/>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متزوج</w:t>
            </w:r>
          </w:p>
        </w:tc>
        <w:tc>
          <w:tcPr>
            <w:tcW w:w="0" w:type="auto"/>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مطلق/منفصل</w:t>
            </w:r>
          </w:p>
        </w:tc>
        <w:tc>
          <w:tcPr>
            <w:tcW w:w="0" w:type="auto"/>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أرمل</w:t>
            </w:r>
          </w:p>
        </w:tc>
        <w:tc>
          <w:tcPr>
            <w:tcW w:w="0" w:type="auto"/>
            <w:tcBorders>
              <w:top w:val="single" w:sz="4" w:space="0" w:color="auto"/>
              <w:left w:val="single" w:sz="4" w:space="0" w:color="auto"/>
              <w:bottom w:val="single" w:sz="4" w:space="0" w:color="auto"/>
              <w:right w:val="single" w:sz="4" w:space="0" w:color="auto"/>
            </w:tcBorders>
            <w:vAlign w:val="center"/>
          </w:tcPr>
          <w:p w:rsidR="00DD26BC" w:rsidRPr="00EF7590" w:rsidRDefault="00DD26BC" w:rsidP="00A95A0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r>
      <w:tr w:rsidR="00DD26BC" w:rsidRPr="00EF7590" w:rsidTr="004F6723">
        <w:trPr>
          <w:trHeight w:val="340"/>
          <w:jc w:val="center"/>
        </w:trPr>
        <w:tc>
          <w:tcPr>
            <w:tcW w:w="2599" w:type="dxa"/>
            <w:tcBorders>
              <w:top w:val="single" w:sz="4" w:space="0" w:color="auto"/>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c>
          <w:tcPr>
            <w:tcW w:w="0" w:type="auto"/>
            <w:tcBorders>
              <w:top w:val="single" w:sz="4" w:space="0" w:color="auto"/>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single" w:sz="4" w:space="0" w:color="auto"/>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single" w:sz="4" w:space="0" w:color="auto"/>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single" w:sz="4" w:space="0" w:color="auto"/>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single" w:sz="4" w:space="0" w:color="auto"/>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p>
        </w:tc>
      </w:tr>
      <w:tr w:rsidR="00DD26BC" w:rsidRPr="00EF7590" w:rsidTr="004F6723">
        <w:trPr>
          <w:trHeight w:val="340"/>
          <w:jc w:val="center"/>
        </w:trPr>
        <w:tc>
          <w:tcPr>
            <w:tcW w:w="2599" w:type="dxa"/>
            <w:tcBorders>
              <w:top w:val="nil"/>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0.7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93.</w:t>
            </w:r>
            <w:r>
              <w:rPr>
                <w:rFonts w:ascii="Arial" w:hAnsi="Arial" w:cs="Arial"/>
                <w:sz w:val="18"/>
                <w:szCs w:val="18"/>
              </w:rPr>
              <w:t>5</w:t>
            </w:r>
            <w:r w:rsidRPr="00EF7590">
              <w:rPr>
                <w:rFonts w:ascii="Arial" w:hAnsi="Arial" w:cs="Arial"/>
                <w:sz w:val="18"/>
                <w:szCs w:val="18"/>
              </w:rPr>
              <w:t xml:space="preserve">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0.6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5.2 </w:t>
            </w: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6.5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Pr>
                <w:rFonts w:ascii="Arial" w:hAnsi="Arial" w:cs="Arial"/>
                <w:sz w:val="18"/>
                <w:szCs w:val="18"/>
              </w:rPr>
              <w:t>54.0</w:t>
            </w:r>
            <w:r w:rsidRPr="00EF7590">
              <w:rPr>
                <w:rFonts w:ascii="Arial" w:hAnsi="Arial" w:cs="Arial"/>
                <w:sz w:val="18"/>
                <w:szCs w:val="18"/>
              </w:rPr>
              <w:t xml:space="preserve">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2.5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37.0 </w:t>
            </w: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nil"/>
              <w:right w:val="single" w:sz="4" w:space="0" w:color="auto"/>
            </w:tcBorders>
            <w:vAlign w:val="center"/>
          </w:tcPr>
          <w:p w:rsidR="00DD26BC" w:rsidRPr="00EF7590" w:rsidRDefault="00DD26BC"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0" w:type="auto"/>
            <w:tcBorders>
              <w:top w:val="nil"/>
              <w:left w:val="nil"/>
              <w:bottom w:val="nil"/>
              <w:right w:val="nil"/>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3.8 </w:t>
            </w:r>
          </w:p>
        </w:tc>
        <w:tc>
          <w:tcPr>
            <w:tcW w:w="0" w:type="auto"/>
            <w:tcBorders>
              <w:top w:val="nil"/>
              <w:left w:val="nil"/>
              <w:bottom w:val="nil"/>
              <w:right w:val="nil"/>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72.</w:t>
            </w:r>
            <w:r>
              <w:rPr>
                <w:rFonts w:ascii="Arial" w:hAnsi="Arial" w:cs="Arial"/>
                <w:b/>
                <w:bCs/>
                <w:sz w:val="18"/>
                <w:szCs w:val="18"/>
              </w:rPr>
              <w:t>5</w:t>
            </w:r>
            <w:r w:rsidRPr="00EF7590">
              <w:rPr>
                <w:rFonts w:ascii="Arial" w:hAnsi="Arial" w:cs="Arial"/>
                <w:b/>
                <w:bCs/>
                <w:sz w:val="18"/>
                <w:szCs w:val="18"/>
              </w:rPr>
              <w:t xml:space="preserve"> </w:t>
            </w:r>
          </w:p>
        </w:tc>
        <w:tc>
          <w:tcPr>
            <w:tcW w:w="0" w:type="auto"/>
            <w:tcBorders>
              <w:top w:val="nil"/>
              <w:left w:val="nil"/>
              <w:bottom w:val="nil"/>
              <w:right w:val="nil"/>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1.6 </w:t>
            </w:r>
          </w:p>
        </w:tc>
        <w:tc>
          <w:tcPr>
            <w:tcW w:w="0" w:type="auto"/>
            <w:tcBorders>
              <w:top w:val="nil"/>
              <w:left w:val="nil"/>
              <w:bottom w:val="nil"/>
              <w:right w:val="nil"/>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22.1 </w:t>
            </w: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الضفة الغربية</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p>
        </w:tc>
      </w:tr>
      <w:tr w:rsidR="00DD26BC" w:rsidRPr="00EF7590" w:rsidTr="004F6723">
        <w:trPr>
          <w:trHeight w:val="340"/>
          <w:jc w:val="center"/>
        </w:trPr>
        <w:tc>
          <w:tcPr>
            <w:tcW w:w="2599" w:type="dxa"/>
            <w:tcBorders>
              <w:top w:val="nil"/>
              <w:left w:val="single" w:sz="4" w:space="0" w:color="auto"/>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0.9 </w:t>
            </w: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93.</w:t>
            </w:r>
            <w:r>
              <w:rPr>
                <w:rFonts w:ascii="Arial" w:hAnsi="Arial" w:cs="Arial"/>
                <w:sz w:val="18"/>
                <w:szCs w:val="18"/>
              </w:rPr>
              <w:t>4</w:t>
            </w:r>
            <w:r w:rsidRPr="00EF7590">
              <w:rPr>
                <w:rFonts w:ascii="Arial" w:hAnsi="Arial" w:cs="Arial"/>
                <w:sz w:val="18"/>
                <w:szCs w:val="18"/>
              </w:rPr>
              <w:t xml:space="preserve"> </w:t>
            </w: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0.6 </w:t>
            </w: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5.1 </w:t>
            </w:r>
          </w:p>
        </w:tc>
        <w:tc>
          <w:tcPr>
            <w:tcW w:w="0" w:type="auto"/>
            <w:tcBorders>
              <w:top w:val="nil"/>
              <w:left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7.5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Pr>
                <w:rFonts w:ascii="Arial" w:hAnsi="Arial" w:cs="Arial"/>
                <w:sz w:val="18"/>
                <w:szCs w:val="18"/>
              </w:rPr>
              <w:t>53.0</w:t>
            </w:r>
            <w:r w:rsidRPr="00EF7590">
              <w:rPr>
                <w:rFonts w:ascii="Arial" w:hAnsi="Arial" w:cs="Arial"/>
                <w:sz w:val="18"/>
                <w:szCs w:val="18"/>
              </w:rPr>
              <w:t xml:space="preserve">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2.1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37.</w:t>
            </w:r>
            <w:r>
              <w:rPr>
                <w:rFonts w:ascii="Arial" w:hAnsi="Arial" w:cs="Arial"/>
                <w:sz w:val="18"/>
                <w:szCs w:val="18"/>
              </w:rPr>
              <w:t>4</w:t>
            </w:r>
            <w:r w:rsidRPr="00EF7590">
              <w:rPr>
                <w:rFonts w:ascii="Arial" w:hAnsi="Arial" w:cs="Arial"/>
                <w:sz w:val="18"/>
                <w:szCs w:val="18"/>
              </w:rPr>
              <w:t xml:space="preserve"> </w:t>
            </w: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nil"/>
              <w:right w:val="single" w:sz="4" w:space="0" w:color="auto"/>
            </w:tcBorders>
            <w:noWrap/>
            <w:vAlign w:val="center"/>
          </w:tcPr>
          <w:p w:rsidR="00DD26BC" w:rsidRPr="00EF7590" w:rsidRDefault="00DD26BC"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كلا الجنسين</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4.4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b/>
                <w:bCs/>
                <w:sz w:val="18"/>
                <w:szCs w:val="18"/>
              </w:rPr>
            </w:pPr>
            <w:r>
              <w:rPr>
                <w:rFonts w:ascii="Arial" w:hAnsi="Arial" w:cs="Arial"/>
                <w:b/>
                <w:bCs/>
                <w:sz w:val="18"/>
                <w:szCs w:val="18"/>
              </w:rPr>
              <w:t>72.0</w:t>
            </w:r>
            <w:r w:rsidRPr="00EF7590">
              <w:rPr>
                <w:rFonts w:ascii="Arial" w:hAnsi="Arial" w:cs="Arial"/>
                <w:b/>
                <w:bCs/>
                <w:sz w:val="18"/>
                <w:szCs w:val="18"/>
              </w:rPr>
              <w:t xml:space="preserve">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1.4 </w:t>
            </w:r>
          </w:p>
        </w:tc>
        <w:tc>
          <w:tcPr>
            <w:tcW w:w="0" w:type="auto"/>
            <w:tcBorders>
              <w:top w:val="nil"/>
              <w:left w:val="nil"/>
              <w:bottom w:val="nil"/>
              <w:right w:val="nil"/>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22.2 </w:t>
            </w:r>
          </w:p>
        </w:tc>
        <w:tc>
          <w:tcPr>
            <w:tcW w:w="0" w:type="auto"/>
            <w:tcBorders>
              <w:top w:val="nil"/>
              <w:left w:val="nil"/>
              <w:bottom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right w:val="single" w:sz="4" w:space="0" w:color="auto"/>
            </w:tcBorders>
            <w:noWrap/>
            <w:vAlign w:val="center"/>
          </w:tcPr>
          <w:p w:rsidR="00DD26BC" w:rsidRPr="00EF7590" w:rsidRDefault="00DD26BC"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قطاع غزة</w:t>
            </w: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right w:val="nil"/>
            </w:tcBorders>
            <w:noWrap/>
            <w:vAlign w:val="center"/>
          </w:tcPr>
          <w:p w:rsidR="00DD26BC" w:rsidRPr="00EF7590" w:rsidRDefault="00DD26BC" w:rsidP="004F6723">
            <w:pPr>
              <w:bidi/>
              <w:rPr>
                <w:rFonts w:ascii="Arial" w:hAnsi="Arial" w:cs="Arial"/>
                <w:sz w:val="18"/>
                <w:szCs w:val="18"/>
              </w:rPr>
            </w:pPr>
          </w:p>
        </w:tc>
        <w:tc>
          <w:tcPr>
            <w:tcW w:w="0" w:type="auto"/>
            <w:tcBorders>
              <w:top w:val="nil"/>
              <w:left w:val="nil"/>
              <w:right w:val="single" w:sz="4" w:space="0" w:color="auto"/>
            </w:tcBorders>
            <w:vAlign w:val="center"/>
          </w:tcPr>
          <w:p w:rsidR="00DD26BC" w:rsidRPr="00EF7590" w:rsidRDefault="00DD26BC" w:rsidP="004F6723">
            <w:pPr>
              <w:bidi/>
              <w:rPr>
                <w:rFonts w:ascii="Arial" w:hAnsi="Arial" w:cs="Arial"/>
                <w:b/>
                <w:bCs/>
                <w:sz w:val="18"/>
                <w:szCs w:val="18"/>
                <w:rtl/>
              </w:rPr>
            </w:pPr>
          </w:p>
        </w:tc>
      </w:tr>
      <w:tr w:rsidR="00DD26BC" w:rsidRPr="00EF7590" w:rsidTr="004F6723">
        <w:trPr>
          <w:trHeight w:val="340"/>
          <w:jc w:val="center"/>
        </w:trPr>
        <w:tc>
          <w:tcPr>
            <w:tcW w:w="2599" w:type="dxa"/>
            <w:tcBorders>
              <w:top w:val="nil"/>
              <w:left w:val="single" w:sz="4" w:space="0" w:color="auto"/>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0" w:type="auto"/>
            <w:tcBorders>
              <w:top w:val="nil"/>
              <w:left w:val="single" w:sz="4" w:space="0" w:color="auto"/>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0.4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93.7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0.5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5.4 </w:t>
            </w:r>
          </w:p>
        </w:tc>
        <w:tc>
          <w:tcPr>
            <w:tcW w:w="0" w:type="auto"/>
            <w:tcBorders>
              <w:top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right w:val="single" w:sz="4" w:space="0" w:color="auto"/>
            </w:tcBorders>
            <w:noWrap/>
            <w:vAlign w:val="center"/>
          </w:tcPr>
          <w:p w:rsidR="00DD26BC" w:rsidRPr="00EF7590" w:rsidRDefault="00DD26BC"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0" w:type="auto"/>
            <w:tcBorders>
              <w:top w:val="nil"/>
              <w:left w:val="single" w:sz="4" w:space="0" w:color="auto"/>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4.6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55.9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3.2 </w:t>
            </w:r>
          </w:p>
        </w:tc>
        <w:tc>
          <w:tcPr>
            <w:tcW w:w="0" w:type="auto"/>
            <w:tcBorders>
              <w:top w:val="nil"/>
            </w:tcBorders>
            <w:noWrap/>
            <w:vAlign w:val="center"/>
          </w:tcPr>
          <w:p w:rsidR="00DD26BC" w:rsidRPr="00EF7590" w:rsidRDefault="00DD26BC" w:rsidP="004F6723">
            <w:pPr>
              <w:bidi/>
              <w:rPr>
                <w:rFonts w:ascii="Arial" w:hAnsi="Arial" w:cs="Arial"/>
                <w:sz w:val="18"/>
                <w:szCs w:val="18"/>
              </w:rPr>
            </w:pPr>
            <w:r w:rsidRPr="00EF7590">
              <w:rPr>
                <w:rFonts w:ascii="Arial" w:hAnsi="Arial" w:cs="Arial"/>
                <w:sz w:val="18"/>
                <w:szCs w:val="18"/>
              </w:rPr>
              <w:t xml:space="preserve">36.3 </w:t>
            </w:r>
          </w:p>
        </w:tc>
        <w:tc>
          <w:tcPr>
            <w:tcW w:w="0" w:type="auto"/>
            <w:tcBorders>
              <w:top w:val="nil"/>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r w:rsidR="00DD26BC" w:rsidRPr="00EF7590" w:rsidTr="004F6723">
        <w:trPr>
          <w:trHeight w:val="340"/>
          <w:jc w:val="center"/>
        </w:trPr>
        <w:tc>
          <w:tcPr>
            <w:tcW w:w="2599" w:type="dxa"/>
            <w:tcBorders>
              <w:top w:val="nil"/>
              <w:left w:val="single" w:sz="4" w:space="0" w:color="auto"/>
              <w:bottom w:val="single" w:sz="4" w:space="0" w:color="auto"/>
              <w:right w:val="single" w:sz="4" w:space="0" w:color="auto"/>
            </w:tcBorders>
            <w:noWrap/>
            <w:vAlign w:val="center"/>
          </w:tcPr>
          <w:p w:rsidR="00DD26BC" w:rsidRPr="00EF7590" w:rsidRDefault="00DD26BC"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كلا الجنسين</w:t>
            </w:r>
          </w:p>
        </w:tc>
        <w:tc>
          <w:tcPr>
            <w:tcW w:w="0" w:type="auto"/>
            <w:tcBorders>
              <w:top w:val="nil"/>
              <w:left w:val="single" w:sz="4" w:space="0" w:color="auto"/>
              <w:bottom w:val="single" w:sz="4" w:space="0" w:color="auto"/>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2.7 </w:t>
            </w:r>
          </w:p>
        </w:tc>
        <w:tc>
          <w:tcPr>
            <w:tcW w:w="0" w:type="auto"/>
            <w:tcBorders>
              <w:top w:val="nil"/>
              <w:bottom w:val="single" w:sz="4" w:space="0" w:color="auto"/>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73.5 </w:t>
            </w:r>
          </w:p>
        </w:tc>
        <w:tc>
          <w:tcPr>
            <w:tcW w:w="0" w:type="auto"/>
            <w:tcBorders>
              <w:top w:val="nil"/>
              <w:bottom w:val="single" w:sz="4" w:space="0" w:color="auto"/>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1.9 </w:t>
            </w:r>
          </w:p>
        </w:tc>
        <w:tc>
          <w:tcPr>
            <w:tcW w:w="0" w:type="auto"/>
            <w:tcBorders>
              <w:top w:val="nil"/>
              <w:bottom w:val="single" w:sz="4" w:space="0" w:color="auto"/>
            </w:tcBorders>
            <w:noWrap/>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Pr>
              <w:t xml:space="preserve">21.9 </w:t>
            </w:r>
          </w:p>
        </w:tc>
        <w:tc>
          <w:tcPr>
            <w:tcW w:w="0" w:type="auto"/>
            <w:tcBorders>
              <w:top w:val="nil"/>
              <w:bottom w:val="single" w:sz="4" w:space="0" w:color="auto"/>
              <w:right w:val="single" w:sz="4" w:space="0" w:color="auto"/>
            </w:tcBorders>
            <w:vAlign w:val="center"/>
          </w:tcPr>
          <w:p w:rsidR="00DD26BC" w:rsidRPr="00EF7590" w:rsidRDefault="00DD26BC" w:rsidP="004F6723">
            <w:pPr>
              <w:bidi/>
              <w:rPr>
                <w:rFonts w:ascii="Arial" w:hAnsi="Arial" w:cs="Arial"/>
                <w:b/>
                <w:bCs/>
                <w:sz w:val="18"/>
                <w:szCs w:val="18"/>
              </w:rPr>
            </w:pPr>
            <w:r w:rsidRPr="00EF7590">
              <w:rPr>
                <w:rFonts w:ascii="Arial" w:hAnsi="Arial" w:cs="Arial"/>
                <w:b/>
                <w:bCs/>
                <w:sz w:val="18"/>
                <w:szCs w:val="18"/>
                <w:rtl/>
              </w:rPr>
              <w:t>100</w:t>
            </w:r>
          </w:p>
        </w:tc>
      </w:tr>
    </w:tbl>
    <w:p w:rsidR="00892207" w:rsidRPr="00851BF6" w:rsidRDefault="00892207" w:rsidP="00892207">
      <w:pPr>
        <w:autoSpaceDE w:val="0"/>
        <w:autoSpaceDN w:val="0"/>
        <w:bidi/>
        <w:adjustRightInd w:val="0"/>
        <w:jc w:val="both"/>
        <w:rPr>
          <w:rFonts w:ascii="Simplified Arabic" w:hAnsi="Simplified Arabic" w:cs="Simplified Arabic"/>
          <w:sz w:val="18"/>
          <w:szCs w:val="18"/>
          <w:rtl/>
        </w:rPr>
      </w:pPr>
      <w:r w:rsidRPr="00851BF6">
        <w:rPr>
          <w:rFonts w:ascii="Simplified Arabic" w:hAnsi="Simplified Arabic" w:cs="Simplified Arabic"/>
          <w:b/>
          <w:bCs/>
          <w:sz w:val="18"/>
          <w:szCs w:val="18"/>
          <w:rtl/>
        </w:rPr>
        <w:t xml:space="preserve">  *</w:t>
      </w:r>
      <w:r w:rsidRPr="00851BF6">
        <w:rPr>
          <w:rFonts w:ascii="Simplified Arabic" w:hAnsi="Simplified Arabic" w:cs="Simplified Arabic"/>
          <w:sz w:val="18"/>
          <w:szCs w:val="18"/>
          <w:rtl/>
        </w:rPr>
        <w:t xml:space="preserve"> لم يتزوج أبد</w:t>
      </w:r>
      <w:r w:rsidR="00D31034" w:rsidRPr="00851BF6">
        <w:rPr>
          <w:rFonts w:ascii="Simplified Arabic" w:hAnsi="Simplified Arabic" w:cs="Simplified Arabic"/>
          <w:sz w:val="18"/>
          <w:szCs w:val="18"/>
          <w:rtl/>
        </w:rPr>
        <w:t>ا يشمل أيضا عاقد قرانه لاول مرة.</w:t>
      </w:r>
    </w:p>
    <w:p w:rsidR="00BD48FC" w:rsidRPr="00F908FC" w:rsidRDefault="00BD48FC" w:rsidP="00BD48FC">
      <w:pPr>
        <w:pStyle w:val="Heading2"/>
        <w:rPr>
          <w:rFonts w:ascii="Simplified Arabic" w:hAnsi="Simplified Arabic"/>
          <w:sz w:val="24"/>
          <w:szCs w:val="24"/>
          <w:rtl/>
        </w:rPr>
      </w:pPr>
      <w:r w:rsidRPr="00F908FC">
        <w:rPr>
          <w:rFonts w:ascii="Simplified Arabic" w:hAnsi="Simplified Arabic"/>
          <w:sz w:val="24"/>
          <w:szCs w:val="24"/>
          <w:rtl/>
        </w:rPr>
        <w:lastRenderedPageBreak/>
        <w:t>3.3  هجرة كبار السن</w:t>
      </w:r>
    </w:p>
    <w:p w:rsidR="00BD48FC" w:rsidRPr="00F908FC" w:rsidRDefault="00BD48FC" w:rsidP="00E02232">
      <w:pPr>
        <w:autoSpaceDE w:val="0"/>
        <w:autoSpaceDN w:val="0"/>
        <w:bidi/>
        <w:adjustRightInd w:val="0"/>
        <w:jc w:val="both"/>
        <w:rPr>
          <w:rFonts w:ascii="Simplified Arabic" w:hAnsi="Simplified Arabic" w:cs="Simplified Arabic"/>
        </w:rPr>
      </w:pPr>
      <w:r w:rsidRPr="00F908FC">
        <w:rPr>
          <w:rFonts w:ascii="Simplified Arabic" w:hAnsi="Simplified Arabic" w:cs="Simplified Arabic"/>
          <w:rtl/>
        </w:rPr>
        <w:t xml:space="preserve">انخفضت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الذين لديهم مكان </w:t>
      </w:r>
      <w:r w:rsidR="00A44AFB" w:rsidRPr="00F908FC">
        <w:rPr>
          <w:rFonts w:ascii="Simplified Arabic" w:hAnsi="Simplified Arabic" w:cs="Simplified Arabic"/>
          <w:rtl/>
        </w:rPr>
        <w:t>إقامة</w:t>
      </w:r>
      <w:r w:rsidRPr="00F908FC">
        <w:rPr>
          <w:rFonts w:ascii="Simplified Arabic" w:hAnsi="Simplified Arabic" w:cs="Simplified Arabic"/>
          <w:rtl/>
        </w:rPr>
        <w:t xml:space="preserve"> سابق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DA5668">
        <w:rPr>
          <w:rFonts w:ascii="Simplified Arabic" w:hAnsi="Simplified Arabic" w:cs="Simplified Arabic" w:hint="cs"/>
          <w:rtl/>
        </w:rPr>
        <w:t xml:space="preserve">نحو ثلث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DA5668">
        <w:rPr>
          <w:rFonts w:ascii="Simplified Arabic" w:hAnsi="Simplified Arabic" w:cs="Simplified Arabic" w:hint="cs"/>
          <w:rtl/>
        </w:rPr>
        <w:t>81</w:t>
      </w:r>
      <w:r w:rsidRPr="00F908FC">
        <w:rPr>
          <w:rFonts w:ascii="Simplified Arabic" w:hAnsi="Simplified Arabic" w:cs="Simplified Arabic"/>
          <w:rtl/>
        </w:rPr>
        <w:t xml:space="preserve"> </w:t>
      </w:r>
      <w:r w:rsidR="00E02232">
        <w:rPr>
          <w:rFonts w:ascii="Simplified Arabic" w:hAnsi="Simplified Arabic" w:cs="Simplified Arabic" w:hint="cs"/>
          <w:rtl/>
        </w:rPr>
        <w:t>ألف</w:t>
      </w:r>
      <w:r w:rsidRPr="00F908FC">
        <w:rPr>
          <w:rFonts w:ascii="Simplified Arabic" w:hAnsi="Simplified Arabic" w:cs="Simplified Arabic"/>
          <w:rtl/>
        </w:rPr>
        <w:t xml:space="preserve">) بناء على نتائج التعداد 2017 مقابل 37.3% بناء على تعداد 1997 (57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و50.8% وفق نتائج تعداد 2007 (77 </w:t>
      </w:r>
      <w:r w:rsidR="00422B05" w:rsidRPr="00F908FC">
        <w:rPr>
          <w:rFonts w:ascii="Simplified Arabic" w:hAnsi="Simplified Arabic" w:cs="Simplified Arabic"/>
          <w:rtl/>
        </w:rPr>
        <w:t>ألف</w:t>
      </w:r>
      <w:r w:rsidR="00524C9A" w:rsidRPr="00F908FC">
        <w:rPr>
          <w:rFonts w:ascii="Simplified Arabic" w:hAnsi="Simplified Arabic" w:cs="Simplified Arabic"/>
          <w:rtl/>
        </w:rPr>
        <w:t xml:space="preserve"> مسن)، مع ملاحظة وجود فرق واضح </w:t>
      </w:r>
      <w:r w:rsidRPr="00F908FC">
        <w:rPr>
          <w:rFonts w:ascii="Simplified Arabic" w:hAnsi="Simplified Arabic" w:cs="Simplified Arabic"/>
          <w:rtl/>
        </w:rPr>
        <w:t xml:space="preserve">بين كل من الضفة الغربية وقطاع غزة،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الذين غيروا أماكن إقامتهم وفق نتائج التعداد 2017 في الضفة الغربية</w:t>
      </w:r>
      <w:r w:rsidR="00DA5668">
        <w:rPr>
          <w:rFonts w:ascii="Simplified Arabic" w:hAnsi="Simplified Arabic" w:cs="Simplified Arabic" w:hint="cs"/>
          <w:rtl/>
        </w:rPr>
        <w:t xml:space="preserve"> حوالي</w:t>
      </w:r>
      <w:r w:rsidRPr="00F908FC">
        <w:rPr>
          <w:rFonts w:ascii="Simplified Arabic" w:hAnsi="Simplified Arabic" w:cs="Simplified Arabic"/>
          <w:rtl/>
        </w:rPr>
        <w:t xml:space="preserve"> </w:t>
      </w:r>
      <w:r w:rsidR="00B5692C">
        <w:rPr>
          <w:rFonts w:ascii="Simplified Arabic" w:hAnsi="Simplified Arabic" w:cs="Simplified Arabic"/>
        </w:rPr>
        <w:t>26</w:t>
      </w:r>
      <w:r w:rsidR="00524C9A" w:rsidRPr="00F908FC">
        <w:rPr>
          <w:rFonts w:ascii="Simplified Arabic" w:hAnsi="Simplified Arabic" w:cs="Simplified Arabic"/>
          <w:rtl/>
        </w:rPr>
        <w:t>%</w:t>
      </w:r>
      <w:r w:rsidR="00287A3E">
        <w:rPr>
          <w:rFonts w:ascii="Simplified Arabic" w:hAnsi="Simplified Arabic" w:cs="Simplified Arabic" w:hint="cs"/>
          <w:rtl/>
        </w:rPr>
        <w:t xml:space="preserve"> من مجموع كبار السن في الضفة الغربية</w:t>
      </w:r>
      <w:r w:rsidR="00524C9A" w:rsidRPr="00F908FC">
        <w:rPr>
          <w:rFonts w:ascii="Simplified Arabic" w:hAnsi="Simplified Arabic" w:cs="Simplified Arabic"/>
          <w:rtl/>
        </w:rPr>
        <w:t xml:space="preserve"> (</w:t>
      </w:r>
      <w:r w:rsidR="00DA5668">
        <w:rPr>
          <w:rFonts w:ascii="Simplified Arabic" w:hAnsi="Simplified Arabic" w:cs="Simplified Arabic" w:hint="cs"/>
          <w:rtl/>
        </w:rPr>
        <w:t>40</w:t>
      </w:r>
      <w:r w:rsidRPr="00F908FC">
        <w:rPr>
          <w:rFonts w:ascii="Simplified Arabic" w:hAnsi="Simplified Arabic" w:cs="Simplified Arabic"/>
          <w:rtl/>
        </w:rPr>
        <w:t xml:space="preserve">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مقابل نصف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قطاع غزة (</w:t>
      </w:r>
      <w:r w:rsidR="00DA5668">
        <w:rPr>
          <w:rFonts w:ascii="Simplified Arabic" w:hAnsi="Simplified Arabic" w:cs="Simplified Arabic" w:hint="cs"/>
          <w:rtl/>
        </w:rPr>
        <w:t>41</w:t>
      </w:r>
      <w:r w:rsidRPr="00F908FC">
        <w:rPr>
          <w:rFonts w:ascii="Simplified Arabic" w:hAnsi="Simplified Arabic" w:cs="Simplified Arabic"/>
          <w:rtl/>
        </w:rPr>
        <w:t xml:space="preserve"> </w:t>
      </w:r>
      <w:r w:rsidR="00422B05" w:rsidRPr="00F908FC">
        <w:rPr>
          <w:rFonts w:ascii="Simplified Arabic" w:hAnsi="Simplified Arabic" w:cs="Simplified Arabic"/>
          <w:rtl/>
        </w:rPr>
        <w:t>ألف</w:t>
      </w:r>
      <w:r w:rsidRPr="00F908FC">
        <w:rPr>
          <w:rFonts w:ascii="Simplified Arabic" w:hAnsi="Simplified Arabic" w:cs="Simplified Arabic"/>
          <w:rtl/>
        </w:rPr>
        <w:t xml:space="preserve"> مسن). </w:t>
      </w:r>
    </w:p>
    <w:p w:rsidR="00BD48FC" w:rsidRPr="00FE1F5C" w:rsidRDefault="00BD48FC" w:rsidP="00BD48FC">
      <w:pPr>
        <w:bidi/>
        <w:jc w:val="center"/>
        <w:rPr>
          <w:rFonts w:ascii="Simplified Arabic" w:hAnsi="Simplified Arabic" w:cs="Simplified Arabic"/>
          <w:b/>
          <w:bCs/>
          <w:rtl/>
        </w:rPr>
      </w:pPr>
    </w:p>
    <w:p w:rsidR="00BD48FC" w:rsidRDefault="00BD48FC" w:rsidP="00253ED6">
      <w:pPr>
        <w:bidi/>
        <w:jc w:val="center"/>
        <w:rPr>
          <w:rFonts w:ascii="Simplified Arabic" w:hAnsi="Simplified Arabic" w:cs="Simplified Arabic"/>
          <w:b/>
          <w:bCs/>
          <w:sz w:val="22"/>
          <w:szCs w:val="22"/>
          <w:rtl/>
        </w:rPr>
      </w:pPr>
      <w:bookmarkStart w:id="8" w:name="OLE_LINK18"/>
      <w:r w:rsidRPr="00926AF1">
        <w:rPr>
          <w:rFonts w:ascii="Simplified Arabic" w:hAnsi="Simplified Arabic" w:cs="Simplified Arabic"/>
          <w:b/>
          <w:bCs/>
          <w:sz w:val="22"/>
          <w:szCs w:val="22"/>
          <w:rtl/>
        </w:rPr>
        <w:t>جدول (</w:t>
      </w:r>
      <w:r w:rsidR="008D08C8" w:rsidRPr="00926AF1">
        <w:rPr>
          <w:rFonts w:ascii="Simplified Arabic" w:hAnsi="Simplified Arabic" w:cs="Simplified Arabic"/>
          <w:b/>
          <w:bCs/>
          <w:sz w:val="22"/>
          <w:szCs w:val="22"/>
          <w:rtl/>
        </w:rPr>
        <w:t>5</w:t>
      </w:r>
      <w:r w:rsidRPr="00926AF1">
        <w:rPr>
          <w:rFonts w:ascii="Simplified Arabic" w:hAnsi="Simplified Arabic" w:cs="Simplified Arabic"/>
          <w:b/>
          <w:bCs/>
          <w:sz w:val="22"/>
          <w:szCs w:val="22"/>
          <w:rtl/>
        </w:rPr>
        <w:t>):</w:t>
      </w:r>
      <w:r w:rsidRPr="002F4185">
        <w:rPr>
          <w:rFonts w:ascii="Simplified Arabic" w:hAnsi="Simplified Arabic" w:cs="Simplified Arabic"/>
          <w:b/>
          <w:bCs/>
          <w:sz w:val="22"/>
          <w:szCs w:val="22"/>
          <w:rtl/>
        </w:rPr>
        <w:t xml:space="preserve"> </w:t>
      </w:r>
      <w:r w:rsidR="009019C4">
        <w:rPr>
          <w:rFonts w:ascii="Simplified Arabic" w:hAnsi="Simplified Arabic" w:cs="Simplified Arabic" w:hint="cs"/>
          <w:b/>
          <w:bCs/>
          <w:sz w:val="22"/>
          <w:szCs w:val="22"/>
          <w:rtl/>
        </w:rPr>
        <w:t>التوزيع النسبي ل</w:t>
      </w:r>
      <w:r w:rsidRPr="002F4185">
        <w:rPr>
          <w:rFonts w:ascii="Simplified Arabic" w:hAnsi="Simplified Arabic" w:cs="Simplified Arabic"/>
          <w:b/>
          <w:bCs/>
          <w:sz w:val="22"/>
          <w:szCs w:val="22"/>
          <w:rtl/>
        </w:rPr>
        <w:t>ل</w:t>
      </w:r>
      <w:r w:rsidR="004E45AA" w:rsidRPr="002F4185">
        <w:rPr>
          <w:rFonts w:ascii="Simplified Arabic" w:hAnsi="Simplified Arabic" w:cs="Simplified Arabic"/>
          <w:b/>
          <w:bCs/>
          <w:sz w:val="22"/>
          <w:szCs w:val="22"/>
          <w:rtl/>
        </w:rPr>
        <w:t xml:space="preserve">أفراد </w:t>
      </w:r>
      <w:r w:rsidRPr="002F4185">
        <w:rPr>
          <w:rFonts w:ascii="Simplified Arabic" w:hAnsi="Simplified Arabic" w:cs="Simplified Arabic"/>
          <w:b/>
          <w:bCs/>
          <w:sz w:val="22"/>
          <w:szCs w:val="22"/>
          <w:rtl/>
        </w:rPr>
        <w:t>(60 سنة ف</w:t>
      </w:r>
      <w:r w:rsidR="00665CCE" w:rsidRPr="002F4185">
        <w:rPr>
          <w:rFonts w:ascii="Simplified Arabic" w:hAnsi="Simplified Arabic" w:cs="Simplified Arabic"/>
          <w:b/>
          <w:bCs/>
          <w:sz w:val="22"/>
          <w:szCs w:val="22"/>
          <w:rtl/>
        </w:rPr>
        <w:t>أكثر</w:t>
      </w:r>
      <w:r w:rsidRPr="002F4185">
        <w:rPr>
          <w:rFonts w:ascii="Simplified Arabic" w:hAnsi="Simplified Arabic" w:cs="Simplified Arabic"/>
          <w:b/>
          <w:bCs/>
          <w:sz w:val="22"/>
          <w:szCs w:val="22"/>
          <w:rtl/>
        </w:rPr>
        <w:t>) في فلسطين حسب سبب تغيير مكان الإقامة</w:t>
      </w:r>
      <w:r w:rsidR="00373328">
        <w:rPr>
          <w:rFonts w:ascii="Simplified Arabic" w:hAnsi="Simplified Arabic" w:cs="Simplified Arabic" w:hint="cs"/>
          <w:b/>
          <w:bCs/>
          <w:sz w:val="22"/>
          <w:szCs w:val="22"/>
          <w:rtl/>
        </w:rPr>
        <w:t>،</w:t>
      </w:r>
      <w:r w:rsidRPr="002F4185">
        <w:rPr>
          <w:rFonts w:ascii="Simplified Arabic" w:hAnsi="Simplified Arabic" w:cs="Simplified Arabic"/>
          <w:b/>
          <w:bCs/>
          <w:sz w:val="22"/>
          <w:szCs w:val="22"/>
          <w:rtl/>
        </w:rPr>
        <w:t xml:space="preserve"> 1997، 2007، 2017</w:t>
      </w:r>
    </w:p>
    <w:p w:rsidR="00FE1F5C" w:rsidRPr="00FE1F5C" w:rsidRDefault="00FE1F5C" w:rsidP="00FE1F5C">
      <w:pPr>
        <w:bidi/>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45"/>
        <w:gridCol w:w="1985"/>
        <w:gridCol w:w="1786"/>
        <w:gridCol w:w="2156"/>
      </w:tblGrid>
      <w:tr w:rsidR="00BD48FC" w:rsidRPr="00EF7590" w:rsidTr="00AC7780">
        <w:trPr>
          <w:trHeight w:val="312"/>
          <w:jc w:val="center"/>
        </w:trPr>
        <w:tc>
          <w:tcPr>
            <w:tcW w:w="3145" w:type="dxa"/>
            <w:tcBorders>
              <w:top w:val="single" w:sz="4" w:space="0" w:color="auto"/>
              <w:bottom w:val="single" w:sz="4" w:space="0" w:color="auto"/>
              <w:right w:val="single" w:sz="4" w:space="0" w:color="auto"/>
            </w:tcBorders>
            <w:vAlign w:val="center"/>
          </w:tcPr>
          <w:p w:rsidR="00BD48FC" w:rsidRPr="00EF7590" w:rsidRDefault="00BD48FC" w:rsidP="00A95A01">
            <w:pPr>
              <w:bidi/>
              <w:jc w:val="center"/>
              <w:rPr>
                <w:rFonts w:ascii="Simplified Arabic" w:hAnsi="Simplified Arabic" w:cs="Simplified Arabic"/>
                <w:b/>
                <w:bCs/>
                <w:sz w:val="18"/>
                <w:szCs w:val="18"/>
                <w:rtl/>
              </w:rPr>
            </w:pPr>
            <w:bookmarkStart w:id="9" w:name="OLE_LINK11"/>
            <w:bookmarkStart w:id="10" w:name="OLE_LINK16"/>
            <w:r w:rsidRPr="00EF7590">
              <w:rPr>
                <w:rFonts w:ascii="Simplified Arabic" w:hAnsi="Simplified Arabic" w:cs="Simplified Arabic"/>
                <w:b/>
                <w:bCs/>
                <w:sz w:val="18"/>
                <w:szCs w:val="18"/>
                <w:rtl/>
              </w:rPr>
              <w:t>سبب تغيير مكان الاقامة</w:t>
            </w:r>
          </w:p>
        </w:tc>
        <w:tc>
          <w:tcPr>
            <w:tcW w:w="1985" w:type="dxa"/>
            <w:tcBorders>
              <w:top w:val="single" w:sz="4" w:space="0" w:color="auto"/>
              <w:left w:val="single" w:sz="4" w:space="0" w:color="auto"/>
              <w:bottom w:val="single" w:sz="4" w:space="0" w:color="auto"/>
              <w:right w:val="single" w:sz="4" w:space="0" w:color="auto"/>
            </w:tcBorders>
            <w:vAlign w:val="center"/>
          </w:tcPr>
          <w:p w:rsidR="00BD48FC" w:rsidRPr="00EF7590" w:rsidRDefault="00BD48FC" w:rsidP="00CD3A0F">
            <w:pPr>
              <w:bidi/>
              <w:jc w:val="center"/>
              <w:rPr>
                <w:rFonts w:ascii="Arial" w:hAnsi="Arial" w:cs="Arial"/>
                <w:b/>
                <w:bCs/>
                <w:sz w:val="18"/>
                <w:szCs w:val="18"/>
                <w:rtl/>
              </w:rPr>
            </w:pPr>
            <w:r w:rsidRPr="00EF7590">
              <w:rPr>
                <w:rFonts w:ascii="Arial" w:hAnsi="Arial" w:cs="Arial"/>
                <w:b/>
                <w:bCs/>
                <w:sz w:val="18"/>
                <w:szCs w:val="18"/>
                <w:rtl/>
              </w:rPr>
              <w:t>1997</w:t>
            </w:r>
          </w:p>
        </w:tc>
        <w:tc>
          <w:tcPr>
            <w:tcW w:w="1786"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2007</w:t>
            </w:r>
          </w:p>
        </w:tc>
        <w:tc>
          <w:tcPr>
            <w:tcW w:w="2156" w:type="dxa"/>
            <w:tcBorders>
              <w:top w:val="single" w:sz="4" w:space="0" w:color="auto"/>
              <w:left w:val="single" w:sz="4" w:space="0" w:color="auto"/>
              <w:bottom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2017</w:t>
            </w:r>
          </w:p>
        </w:tc>
      </w:tr>
      <w:tr w:rsidR="00AC7780" w:rsidRPr="00EF7590" w:rsidTr="004F6723">
        <w:trPr>
          <w:trHeight w:val="284"/>
          <w:jc w:val="center"/>
        </w:trPr>
        <w:tc>
          <w:tcPr>
            <w:tcW w:w="3145" w:type="dxa"/>
            <w:tcBorders>
              <w:top w:val="single" w:sz="4" w:space="0" w:color="auto"/>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العمل</w:t>
            </w:r>
          </w:p>
        </w:tc>
        <w:tc>
          <w:tcPr>
            <w:tcW w:w="1985" w:type="dxa"/>
            <w:tcBorders>
              <w:top w:val="single" w:sz="4" w:space="0" w:color="auto"/>
              <w:left w:val="single" w:sz="4" w:space="0" w:color="auto"/>
              <w:bottom w:val="nil"/>
              <w:right w:val="nil"/>
            </w:tcBorders>
            <w:vAlign w:val="center"/>
          </w:tcPr>
          <w:p w:rsidR="00AC7780" w:rsidRPr="00EF7590" w:rsidRDefault="00F716D5" w:rsidP="004F6723">
            <w:pPr>
              <w:bidi/>
              <w:rPr>
                <w:rFonts w:ascii="Arial" w:hAnsi="Arial" w:cs="Arial"/>
                <w:color w:val="000000"/>
                <w:sz w:val="18"/>
                <w:szCs w:val="18"/>
              </w:rPr>
            </w:pPr>
            <w:r>
              <w:rPr>
                <w:rFonts w:ascii="Arial" w:hAnsi="Arial" w:cs="Arial"/>
                <w:color w:val="000000"/>
                <w:sz w:val="18"/>
                <w:szCs w:val="18"/>
              </w:rPr>
              <w:t>8.4</w:t>
            </w:r>
          </w:p>
        </w:tc>
        <w:tc>
          <w:tcPr>
            <w:tcW w:w="1786" w:type="dxa"/>
            <w:tcBorders>
              <w:top w:val="single" w:sz="4" w:space="0" w:color="auto"/>
              <w:left w:val="nil"/>
              <w:bottom w:val="nil"/>
              <w:right w:val="nil"/>
            </w:tcBorders>
            <w:noWrap/>
            <w:vAlign w:val="center"/>
          </w:tcPr>
          <w:p w:rsidR="00AC7780" w:rsidRPr="00EF7590" w:rsidRDefault="00F716D5" w:rsidP="004F6723">
            <w:pPr>
              <w:bidi/>
              <w:rPr>
                <w:rFonts w:ascii="Arial" w:hAnsi="Arial" w:cs="Arial"/>
                <w:color w:val="000000"/>
                <w:sz w:val="18"/>
                <w:szCs w:val="18"/>
              </w:rPr>
            </w:pPr>
            <w:r>
              <w:rPr>
                <w:rFonts w:ascii="Arial" w:hAnsi="Arial" w:cs="Arial"/>
                <w:color w:val="000000"/>
                <w:sz w:val="18"/>
                <w:szCs w:val="18"/>
              </w:rPr>
              <w:t>5.2</w:t>
            </w:r>
          </w:p>
        </w:tc>
        <w:tc>
          <w:tcPr>
            <w:tcW w:w="2156" w:type="dxa"/>
            <w:tcBorders>
              <w:top w:val="single" w:sz="4" w:space="0" w:color="auto"/>
              <w:left w:val="nil"/>
              <w:bottom w:val="nil"/>
            </w:tcBorders>
            <w:noWrap/>
            <w:vAlign w:val="center"/>
          </w:tcPr>
          <w:p w:rsidR="00AC7780" w:rsidRPr="00EF7590" w:rsidRDefault="00F716D5" w:rsidP="004F6723">
            <w:pPr>
              <w:bidi/>
              <w:rPr>
                <w:rFonts w:ascii="Arial" w:hAnsi="Arial" w:cs="Arial"/>
                <w:color w:val="000000"/>
                <w:sz w:val="18"/>
                <w:szCs w:val="18"/>
              </w:rPr>
            </w:pPr>
            <w:r>
              <w:rPr>
                <w:rFonts w:ascii="Arial" w:hAnsi="Arial" w:cs="Arial"/>
                <w:color w:val="000000"/>
                <w:sz w:val="18"/>
                <w:szCs w:val="18"/>
              </w:rPr>
              <w:t>4.9</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الدراسة</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0</w:t>
            </w:r>
            <w:r w:rsidR="00892A37" w:rsidRPr="00EF7590">
              <w:rPr>
                <w:rFonts w:ascii="Arial" w:hAnsi="Arial" w:cs="Arial" w:hint="cs"/>
                <w:color w:val="000000"/>
                <w:sz w:val="18"/>
                <w:szCs w:val="18"/>
                <w:rtl/>
              </w:rPr>
              <w:t>.0</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0.1</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0.7</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الزواج</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9.2</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10.4</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18</w:t>
            </w:r>
            <w:r w:rsidR="000068C3" w:rsidRPr="00EF7590">
              <w:rPr>
                <w:rFonts w:ascii="Arial" w:hAnsi="Arial" w:cs="Arial"/>
                <w:color w:val="000000"/>
                <w:sz w:val="18"/>
                <w:szCs w:val="18"/>
              </w:rPr>
              <w:t>.0</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المرافقة</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19.1</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11.4</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11.2</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tl/>
              </w:rPr>
            </w:pPr>
            <w:r w:rsidRPr="00EF7590">
              <w:rPr>
                <w:rFonts w:ascii="Simplified Arabic" w:hAnsi="Simplified Arabic" w:cs="Simplified Arabic"/>
                <w:sz w:val="18"/>
                <w:szCs w:val="18"/>
                <w:rtl/>
              </w:rPr>
              <w:t>تهجير</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44.7</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34.3</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16.3</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العودة</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18.8</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24</w:t>
            </w:r>
            <w:r w:rsidR="000068C3" w:rsidRPr="00EF7590">
              <w:rPr>
                <w:rFonts w:ascii="Arial" w:hAnsi="Arial" w:cs="Arial"/>
                <w:color w:val="000000"/>
                <w:sz w:val="18"/>
                <w:szCs w:val="18"/>
              </w:rPr>
              <w:t>.0</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r w:rsidRPr="00EF7590">
              <w:rPr>
                <w:rFonts w:ascii="Simplified Arabic" w:hAnsi="Simplified Arabic" w:cs="Simplified Arabic" w:hint="cs"/>
                <w:sz w:val="18"/>
                <w:szCs w:val="18"/>
                <w:rtl/>
              </w:rPr>
              <w:t>*</w:t>
            </w:r>
          </w:p>
        </w:tc>
        <w:tc>
          <w:tcPr>
            <w:tcW w:w="1985" w:type="dxa"/>
            <w:tcBorders>
              <w:top w:val="nil"/>
              <w:left w:val="single" w:sz="4" w:space="0" w:color="auto"/>
              <w:bottom w:val="nil"/>
              <w:right w:val="nil"/>
            </w:tcBorders>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18.6</w:t>
            </w:r>
          </w:p>
        </w:tc>
        <w:tc>
          <w:tcPr>
            <w:tcW w:w="1786" w:type="dxa"/>
            <w:tcBorders>
              <w:top w:val="nil"/>
              <w:left w:val="nil"/>
              <w:bottom w:val="nil"/>
              <w:right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19.8</w:t>
            </w:r>
          </w:p>
        </w:tc>
        <w:tc>
          <w:tcPr>
            <w:tcW w:w="2156" w:type="dxa"/>
            <w:tcBorders>
              <w:top w:val="nil"/>
              <w:left w:val="nil"/>
              <w:bottom w:val="nil"/>
            </w:tcBorders>
            <w:noWrap/>
            <w:vAlign w:val="center"/>
          </w:tcPr>
          <w:p w:rsidR="00AC7780" w:rsidRPr="00EF7590" w:rsidRDefault="00AC7780" w:rsidP="004F6723">
            <w:pPr>
              <w:bidi/>
              <w:rPr>
                <w:rFonts w:ascii="Arial" w:hAnsi="Arial" w:cs="Arial"/>
                <w:color w:val="000000"/>
                <w:sz w:val="18"/>
                <w:szCs w:val="18"/>
              </w:rPr>
            </w:pPr>
            <w:r w:rsidRPr="00EF7590">
              <w:rPr>
                <w:rFonts w:ascii="Arial" w:hAnsi="Arial" w:cs="Arial"/>
                <w:color w:val="000000"/>
                <w:sz w:val="18"/>
                <w:szCs w:val="18"/>
              </w:rPr>
              <w:t>2</w:t>
            </w:r>
            <w:r w:rsidR="000068C3" w:rsidRPr="00EF7590">
              <w:rPr>
                <w:rFonts w:ascii="Arial" w:hAnsi="Arial" w:cs="Arial"/>
                <w:color w:val="000000"/>
                <w:sz w:val="18"/>
                <w:szCs w:val="18"/>
              </w:rPr>
              <w:t>4</w:t>
            </w:r>
            <w:r w:rsidRPr="00EF7590">
              <w:rPr>
                <w:rFonts w:ascii="Arial" w:hAnsi="Arial" w:cs="Arial"/>
                <w:color w:val="000000"/>
                <w:sz w:val="18"/>
                <w:szCs w:val="18"/>
              </w:rPr>
              <w:t>.</w:t>
            </w:r>
            <w:r w:rsidR="000068C3" w:rsidRPr="00EF7590">
              <w:rPr>
                <w:rFonts w:ascii="Arial" w:hAnsi="Arial" w:cs="Arial"/>
                <w:color w:val="000000"/>
                <w:sz w:val="18"/>
                <w:szCs w:val="18"/>
              </w:rPr>
              <w:t>9</w:t>
            </w:r>
          </w:p>
        </w:tc>
      </w:tr>
      <w:tr w:rsidR="00AC7780" w:rsidRPr="00EF7590" w:rsidTr="004F6723">
        <w:trPr>
          <w:trHeight w:val="284"/>
          <w:jc w:val="center"/>
        </w:trPr>
        <w:tc>
          <w:tcPr>
            <w:tcW w:w="3145" w:type="dxa"/>
            <w:tcBorders>
              <w:right w:val="single" w:sz="4" w:space="0" w:color="auto"/>
            </w:tcBorders>
            <w:noWrap/>
            <w:vAlign w:val="center"/>
          </w:tcPr>
          <w:p w:rsidR="00AC7780" w:rsidRPr="00EF7590" w:rsidRDefault="00AC7780"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1985" w:type="dxa"/>
            <w:tcBorders>
              <w:top w:val="nil"/>
              <w:left w:val="single" w:sz="4" w:space="0" w:color="auto"/>
              <w:bottom w:val="single" w:sz="4" w:space="0" w:color="auto"/>
              <w:right w:val="nil"/>
            </w:tcBorders>
            <w:vAlign w:val="center"/>
          </w:tcPr>
          <w:p w:rsidR="00AC7780" w:rsidRPr="00EF7590" w:rsidRDefault="00AC7780" w:rsidP="004F6723">
            <w:pPr>
              <w:bidi/>
              <w:rPr>
                <w:rFonts w:ascii="Arial" w:hAnsi="Arial" w:cs="Arial"/>
                <w:b/>
                <w:bCs/>
                <w:color w:val="000000"/>
                <w:sz w:val="18"/>
                <w:szCs w:val="18"/>
              </w:rPr>
            </w:pPr>
            <w:r w:rsidRPr="00EF7590">
              <w:rPr>
                <w:rFonts w:ascii="Arial" w:hAnsi="Arial" w:cs="Arial"/>
                <w:b/>
                <w:bCs/>
                <w:color w:val="000000"/>
                <w:sz w:val="18"/>
                <w:szCs w:val="18"/>
              </w:rPr>
              <w:t>100</w:t>
            </w:r>
          </w:p>
        </w:tc>
        <w:tc>
          <w:tcPr>
            <w:tcW w:w="1786" w:type="dxa"/>
            <w:tcBorders>
              <w:top w:val="nil"/>
              <w:left w:val="nil"/>
              <w:bottom w:val="single" w:sz="4" w:space="0" w:color="auto"/>
              <w:right w:val="nil"/>
            </w:tcBorders>
            <w:noWrap/>
            <w:vAlign w:val="center"/>
          </w:tcPr>
          <w:p w:rsidR="00AC7780" w:rsidRPr="00EF7590" w:rsidRDefault="00AC7780" w:rsidP="004F6723">
            <w:pPr>
              <w:bidi/>
              <w:rPr>
                <w:rFonts w:ascii="Arial" w:hAnsi="Arial" w:cs="Arial"/>
                <w:b/>
                <w:bCs/>
                <w:color w:val="000000"/>
                <w:sz w:val="18"/>
                <w:szCs w:val="18"/>
              </w:rPr>
            </w:pPr>
            <w:r w:rsidRPr="00EF7590">
              <w:rPr>
                <w:rFonts w:ascii="Arial" w:hAnsi="Arial" w:cs="Arial"/>
                <w:b/>
                <w:bCs/>
                <w:color w:val="000000"/>
                <w:sz w:val="18"/>
                <w:szCs w:val="18"/>
              </w:rPr>
              <w:t>100</w:t>
            </w:r>
          </w:p>
        </w:tc>
        <w:tc>
          <w:tcPr>
            <w:tcW w:w="2156" w:type="dxa"/>
            <w:tcBorders>
              <w:top w:val="nil"/>
              <w:left w:val="nil"/>
              <w:bottom w:val="single" w:sz="4" w:space="0" w:color="auto"/>
            </w:tcBorders>
            <w:noWrap/>
            <w:vAlign w:val="center"/>
          </w:tcPr>
          <w:p w:rsidR="00AC7780" w:rsidRPr="00EF7590" w:rsidRDefault="00AC7780" w:rsidP="004F6723">
            <w:pPr>
              <w:bidi/>
              <w:rPr>
                <w:rFonts w:ascii="Arial" w:hAnsi="Arial" w:cs="Arial"/>
                <w:b/>
                <w:bCs/>
                <w:color w:val="000000"/>
                <w:sz w:val="18"/>
                <w:szCs w:val="18"/>
              </w:rPr>
            </w:pPr>
            <w:r w:rsidRPr="00EF7590">
              <w:rPr>
                <w:rFonts w:ascii="Arial" w:hAnsi="Arial" w:cs="Arial"/>
                <w:b/>
                <w:bCs/>
                <w:color w:val="000000"/>
                <w:sz w:val="18"/>
                <w:szCs w:val="18"/>
              </w:rPr>
              <w:t>100</w:t>
            </w:r>
          </w:p>
        </w:tc>
      </w:tr>
    </w:tbl>
    <w:bookmarkEnd w:id="8"/>
    <w:bookmarkEnd w:id="9"/>
    <w:bookmarkEnd w:id="10"/>
    <w:p w:rsidR="00AC7780" w:rsidRPr="00AC7780" w:rsidRDefault="00AC7780" w:rsidP="000068C3">
      <w:pPr>
        <w:bidi/>
        <w:ind w:left="71" w:firstLine="3"/>
        <w:rPr>
          <w:rFonts w:ascii="Simplified Arabic" w:hAnsi="Simplified Arabic" w:cs="Simplified Arabic"/>
          <w:sz w:val="18"/>
          <w:szCs w:val="18"/>
          <w:rtl/>
        </w:rPr>
      </w:pPr>
      <w:r>
        <w:rPr>
          <w:rFonts w:ascii="Simplified Arabic" w:hAnsi="Simplified Arabic" w:cs="Simplified Arabic" w:hint="cs"/>
          <w:sz w:val="18"/>
          <w:szCs w:val="18"/>
          <w:rtl/>
        </w:rPr>
        <w:t>*</w:t>
      </w:r>
      <w:r w:rsidRPr="00AC7780">
        <w:rPr>
          <w:rFonts w:ascii="Simplified Arabic" w:hAnsi="Simplified Arabic" w:cs="Simplified Arabic" w:hint="cs"/>
          <w:sz w:val="18"/>
          <w:szCs w:val="18"/>
          <w:rtl/>
        </w:rPr>
        <w:t>أخرى</w:t>
      </w:r>
      <w:r w:rsidR="000068C3">
        <w:rPr>
          <w:rFonts w:ascii="Simplified Arabic" w:hAnsi="Simplified Arabic" w:cs="Simplified Arabic" w:hint="cs"/>
          <w:sz w:val="18"/>
          <w:szCs w:val="18"/>
          <w:rtl/>
        </w:rPr>
        <w:t xml:space="preserve">: </w:t>
      </w:r>
      <w:r w:rsidR="00926AF1">
        <w:rPr>
          <w:rFonts w:ascii="Simplified Arabic" w:hAnsi="Simplified Arabic" w:cs="Simplified Arabic" w:hint="cs"/>
          <w:sz w:val="18"/>
          <w:szCs w:val="18"/>
          <w:rtl/>
        </w:rPr>
        <w:t>تشمل الجدار</w:t>
      </w:r>
      <w:r w:rsidRPr="00AC7780">
        <w:rPr>
          <w:rFonts w:ascii="Simplified Arabic" w:hAnsi="Simplified Arabic" w:cs="Simplified Arabic" w:hint="cs"/>
          <w:sz w:val="18"/>
          <w:szCs w:val="18"/>
          <w:rtl/>
        </w:rPr>
        <w:t xml:space="preserve"> والحفاظ</w:t>
      </w:r>
      <w:r w:rsidR="000068C3">
        <w:rPr>
          <w:rFonts w:ascii="Simplified Arabic" w:hAnsi="Simplified Arabic" w:cs="Simplified Arabic" w:hint="cs"/>
          <w:sz w:val="18"/>
          <w:szCs w:val="18"/>
          <w:rtl/>
        </w:rPr>
        <w:t xml:space="preserve"> على الهوية</w:t>
      </w:r>
      <w:r w:rsidR="00926AF1" w:rsidRPr="00926AF1">
        <w:rPr>
          <w:rtl/>
        </w:rPr>
        <w:t xml:space="preserve"> </w:t>
      </w:r>
      <w:r w:rsidR="00926AF1" w:rsidRPr="00926AF1">
        <w:rPr>
          <w:rFonts w:ascii="Simplified Arabic" w:hAnsi="Simplified Arabic" w:cs="Simplified Arabic"/>
          <w:sz w:val="18"/>
          <w:szCs w:val="18"/>
          <w:rtl/>
        </w:rPr>
        <w:t>المقدسية</w:t>
      </w:r>
      <w:r w:rsidR="000068C3">
        <w:rPr>
          <w:rFonts w:ascii="Simplified Arabic" w:hAnsi="Simplified Arabic" w:cs="Simplified Arabic" w:hint="cs"/>
          <w:sz w:val="18"/>
          <w:szCs w:val="18"/>
          <w:rtl/>
        </w:rPr>
        <w:t xml:space="preserve"> واجراءات اسرائيلية</w:t>
      </w:r>
      <w:r w:rsidR="000068C3">
        <w:rPr>
          <w:rFonts w:ascii="Simplified Arabic" w:hAnsi="Simplified Arabic" w:cs="Simplified Arabic"/>
          <w:sz w:val="18"/>
          <w:szCs w:val="18"/>
        </w:rPr>
        <w:t xml:space="preserve"> </w:t>
      </w:r>
      <w:r w:rsidR="000068C3">
        <w:rPr>
          <w:rFonts w:ascii="Simplified Arabic" w:hAnsi="Simplified Arabic" w:cs="Simplified Arabic" w:hint="cs"/>
          <w:sz w:val="18"/>
          <w:szCs w:val="18"/>
          <w:rtl/>
        </w:rPr>
        <w:t>واسباب اخرى</w:t>
      </w:r>
      <w:r w:rsidR="00D32095" w:rsidRPr="00D32095">
        <w:rPr>
          <w:rtl/>
        </w:rPr>
        <w:t xml:space="preserve"> </w:t>
      </w:r>
      <w:r w:rsidR="00D32095" w:rsidRPr="00D32095">
        <w:rPr>
          <w:rFonts w:ascii="Simplified Arabic" w:hAnsi="Simplified Arabic" w:cs="Simplified Arabic"/>
          <w:sz w:val="18"/>
          <w:szCs w:val="18"/>
          <w:rtl/>
        </w:rPr>
        <w:t>غير واردة ضمن الخيارات المتاحة</w:t>
      </w:r>
      <w:r w:rsidR="000068C3">
        <w:rPr>
          <w:rFonts w:ascii="Simplified Arabic" w:hAnsi="Simplified Arabic" w:cs="Simplified Arabic" w:hint="cs"/>
          <w:sz w:val="18"/>
          <w:szCs w:val="18"/>
          <w:rtl/>
        </w:rPr>
        <w:t>.</w:t>
      </w:r>
    </w:p>
    <w:p w:rsidR="00F05052" w:rsidRDefault="00491914" w:rsidP="00AC7780">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ملاحظة:</w:t>
      </w:r>
      <w:r w:rsidR="00524C9A" w:rsidRPr="002F4185">
        <w:rPr>
          <w:rFonts w:ascii="Simplified Arabic" w:hAnsi="Simplified Arabic" w:cs="Simplified Arabic"/>
          <w:b/>
          <w:bCs/>
          <w:sz w:val="18"/>
          <w:szCs w:val="18"/>
          <w:rtl/>
        </w:rPr>
        <w:t xml:space="preserve"> </w:t>
      </w:r>
      <w:r w:rsidR="00524C9A" w:rsidRPr="002F4185">
        <w:rPr>
          <w:rFonts w:ascii="Simplified Arabic" w:hAnsi="Simplified Arabic" w:cs="Simplified Arabic"/>
          <w:sz w:val="18"/>
          <w:szCs w:val="18"/>
          <w:rtl/>
        </w:rPr>
        <w:t>لا ت</w:t>
      </w:r>
      <w:r w:rsidR="00F05052" w:rsidRPr="002F4185">
        <w:rPr>
          <w:rFonts w:ascii="Simplified Arabic" w:hAnsi="Simplified Arabic" w:cs="Simplified Arabic"/>
          <w:sz w:val="18"/>
          <w:szCs w:val="18"/>
          <w:rtl/>
        </w:rPr>
        <w:t>شمل ذلك الجزء من محافظة القدس والذي ضمه الاحتلال الإسرائيلي إليه</w:t>
      </w:r>
      <w:r w:rsidR="00287A3E">
        <w:rPr>
          <w:rFonts w:ascii="Simplified Arabic" w:hAnsi="Simplified Arabic" w:cs="Simplified Arabic" w:hint="cs"/>
          <w:sz w:val="18"/>
          <w:szCs w:val="18"/>
          <w:rtl/>
        </w:rPr>
        <w:t xml:space="preserve"> عنوة</w:t>
      </w:r>
      <w:r w:rsidR="00F05052" w:rsidRPr="002F4185">
        <w:rPr>
          <w:rFonts w:ascii="Simplified Arabic" w:hAnsi="Simplified Arabic" w:cs="Simplified Arabic"/>
          <w:sz w:val="18"/>
          <w:szCs w:val="18"/>
          <w:rtl/>
        </w:rPr>
        <w:t xml:space="preserve"> بعيد احتلاله للضفة الغربية عام 1967</w:t>
      </w:r>
      <w:r w:rsidR="00D31034" w:rsidRPr="002F4185">
        <w:rPr>
          <w:rFonts w:ascii="Simplified Arabic" w:hAnsi="Simplified Arabic" w:cs="Simplified Arabic"/>
          <w:sz w:val="18"/>
          <w:szCs w:val="18"/>
          <w:rtl/>
        </w:rPr>
        <w:t>.</w:t>
      </w:r>
    </w:p>
    <w:p w:rsidR="00F05052" w:rsidRPr="002910D9" w:rsidRDefault="002F4185" w:rsidP="002F4185">
      <w:pPr>
        <w:tabs>
          <w:tab w:val="left" w:pos="5255"/>
        </w:tabs>
        <w:autoSpaceDE w:val="0"/>
        <w:autoSpaceDN w:val="0"/>
        <w:bidi/>
        <w:adjustRightInd w:val="0"/>
        <w:jc w:val="both"/>
        <w:rPr>
          <w:rFonts w:ascii="Simplified Arabic" w:hAnsi="Simplified Arabic" w:cs="Simplified Arabic"/>
          <w:sz w:val="12"/>
          <w:szCs w:val="12"/>
          <w:rtl/>
        </w:rPr>
      </w:pPr>
      <w:r>
        <w:rPr>
          <w:rFonts w:ascii="Simplified Arabic" w:hAnsi="Simplified Arabic" w:cs="Simplified Arabic"/>
          <w:rtl/>
        </w:rPr>
        <w:tab/>
      </w:r>
    </w:p>
    <w:p w:rsidR="00A95A01" w:rsidRDefault="00F05052" w:rsidP="00F716D5">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ف</w:t>
      </w:r>
      <w:r w:rsidR="00BD48FC" w:rsidRPr="00F908FC">
        <w:rPr>
          <w:rFonts w:ascii="Simplified Arabic" w:hAnsi="Simplified Arabic" w:cs="Simplified Arabic"/>
          <w:rtl/>
        </w:rPr>
        <w:t>ي</w:t>
      </w:r>
      <w:r w:rsidR="00041F70" w:rsidRPr="00F908FC">
        <w:rPr>
          <w:rFonts w:ascii="Simplified Arabic" w:hAnsi="Simplified Arabic" w:cs="Simplified Arabic"/>
          <w:rtl/>
        </w:rPr>
        <w:t xml:space="preserve"> عام 1997</w:t>
      </w:r>
      <w:r w:rsidR="00BD48FC" w:rsidRPr="00F908FC">
        <w:rPr>
          <w:rFonts w:ascii="Simplified Arabic" w:hAnsi="Simplified Arabic" w:cs="Simplified Arabic"/>
          <w:rtl/>
        </w:rPr>
        <w:t xml:space="preserve"> كان التهجير هو السبب الأكبر في تغيير مكان الإقامة</w:t>
      </w:r>
      <w:r w:rsidR="00041F70" w:rsidRPr="00F908FC">
        <w:rPr>
          <w:rFonts w:ascii="Simplified Arabic" w:hAnsi="Simplified Arabic" w:cs="Simplified Arabic"/>
          <w:rtl/>
        </w:rPr>
        <w:t>،</w:t>
      </w:r>
      <w:r w:rsidR="00BD48FC"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بلغت نسبته 44.7%، مع فارق هائل حسب المنطقة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بلغت هذه النسبة 33.8% في الضفة الغربية مقابل 55.9% في قطاع غزة وذلك لعام 1997</w:t>
      </w:r>
      <w:r w:rsidR="00926AF1">
        <w:rPr>
          <w:rFonts w:ascii="Simplified Arabic" w:hAnsi="Simplified Arabic" w:cs="Simplified Arabic" w:hint="cs"/>
          <w:rtl/>
        </w:rPr>
        <w:t>،</w:t>
      </w:r>
      <w:r w:rsidR="00BD48FC" w:rsidRPr="00F908FC">
        <w:rPr>
          <w:rFonts w:ascii="Simplified Arabic" w:hAnsi="Simplified Arabic" w:cs="Simplified Arabic"/>
          <w:rtl/>
        </w:rPr>
        <w:t xml:space="preserve"> ويعود هذا </w:t>
      </w:r>
      <w:r w:rsidR="00041F70" w:rsidRPr="00F908FC">
        <w:rPr>
          <w:rFonts w:ascii="Simplified Arabic" w:hAnsi="Simplified Arabic" w:cs="Simplified Arabic"/>
          <w:rtl/>
        </w:rPr>
        <w:t>ا</w:t>
      </w:r>
      <w:r w:rsidR="00422B05" w:rsidRPr="00F908FC">
        <w:rPr>
          <w:rFonts w:ascii="Simplified Arabic" w:hAnsi="Simplified Arabic" w:cs="Simplified Arabic"/>
          <w:rtl/>
        </w:rPr>
        <w:t>لف</w:t>
      </w:r>
      <w:r w:rsidR="00BD48FC" w:rsidRPr="00F908FC">
        <w:rPr>
          <w:rFonts w:ascii="Simplified Arabic" w:hAnsi="Simplified Arabic" w:cs="Simplified Arabic"/>
          <w:rtl/>
        </w:rPr>
        <w:t xml:space="preserve">رق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w:t>
      </w:r>
      <w:r w:rsidR="00A44AFB" w:rsidRPr="00F908FC">
        <w:rPr>
          <w:rFonts w:ascii="Simplified Arabic" w:hAnsi="Simplified Arabic" w:cs="Simplified Arabic"/>
          <w:rtl/>
        </w:rPr>
        <w:t>أن</w:t>
      </w:r>
      <w:r w:rsidR="00BD48FC" w:rsidRPr="00F908FC">
        <w:rPr>
          <w:rFonts w:ascii="Simplified Arabic" w:hAnsi="Simplified Arabic" w:cs="Simplified Arabic"/>
          <w:rtl/>
        </w:rPr>
        <w:t xml:space="preserve"> نحو ثلثي سكان القطاع هم من اللاجئين </w:t>
      </w:r>
      <w:r w:rsidR="001F383E" w:rsidRPr="00F908FC">
        <w:rPr>
          <w:rFonts w:ascii="Simplified Arabic" w:hAnsi="Simplified Arabic" w:cs="Simplified Arabic"/>
          <w:rtl/>
        </w:rPr>
        <w:t>الفلسط</w:t>
      </w:r>
      <w:r w:rsidR="00BD48FC" w:rsidRPr="00F908FC">
        <w:rPr>
          <w:rFonts w:ascii="Simplified Arabic" w:hAnsi="Simplified Arabic" w:cs="Simplified Arabic"/>
          <w:rtl/>
        </w:rPr>
        <w:t xml:space="preserve">ينيين والذين هجروا من مناطق 48 نتيجة لحرب عام 1948، في حين </w:t>
      </w:r>
      <w:r w:rsidR="00A44AFB" w:rsidRPr="00F908FC">
        <w:rPr>
          <w:rFonts w:ascii="Simplified Arabic" w:hAnsi="Simplified Arabic" w:cs="Simplified Arabic"/>
          <w:rtl/>
        </w:rPr>
        <w:t>أن</w:t>
      </w:r>
      <w:r w:rsidR="00BD48FC" w:rsidRPr="00F908FC">
        <w:rPr>
          <w:rFonts w:ascii="Simplified Arabic" w:hAnsi="Simplified Arabic" w:cs="Simplified Arabic"/>
          <w:rtl/>
        </w:rPr>
        <w:t xml:space="preserve"> نسبة اللاجئين في الضفة الغربية نحو ربع سكان الضفة الغربية. واحتلت المرافقة السبب الثاني بعد التهجير بنسبة 19.1%</w:t>
      </w:r>
      <w:r w:rsidR="00AC7780">
        <w:rPr>
          <w:rFonts w:ascii="Simplified Arabic" w:hAnsi="Simplified Arabic" w:cs="Simplified Arabic" w:hint="cs"/>
          <w:rtl/>
        </w:rPr>
        <w:t xml:space="preserve"> عام 1997</w:t>
      </w:r>
      <w:r w:rsidR="00BD48FC" w:rsidRPr="00F908FC">
        <w:rPr>
          <w:rFonts w:ascii="Simplified Arabic" w:hAnsi="Simplified Arabic" w:cs="Simplified Arabic"/>
          <w:rtl/>
        </w:rPr>
        <w:t xml:space="preserve">، يلي ذلك </w:t>
      </w:r>
      <w:r w:rsidR="00A44AFB" w:rsidRPr="00F908FC">
        <w:rPr>
          <w:rFonts w:ascii="Simplified Arabic" w:hAnsi="Simplified Arabic" w:cs="Simplified Arabic"/>
          <w:rtl/>
        </w:rPr>
        <w:t xml:space="preserve">أسباب </w:t>
      </w:r>
      <w:r w:rsidR="003E6730">
        <w:rPr>
          <w:rFonts w:ascii="Simplified Arabic" w:hAnsi="Simplified Arabic" w:cs="Simplified Arabic"/>
          <w:rtl/>
        </w:rPr>
        <w:t xml:space="preserve"> أخرى بنسبة 18.6%،</w:t>
      </w:r>
      <w:r w:rsidR="00BD48FC" w:rsidRPr="00F908FC">
        <w:rPr>
          <w:rFonts w:ascii="Simplified Arabic" w:hAnsi="Simplified Arabic" w:cs="Simplified Arabic"/>
          <w:rtl/>
        </w:rPr>
        <w:t xml:space="preserve"> وقد شكل العمل </w:t>
      </w:r>
      <w:r w:rsidR="00F716D5">
        <w:rPr>
          <w:rFonts w:ascii="Simplified Arabic" w:hAnsi="Simplified Arabic" w:cs="Simplified Arabic" w:hint="cs"/>
          <w:rtl/>
        </w:rPr>
        <w:t>8</w:t>
      </w:r>
      <w:r w:rsidR="00BD48FC" w:rsidRPr="00F908FC">
        <w:rPr>
          <w:rFonts w:ascii="Simplified Arabic" w:hAnsi="Simplified Arabic" w:cs="Simplified Arabic"/>
          <w:rtl/>
        </w:rPr>
        <w:t>.</w:t>
      </w:r>
      <w:r w:rsidR="00F716D5">
        <w:rPr>
          <w:rFonts w:ascii="Simplified Arabic" w:hAnsi="Simplified Arabic" w:cs="Simplified Arabic" w:hint="cs"/>
          <w:rtl/>
        </w:rPr>
        <w:t>4</w:t>
      </w:r>
      <w:r w:rsidR="00BD48FC" w:rsidRPr="00F908FC">
        <w:rPr>
          <w:rFonts w:ascii="Simplified Arabic" w:hAnsi="Simplified Arabic" w:cs="Simplified Arabic"/>
          <w:rtl/>
        </w:rPr>
        <w:t xml:space="preserve">% من </w:t>
      </w:r>
      <w:r w:rsidR="00A44AFB" w:rsidRPr="00F908FC">
        <w:rPr>
          <w:rFonts w:ascii="Simplified Arabic" w:hAnsi="Simplified Arabic" w:cs="Simplified Arabic"/>
          <w:rtl/>
        </w:rPr>
        <w:t xml:space="preserve">أسباب </w:t>
      </w:r>
      <w:r w:rsidR="00BD48FC" w:rsidRPr="00F908FC">
        <w:rPr>
          <w:rFonts w:ascii="Simplified Arabic" w:hAnsi="Simplified Arabic" w:cs="Simplified Arabic"/>
          <w:rtl/>
        </w:rPr>
        <w:t xml:space="preserve"> تغير مكان الإقامة وشكل الزواج نسبة 9.2% لتغير مكان الإقامة، </w:t>
      </w:r>
      <w:r w:rsidR="00A44AFB" w:rsidRPr="00F908FC">
        <w:rPr>
          <w:rFonts w:ascii="Simplified Arabic" w:hAnsi="Simplified Arabic" w:cs="Simplified Arabic"/>
          <w:rtl/>
        </w:rPr>
        <w:t>إلا</w:t>
      </w:r>
      <w:r w:rsidR="00BD48FC" w:rsidRPr="00F908FC">
        <w:rPr>
          <w:rFonts w:ascii="Simplified Arabic" w:hAnsi="Simplified Arabic" w:cs="Simplified Arabic"/>
          <w:rtl/>
        </w:rPr>
        <w:t xml:space="preserve"> </w:t>
      </w:r>
      <w:r w:rsidR="00A44AFB" w:rsidRPr="00F908FC">
        <w:rPr>
          <w:rFonts w:ascii="Simplified Arabic" w:hAnsi="Simplified Arabic" w:cs="Simplified Arabic"/>
          <w:rtl/>
        </w:rPr>
        <w:t>أن</w:t>
      </w:r>
      <w:r w:rsidR="00BD48FC" w:rsidRPr="00F908FC">
        <w:rPr>
          <w:rFonts w:ascii="Simplified Arabic" w:hAnsi="Simplified Arabic" w:cs="Simplified Arabic"/>
          <w:rtl/>
        </w:rPr>
        <w:t xml:space="preserve"> الواقع قد اختلف وفق نتائج تعداد عام 2017</w:t>
      </w:r>
      <w:r w:rsidR="00041F70" w:rsidRPr="00F908FC">
        <w:rPr>
          <w:rFonts w:ascii="Simplified Arabic" w:hAnsi="Simplified Arabic" w:cs="Simplified Arabic"/>
          <w:rtl/>
        </w:rPr>
        <w:t>،</w:t>
      </w:r>
      <w:r w:rsidR="00BD48FC"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جاءت العودة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الوطن </w:t>
      </w:r>
      <w:r w:rsidR="00A44AFB" w:rsidRPr="00F908FC">
        <w:rPr>
          <w:rFonts w:ascii="Simplified Arabic" w:hAnsi="Simplified Arabic" w:cs="Simplified Arabic"/>
          <w:rtl/>
        </w:rPr>
        <w:t>كأعلى</w:t>
      </w:r>
      <w:r w:rsidR="00BD48FC" w:rsidRPr="00F908FC">
        <w:rPr>
          <w:rFonts w:ascii="Simplified Arabic" w:hAnsi="Simplified Arabic" w:cs="Simplified Arabic"/>
          <w:rtl/>
        </w:rPr>
        <w:t xml:space="preserve"> نسبة في تغيير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لمكان </w:t>
      </w:r>
      <w:r w:rsidR="00A44AFB" w:rsidRPr="00F908FC">
        <w:rPr>
          <w:rFonts w:ascii="Simplified Arabic" w:hAnsi="Simplified Arabic" w:cs="Simplified Arabic"/>
          <w:rtl/>
        </w:rPr>
        <w:t>إقامتهم</w:t>
      </w:r>
      <w:r w:rsidR="00BD48FC" w:rsidRPr="00F908FC">
        <w:rPr>
          <w:rFonts w:ascii="Simplified Arabic" w:hAnsi="Simplified Arabic" w:cs="Simplified Arabic"/>
          <w:rtl/>
        </w:rPr>
        <w:t xml:space="preserve"> بواقع 24.0% من </w:t>
      </w:r>
      <w:r w:rsidR="00422B05" w:rsidRPr="00F908FC">
        <w:rPr>
          <w:rFonts w:ascii="Simplified Arabic" w:hAnsi="Simplified Arabic" w:cs="Simplified Arabic"/>
          <w:rtl/>
        </w:rPr>
        <w:t>إجمالي</w:t>
      </w:r>
      <w:r w:rsidR="00BD48FC"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الذين لديهم مكان </w:t>
      </w:r>
      <w:r w:rsidR="00A44AFB" w:rsidRPr="00F908FC">
        <w:rPr>
          <w:rFonts w:ascii="Simplified Arabic" w:hAnsi="Simplified Arabic" w:cs="Simplified Arabic"/>
          <w:rtl/>
        </w:rPr>
        <w:t>إقامة</w:t>
      </w:r>
      <w:r w:rsidR="00BD48FC" w:rsidRPr="00F908FC">
        <w:rPr>
          <w:rFonts w:ascii="Simplified Arabic" w:hAnsi="Simplified Arabic" w:cs="Simplified Arabic"/>
          <w:rtl/>
        </w:rPr>
        <w:t xml:space="preserve"> سابق، وهو سبب لم يكن قد </w:t>
      </w:r>
      <w:r w:rsidR="00A44AFB" w:rsidRPr="00F908FC">
        <w:rPr>
          <w:rFonts w:ascii="Simplified Arabic" w:hAnsi="Simplified Arabic" w:cs="Simplified Arabic"/>
          <w:rtl/>
        </w:rPr>
        <w:t>أدرج</w:t>
      </w:r>
      <w:r w:rsidR="00BD48FC" w:rsidRPr="00F908FC">
        <w:rPr>
          <w:rFonts w:ascii="Simplified Arabic" w:hAnsi="Simplified Arabic" w:cs="Simplified Arabic"/>
          <w:rtl/>
        </w:rPr>
        <w:t xml:space="preserve"> ضمن خيارات </w:t>
      </w:r>
      <w:r w:rsidR="00524C9A" w:rsidRPr="00F908FC">
        <w:rPr>
          <w:rFonts w:ascii="Simplified Arabic" w:hAnsi="Simplified Arabic" w:cs="Simplified Arabic"/>
          <w:rtl/>
        </w:rPr>
        <w:t xml:space="preserve">أسباب </w:t>
      </w:r>
      <w:r w:rsidR="00BD48FC" w:rsidRPr="00F908FC">
        <w:rPr>
          <w:rFonts w:ascii="Simplified Arabic" w:hAnsi="Simplified Arabic" w:cs="Simplified Arabic"/>
          <w:rtl/>
        </w:rPr>
        <w:t xml:space="preserve">تغيير مكان </w:t>
      </w:r>
      <w:r w:rsidR="00A44AFB" w:rsidRPr="00F908FC">
        <w:rPr>
          <w:rFonts w:ascii="Simplified Arabic" w:hAnsi="Simplified Arabic" w:cs="Simplified Arabic"/>
          <w:rtl/>
        </w:rPr>
        <w:t>الإقامة</w:t>
      </w:r>
      <w:r w:rsidR="00BD48FC" w:rsidRPr="00F908FC">
        <w:rPr>
          <w:rFonts w:ascii="Simplified Arabic" w:hAnsi="Simplified Arabic" w:cs="Simplified Arabic"/>
          <w:rtl/>
        </w:rPr>
        <w:t xml:space="preserve"> في تعداد عام 1997، وجاء الزواج في المرتبة الثانية في </w:t>
      </w:r>
      <w:r w:rsidR="00524C9A" w:rsidRPr="00F908FC">
        <w:rPr>
          <w:rFonts w:ascii="Simplified Arabic" w:hAnsi="Simplified Arabic" w:cs="Simplified Arabic"/>
          <w:rtl/>
        </w:rPr>
        <w:t xml:space="preserve">أسباب </w:t>
      </w:r>
      <w:r w:rsidR="00BD48FC" w:rsidRPr="00F908FC">
        <w:rPr>
          <w:rFonts w:ascii="Simplified Arabic" w:hAnsi="Simplified Arabic" w:cs="Simplified Arabic"/>
          <w:rtl/>
        </w:rPr>
        <w:t xml:space="preserve">تغيير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لمكان </w:t>
      </w:r>
      <w:r w:rsidR="00A44AFB" w:rsidRPr="00F908FC">
        <w:rPr>
          <w:rFonts w:ascii="Simplified Arabic" w:hAnsi="Simplified Arabic" w:cs="Simplified Arabic"/>
          <w:rtl/>
        </w:rPr>
        <w:t>إقامتهم</w:t>
      </w:r>
      <w:r w:rsidR="00BD48FC" w:rsidRPr="00F908FC">
        <w:rPr>
          <w:rFonts w:ascii="Simplified Arabic" w:hAnsi="Simplified Arabic" w:cs="Simplified Arabic"/>
          <w:rtl/>
        </w:rPr>
        <w:t xml:space="preserve"> وبنسبة 18.0% ومن ثم التهجير في المرتبة الثالثة بنسبة 16.3% دون </w:t>
      </w:r>
      <w:r w:rsidR="00A44AFB" w:rsidRPr="00F908FC">
        <w:rPr>
          <w:rFonts w:ascii="Simplified Arabic" w:hAnsi="Simplified Arabic" w:cs="Simplified Arabic"/>
          <w:rtl/>
        </w:rPr>
        <w:t>الأخذ</w:t>
      </w:r>
      <w:r w:rsidR="00BD48FC" w:rsidRPr="00F908FC">
        <w:rPr>
          <w:rFonts w:ascii="Simplified Arabic" w:hAnsi="Simplified Arabic" w:cs="Simplified Arabic"/>
          <w:rtl/>
        </w:rPr>
        <w:t xml:space="preserve"> بالاعتبار نسبة البند "</w:t>
      </w:r>
      <w:r w:rsidR="00A44AFB" w:rsidRPr="00F908FC">
        <w:rPr>
          <w:rFonts w:ascii="Simplified Arabic" w:hAnsi="Simplified Arabic" w:cs="Simplified Arabic"/>
          <w:rtl/>
        </w:rPr>
        <w:t>أخرى</w:t>
      </w:r>
      <w:r w:rsidR="003E6730">
        <w:rPr>
          <w:rFonts w:ascii="Simplified Arabic" w:hAnsi="Simplified Arabic" w:cs="Simplified Arabic"/>
          <w:rtl/>
        </w:rPr>
        <w:t>"</w:t>
      </w:r>
      <w:r w:rsidR="00BD48FC" w:rsidRPr="00F908FC">
        <w:rPr>
          <w:rFonts w:ascii="Simplified Arabic" w:hAnsi="Simplified Arabic" w:cs="Simplified Arabic"/>
          <w:rtl/>
        </w:rPr>
        <w:t xml:space="preserve"> حيث </w:t>
      </w:r>
      <w:r w:rsidR="00926AF1" w:rsidRPr="00926AF1">
        <w:rPr>
          <w:rFonts w:ascii="Simplified Arabic" w:hAnsi="Simplified Arabic" w:cs="Simplified Arabic"/>
          <w:rtl/>
        </w:rPr>
        <w:t>شمل</w:t>
      </w:r>
      <w:r w:rsidR="00926AF1">
        <w:rPr>
          <w:rFonts w:ascii="Simplified Arabic" w:hAnsi="Simplified Arabic" w:cs="Simplified Arabic" w:hint="cs"/>
          <w:rtl/>
        </w:rPr>
        <w:t>ت أسباب</w:t>
      </w:r>
      <w:r w:rsidR="00926AF1">
        <w:rPr>
          <w:rFonts w:ascii="Simplified Arabic" w:hAnsi="Simplified Arabic" w:cs="Simplified Arabic"/>
          <w:rtl/>
        </w:rPr>
        <w:t xml:space="preserve"> الجدار والحفاظ على الهوية</w:t>
      </w:r>
      <w:r w:rsidR="00926AF1">
        <w:rPr>
          <w:rFonts w:ascii="Simplified Arabic" w:hAnsi="Simplified Arabic" w:cs="Simplified Arabic" w:hint="cs"/>
          <w:rtl/>
        </w:rPr>
        <w:t xml:space="preserve"> المقدسية</w:t>
      </w:r>
      <w:r w:rsidR="00926AF1" w:rsidRPr="00926AF1">
        <w:rPr>
          <w:rFonts w:ascii="Simplified Arabic" w:hAnsi="Simplified Arabic" w:cs="Simplified Arabic"/>
          <w:rtl/>
        </w:rPr>
        <w:t xml:space="preserve"> واجراءات اسرائيلية </w:t>
      </w:r>
      <w:r w:rsidR="00D32095">
        <w:rPr>
          <w:rFonts w:ascii="Simplified Arabic" w:hAnsi="Simplified Arabic" w:cs="Simplified Arabic" w:hint="cs"/>
          <w:rtl/>
        </w:rPr>
        <w:t>و</w:t>
      </w:r>
      <w:r w:rsidR="00A44AFB" w:rsidRPr="00F908FC">
        <w:rPr>
          <w:rFonts w:ascii="Simplified Arabic" w:hAnsi="Simplified Arabic" w:cs="Simplified Arabic"/>
          <w:rtl/>
        </w:rPr>
        <w:t>أسباب إضافي</w:t>
      </w:r>
      <w:r w:rsidR="00524C9A" w:rsidRPr="00F908FC">
        <w:rPr>
          <w:rFonts w:ascii="Simplified Arabic" w:hAnsi="Simplified Arabic" w:cs="Simplified Arabic"/>
          <w:rtl/>
        </w:rPr>
        <w:t>ة</w:t>
      </w:r>
      <w:r w:rsidR="00BD48FC" w:rsidRPr="00F908FC">
        <w:rPr>
          <w:rFonts w:ascii="Simplified Arabic" w:hAnsi="Simplified Arabic" w:cs="Simplified Arabic"/>
          <w:rtl/>
        </w:rPr>
        <w:t xml:space="preserve"> غير </w:t>
      </w:r>
      <w:r w:rsidR="00041F70" w:rsidRPr="00F908FC">
        <w:rPr>
          <w:rFonts w:ascii="Simplified Arabic" w:hAnsi="Simplified Arabic" w:cs="Simplified Arabic"/>
          <w:rtl/>
        </w:rPr>
        <w:t>واردة</w:t>
      </w:r>
      <w:r w:rsidR="00BD48FC" w:rsidRPr="00F908FC">
        <w:rPr>
          <w:rFonts w:ascii="Simplified Arabic" w:hAnsi="Simplified Arabic" w:cs="Simplified Arabic"/>
          <w:rtl/>
        </w:rPr>
        <w:t xml:space="preserve"> ضمن الخيارات المتاحة.</w:t>
      </w:r>
    </w:p>
    <w:p w:rsidR="00A95A01" w:rsidRDefault="00A95A01" w:rsidP="00A95A01">
      <w:pPr>
        <w:autoSpaceDE w:val="0"/>
        <w:autoSpaceDN w:val="0"/>
        <w:bidi/>
        <w:adjustRightInd w:val="0"/>
        <w:jc w:val="both"/>
        <w:rPr>
          <w:rFonts w:ascii="Simplified Arabic" w:hAnsi="Simplified Arabic" w:cs="Simplified Arabic"/>
          <w:rtl/>
        </w:rPr>
      </w:pPr>
    </w:p>
    <w:p w:rsidR="00BD48FC" w:rsidRPr="00F908FC" w:rsidRDefault="00BD48FC" w:rsidP="00E0730A">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وبناء على نتائج تعداد 2017 يلاحظ اختلاف </w:t>
      </w:r>
      <w:r w:rsidR="00A44AFB" w:rsidRPr="00F908FC">
        <w:rPr>
          <w:rFonts w:ascii="Simplified Arabic" w:hAnsi="Simplified Arabic" w:cs="Simplified Arabic"/>
          <w:rtl/>
        </w:rPr>
        <w:t xml:space="preserve">أسباب </w:t>
      </w:r>
      <w:r w:rsidRPr="00F908FC">
        <w:rPr>
          <w:rFonts w:ascii="Simplified Arabic" w:hAnsi="Simplified Arabic" w:cs="Simplified Arabic"/>
          <w:rtl/>
        </w:rPr>
        <w:t xml:space="preserve">تغير مكان الإقامة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وفق المنطقة ففي حين كان العودة للوطن هو السبب </w:t>
      </w:r>
      <w:r w:rsidR="00A44AFB" w:rsidRPr="00F908FC">
        <w:rPr>
          <w:rFonts w:ascii="Simplified Arabic" w:hAnsi="Simplified Arabic" w:cs="Simplified Arabic"/>
          <w:rtl/>
        </w:rPr>
        <w:t>الأول</w:t>
      </w:r>
      <w:r w:rsidRPr="00F908FC">
        <w:rPr>
          <w:rFonts w:ascii="Simplified Arabic" w:hAnsi="Simplified Arabic" w:cs="Simplified Arabic"/>
          <w:rtl/>
        </w:rPr>
        <w:t xml:space="preserve"> في تغير مكان </w:t>
      </w:r>
      <w:r w:rsidR="00A44AFB" w:rsidRPr="00F908FC">
        <w:rPr>
          <w:rFonts w:ascii="Simplified Arabic" w:hAnsi="Simplified Arabic" w:cs="Simplified Arabic"/>
          <w:rtl/>
        </w:rPr>
        <w:t>الإقامة</w:t>
      </w:r>
      <w:r w:rsidRPr="00F908FC">
        <w:rPr>
          <w:rFonts w:ascii="Simplified Arabic" w:hAnsi="Simplified Arabic" w:cs="Simplified Arabic"/>
          <w:rtl/>
        </w:rPr>
        <w:t xml:space="preserve"> </w:t>
      </w:r>
      <w:r w:rsidR="00AE5B81" w:rsidRPr="00F908FC">
        <w:rPr>
          <w:rFonts w:ascii="Simplified Arabic" w:hAnsi="Simplified Arabic" w:cs="Simplified Arabic"/>
          <w:rtl/>
        </w:rPr>
        <w:t>لكبار السن</w:t>
      </w:r>
      <w:r w:rsidR="00E0730A">
        <w:rPr>
          <w:rFonts w:ascii="Simplified Arabic" w:hAnsi="Simplified Arabic" w:cs="Simplified Arabic"/>
          <w:rtl/>
        </w:rPr>
        <w:t xml:space="preserve"> في الضفة الغربية بواقع 26.8%</w:t>
      </w:r>
      <w:r w:rsidRPr="00F908FC">
        <w:rPr>
          <w:rFonts w:ascii="Simplified Arabic" w:hAnsi="Simplified Arabic" w:cs="Simplified Arabic"/>
          <w:rtl/>
        </w:rPr>
        <w:t xml:space="preserve"> وذلك من مجمل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الذين لديهم مكان </w:t>
      </w:r>
      <w:r w:rsidR="00A44AFB" w:rsidRPr="00F908FC">
        <w:rPr>
          <w:rFonts w:ascii="Simplified Arabic" w:hAnsi="Simplified Arabic" w:cs="Simplified Arabic"/>
          <w:rtl/>
        </w:rPr>
        <w:t>إقامة</w:t>
      </w:r>
      <w:r w:rsidRPr="00F908FC">
        <w:rPr>
          <w:rFonts w:ascii="Simplified Arabic" w:hAnsi="Simplified Arabic" w:cs="Simplified Arabic"/>
          <w:rtl/>
        </w:rPr>
        <w:t xml:space="preserve"> سابق، ومن ثم الزواج وبنسبة 24.9%، كان العودة للوطن بواقع 21.3% والتهجير 19.7% هما السببان </w:t>
      </w:r>
      <w:r w:rsidR="00A44AFB" w:rsidRPr="00F908FC">
        <w:rPr>
          <w:rFonts w:ascii="Simplified Arabic" w:hAnsi="Simplified Arabic" w:cs="Simplified Arabic"/>
          <w:rtl/>
        </w:rPr>
        <w:t>الأهم</w:t>
      </w:r>
      <w:r w:rsidRPr="00F908FC">
        <w:rPr>
          <w:rFonts w:ascii="Simplified Arabic" w:hAnsi="Simplified Arabic" w:cs="Simplified Arabic"/>
          <w:rtl/>
        </w:rPr>
        <w:t xml:space="preserve"> في تغير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لمكان </w:t>
      </w:r>
      <w:r w:rsidR="00A44AFB" w:rsidRPr="00F908FC">
        <w:rPr>
          <w:rFonts w:ascii="Simplified Arabic" w:hAnsi="Simplified Arabic" w:cs="Simplified Arabic"/>
          <w:rtl/>
        </w:rPr>
        <w:t>إقامتهم</w:t>
      </w:r>
      <w:r w:rsidR="00A36D28">
        <w:rPr>
          <w:rFonts w:ascii="Simplified Arabic" w:hAnsi="Simplified Arabic" w:cs="Simplified Arabic" w:hint="cs"/>
          <w:rtl/>
        </w:rPr>
        <w:t xml:space="preserve"> في قطاع غزة</w:t>
      </w:r>
      <w:r w:rsidRPr="00F908FC">
        <w:rPr>
          <w:rFonts w:ascii="Simplified Arabic" w:hAnsi="Simplified Arabic" w:cs="Simplified Arabic"/>
          <w:rtl/>
        </w:rPr>
        <w:t>.</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Pr="00F908FC" w:rsidRDefault="00BD48FC" w:rsidP="00812AB5">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lastRenderedPageBreak/>
        <w:t xml:space="preserve">وعلى مستوى جنس </w:t>
      </w:r>
      <w:r w:rsidR="001256AB">
        <w:rPr>
          <w:rFonts w:ascii="Simplified Arabic" w:hAnsi="Simplified Arabic" w:cs="Simplified Arabic" w:hint="cs"/>
          <w:rtl/>
        </w:rPr>
        <w:t>كبار السن</w:t>
      </w:r>
      <w:r w:rsidRPr="00F908FC">
        <w:rPr>
          <w:rFonts w:ascii="Simplified Arabic" w:hAnsi="Simplified Arabic" w:cs="Simplified Arabic"/>
          <w:rtl/>
        </w:rPr>
        <w:t xml:space="preserve">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كان هناك اختلاف جوهري في </w:t>
      </w:r>
      <w:r w:rsidR="00A44AFB" w:rsidRPr="00F908FC">
        <w:rPr>
          <w:rFonts w:ascii="Simplified Arabic" w:hAnsi="Simplified Arabic" w:cs="Simplified Arabic"/>
          <w:rtl/>
        </w:rPr>
        <w:t xml:space="preserve">أسباب </w:t>
      </w:r>
      <w:r w:rsidRPr="00F908FC">
        <w:rPr>
          <w:rFonts w:ascii="Simplified Arabic" w:hAnsi="Simplified Arabic" w:cs="Simplified Arabic"/>
          <w:rtl/>
        </w:rPr>
        <w:t xml:space="preserve">تغيير مكان </w:t>
      </w:r>
      <w:r w:rsidR="00A44AFB" w:rsidRPr="00F908FC">
        <w:rPr>
          <w:rFonts w:ascii="Simplified Arabic" w:hAnsi="Simplified Arabic" w:cs="Simplified Arabic"/>
          <w:rtl/>
        </w:rPr>
        <w:t>الإقامة</w:t>
      </w:r>
      <w:r w:rsidRPr="00F908FC">
        <w:rPr>
          <w:rFonts w:ascii="Simplified Arabic" w:hAnsi="Simplified Arabic" w:cs="Simplified Arabic"/>
          <w:rtl/>
        </w:rPr>
        <w:t xml:space="preserve"> بين الجنسين </w:t>
      </w:r>
      <w:r w:rsidR="00E02232">
        <w:rPr>
          <w:rFonts w:ascii="Simplified Arabic" w:hAnsi="Simplified Arabic" w:cs="Simplified Arabic" w:hint="cs"/>
          <w:rtl/>
        </w:rPr>
        <w:t>فكبار السن</w:t>
      </w:r>
      <w:r w:rsidRPr="00F908FC">
        <w:rPr>
          <w:rFonts w:ascii="Simplified Arabic" w:hAnsi="Simplified Arabic" w:cs="Simplified Arabic"/>
          <w:rtl/>
        </w:rPr>
        <w:t xml:space="preserve"> الذكور يغيرون </w:t>
      </w:r>
      <w:r w:rsidR="00A44AFB" w:rsidRPr="00F908FC">
        <w:rPr>
          <w:rFonts w:ascii="Simplified Arabic" w:hAnsi="Simplified Arabic" w:cs="Simplified Arabic"/>
          <w:rtl/>
        </w:rPr>
        <w:t>إقامته</w:t>
      </w:r>
      <w:r w:rsidR="00491914" w:rsidRPr="00F908FC">
        <w:rPr>
          <w:rFonts w:ascii="Simplified Arabic" w:hAnsi="Simplified Arabic" w:cs="Simplified Arabic"/>
          <w:rtl/>
        </w:rPr>
        <w:t>م</w:t>
      </w:r>
      <w:r w:rsidRPr="00F908FC">
        <w:rPr>
          <w:rFonts w:ascii="Simplified Arabic" w:hAnsi="Simplified Arabic" w:cs="Simplified Arabic"/>
          <w:rtl/>
        </w:rPr>
        <w:t xml:space="preserve"> ل</w:t>
      </w:r>
      <w:r w:rsidR="00491914" w:rsidRPr="00F908FC">
        <w:rPr>
          <w:rFonts w:ascii="Simplified Arabic" w:hAnsi="Simplified Arabic" w:cs="Simplified Arabic"/>
          <w:rtl/>
        </w:rPr>
        <w:t xml:space="preserve">أسباب </w:t>
      </w:r>
      <w:r w:rsidRPr="00F908FC">
        <w:rPr>
          <w:rFonts w:ascii="Simplified Arabic" w:hAnsi="Simplified Arabic" w:cs="Simplified Arabic"/>
          <w:rtl/>
        </w:rPr>
        <w:t xml:space="preserve">تتعلق بالعودة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الوطن </w:t>
      </w:r>
      <w:r w:rsidR="00A44AFB" w:rsidRPr="00F908FC">
        <w:rPr>
          <w:rFonts w:ascii="Simplified Arabic" w:hAnsi="Simplified Arabic" w:cs="Simplified Arabic"/>
          <w:rtl/>
        </w:rPr>
        <w:t>وبسبب</w:t>
      </w:r>
      <w:r w:rsidRPr="00F908FC">
        <w:rPr>
          <w:rFonts w:ascii="Simplified Arabic" w:hAnsi="Simplified Arabic" w:cs="Simplified Arabic"/>
          <w:rtl/>
        </w:rPr>
        <w:t xml:space="preserve"> تهجير الاحتلال بواقع 35.</w:t>
      </w:r>
      <w:r w:rsidR="00812AB5">
        <w:rPr>
          <w:rFonts w:ascii="Simplified Arabic" w:hAnsi="Simplified Arabic" w:cs="Simplified Arabic" w:hint="cs"/>
          <w:rtl/>
        </w:rPr>
        <w:t>4</w:t>
      </w:r>
      <w:r w:rsidRPr="00F908FC">
        <w:rPr>
          <w:rFonts w:ascii="Simplified Arabic" w:hAnsi="Simplified Arabic" w:cs="Simplified Arabic"/>
          <w:rtl/>
        </w:rPr>
        <w:t xml:space="preserve">% و15.1% على التوالي، في حين تغير المسنات مكان </w:t>
      </w:r>
      <w:r w:rsidR="00A44AFB" w:rsidRPr="00F908FC">
        <w:rPr>
          <w:rFonts w:ascii="Simplified Arabic" w:hAnsi="Simplified Arabic" w:cs="Simplified Arabic"/>
          <w:rtl/>
        </w:rPr>
        <w:t>الإقامة</w:t>
      </w:r>
      <w:r w:rsidRPr="00F908FC">
        <w:rPr>
          <w:rFonts w:ascii="Simplified Arabic" w:hAnsi="Simplified Arabic" w:cs="Simplified Arabic"/>
          <w:rtl/>
        </w:rPr>
        <w:t xml:space="preserve"> ل</w:t>
      </w:r>
      <w:r w:rsidR="00A44AFB" w:rsidRPr="00F908FC">
        <w:rPr>
          <w:rFonts w:ascii="Simplified Arabic" w:hAnsi="Simplified Arabic" w:cs="Simplified Arabic"/>
          <w:rtl/>
        </w:rPr>
        <w:t>أسباب أهمها</w:t>
      </w:r>
      <w:r w:rsidRPr="00F908FC">
        <w:rPr>
          <w:rFonts w:ascii="Simplified Arabic" w:hAnsi="Simplified Arabic" w:cs="Simplified Arabic"/>
          <w:rtl/>
        </w:rPr>
        <w:t xml:space="preserve"> الزواج بواقع </w:t>
      </w:r>
      <w:r w:rsidR="00E0730A">
        <w:rPr>
          <w:rFonts w:asciiTheme="minorHAnsi" w:hAnsiTheme="minorHAnsi" w:cs="Simplified Arabic"/>
          <w:lang w:bidi="ar-JO"/>
        </w:rPr>
        <w:t>.0</w:t>
      </w:r>
      <w:r w:rsidRPr="00F908FC">
        <w:rPr>
          <w:rFonts w:ascii="Simplified Arabic" w:hAnsi="Simplified Arabic" w:cs="Simplified Arabic"/>
          <w:rtl/>
        </w:rPr>
        <w:t xml:space="preserve">31%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المسنات ثم </w:t>
      </w:r>
      <w:r w:rsidR="00E0730A">
        <w:rPr>
          <w:rFonts w:ascii="Simplified Arabic" w:hAnsi="Simplified Arabic" w:cs="Simplified Arabic" w:hint="cs"/>
          <w:rtl/>
        </w:rPr>
        <w:t>ال</w:t>
      </w:r>
      <w:r w:rsidRPr="00F908FC">
        <w:rPr>
          <w:rFonts w:ascii="Simplified Arabic" w:hAnsi="Simplified Arabic" w:cs="Simplified Arabic"/>
          <w:rtl/>
        </w:rPr>
        <w:t xml:space="preserve">تهجير بواقع 17.2% </w:t>
      </w:r>
      <w:r w:rsidR="00041F70" w:rsidRPr="00F908FC">
        <w:rPr>
          <w:rFonts w:ascii="Simplified Arabic" w:hAnsi="Simplified Arabic" w:cs="Simplified Arabic"/>
          <w:rtl/>
        </w:rPr>
        <w:t xml:space="preserve">وذلك </w:t>
      </w:r>
      <w:r w:rsidRPr="00F908FC">
        <w:rPr>
          <w:rFonts w:ascii="Simplified Arabic" w:hAnsi="Simplified Arabic" w:cs="Simplified Arabic"/>
          <w:rtl/>
        </w:rPr>
        <w:t xml:space="preserve">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المسنات.</w:t>
      </w:r>
    </w:p>
    <w:p w:rsidR="00F05052" w:rsidRPr="003D3BE1" w:rsidRDefault="00F05052" w:rsidP="00F05052">
      <w:pPr>
        <w:autoSpaceDE w:val="0"/>
        <w:autoSpaceDN w:val="0"/>
        <w:bidi/>
        <w:adjustRightInd w:val="0"/>
        <w:jc w:val="both"/>
        <w:rPr>
          <w:rFonts w:ascii="Simplified Arabic" w:hAnsi="Simplified Arabic" w:cs="Simplified Arabic"/>
          <w:sz w:val="12"/>
          <w:szCs w:val="12"/>
          <w:rtl/>
        </w:rPr>
      </w:pPr>
    </w:p>
    <w:p w:rsidR="00BD48FC" w:rsidRDefault="008D08C8" w:rsidP="00253ED6">
      <w:pPr>
        <w:bidi/>
        <w:jc w:val="center"/>
        <w:rPr>
          <w:rFonts w:ascii="Simplified Arabic" w:hAnsi="Simplified Arabic" w:cs="Simplified Arabic"/>
          <w:b/>
          <w:bCs/>
          <w:sz w:val="22"/>
          <w:szCs w:val="22"/>
          <w:rtl/>
        </w:rPr>
      </w:pPr>
      <w:r w:rsidRPr="002910D9">
        <w:rPr>
          <w:rFonts w:ascii="Simplified Arabic" w:hAnsi="Simplified Arabic" w:cs="Simplified Arabic"/>
          <w:b/>
          <w:bCs/>
          <w:sz w:val="22"/>
          <w:szCs w:val="22"/>
          <w:rtl/>
        </w:rPr>
        <w:t>جدول (6):</w:t>
      </w:r>
      <w:r w:rsidR="00F05052" w:rsidRPr="002910D9">
        <w:rPr>
          <w:rFonts w:ascii="Simplified Arabic" w:hAnsi="Simplified Arabic" w:cs="Simplified Arabic"/>
          <w:b/>
          <w:bCs/>
          <w:sz w:val="22"/>
          <w:szCs w:val="22"/>
          <w:rtl/>
        </w:rPr>
        <w:t xml:space="preserve"> </w:t>
      </w:r>
      <w:r w:rsidR="002E3131">
        <w:rPr>
          <w:rFonts w:ascii="Simplified Arabic" w:hAnsi="Simplified Arabic" w:cs="Simplified Arabic" w:hint="cs"/>
          <w:b/>
          <w:bCs/>
          <w:sz w:val="22"/>
          <w:szCs w:val="22"/>
          <w:rtl/>
        </w:rPr>
        <w:t>التوزيع النسبي ل</w:t>
      </w:r>
      <w:r w:rsidR="00BD48FC" w:rsidRPr="002910D9">
        <w:rPr>
          <w:rFonts w:ascii="Simplified Arabic" w:hAnsi="Simplified Arabic" w:cs="Simplified Arabic"/>
          <w:b/>
          <w:bCs/>
          <w:sz w:val="22"/>
          <w:szCs w:val="22"/>
          <w:rtl/>
        </w:rPr>
        <w:t>ل</w:t>
      </w:r>
      <w:r w:rsidR="004E45AA" w:rsidRPr="002910D9">
        <w:rPr>
          <w:rFonts w:ascii="Simplified Arabic" w:hAnsi="Simplified Arabic" w:cs="Simplified Arabic"/>
          <w:b/>
          <w:bCs/>
          <w:sz w:val="22"/>
          <w:szCs w:val="22"/>
          <w:rtl/>
        </w:rPr>
        <w:t>أفراد</w:t>
      </w:r>
      <w:r w:rsidR="00BD48FC" w:rsidRPr="002910D9">
        <w:rPr>
          <w:rFonts w:ascii="Simplified Arabic" w:hAnsi="Simplified Arabic" w:cs="Simplified Arabic"/>
          <w:b/>
          <w:bCs/>
          <w:sz w:val="22"/>
          <w:szCs w:val="22"/>
          <w:rtl/>
        </w:rPr>
        <w:t xml:space="preserve"> (60 سنة ف</w:t>
      </w:r>
      <w:r w:rsidR="00665CCE" w:rsidRPr="002910D9">
        <w:rPr>
          <w:rFonts w:ascii="Simplified Arabic" w:hAnsi="Simplified Arabic" w:cs="Simplified Arabic"/>
          <w:b/>
          <w:bCs/>
          <w:sz w:val="22"/>
          <w:szCs w:val="22"/>
          <w:rtl/>
        </w:rPr>
        <w:t>أكثر</w:t>
      </w:r>
      <w:r w:rsidR="00BD48FC" w:rsidRPr="002910D9">
        <w:rPr>
          <w:rFonts w:ascii="Simplified Arabic" w:hAnsi="Simplified Arabic" w:cs="Simplified Arabic"/>
          <w:b/>
          <w:bCs/>
          <w:sz w:val="22"/>
          <w:szCs w:val="22"/>
          <w:rtl/>
        </w:rPr>
        <w:t xml:space="preserve">) في فلسطين </w:t>
      </w:r>
      <w:r w:rsidR="00373328">
        <w:rPr>
          <w:rFonts w:ascii="Simplified Arabic" w:hAnsi="Simplified Arabic" w:cs="Simplified Arabic"/>
          <w:b/>
          <w:bCs/>
          <w:sz w:val="22"/>
          <w:szCs w:val="22"/>
          <w:rtl/>
        </w:rPr>
        <w:t xml:space="preserve">حسب </w:t>
      </w:r>
      <w:r w:rsidR="002E3131">
        <w:rPr>
          <w:rFonts w:ascii="Simplified Arabic" w:hAnsi="Simplified Arabic" w:cs="Simplified Arabic" w:hint="cs"/>
          <w:b/>
          <w:bCs/>
          <w:sz w:val="22"/>
          <w:szCs w:val="22"/>
          <w:rtl/>
        </w:rPr>
        <w:t>سبب</w:t>
      </w:r>
      <w:r w:rsidR="00373328">
        <w:rPr>
          <w:rFonts w:ascii="Simplified Arabic" w:hAnsi="Simplified Arabic" w:cs="Simplified Arabic"/>
          <w:b/>
          <w:bCs/>
          <w:sz w:val="22"/>
          <w:szCs w:val="22"/>
          <w:rtl/>
        </w:rPr>
        <w:t xml:space="preserve"> تغيير مكان الإقامة</w:t>
      </w:r>
      <w:r w:rsidR="00BD48FC" w:rsidRPr="002910D9">
        <w:rPr>
          <w:rFonts w:ascii="Simplified Arabic" w:hAnsi="Simplified Arabic" w:cs="Simplified Arabic"/>
          <w:b/>
          <w:bCs/>
          <w:sz w:val="22"/>
          <w:szCs w:val="22"/>
          <w:rtl/>
        </w:rPr>
        <w:t xml:space="preserve"> وال</w:t>
      </w:r>
      <w:r w:rsidR="002E3131">
        <w:rPr>
          <w:rFonts w:ascii="Simplified Arabic" w:hAnsi="Simplified Arabic" w:cs="Simplified Arabic" w:hint="cs"/>
          <w:b/>
          <w:bCs/>
          <w:sz w:val="22"/>
          <w:szCs w:val="22"/>
          <w:rtl/>
        </w:rPr>
        <w:t>منطقة</w:t>
      </w:r>
      <w:r w:rsidR="00BD48FC" w:rsidRPr="002910D9">
        <w:rPr>
          <w:rFonts w:ascii="Simplified Arabic" w:hAnsi="Simplified Arabic" w:cs="Simplified Arabic"/>
          <w:b/>
          <w:bCs/>
          <w:sz w:val="22"/>
          <w:szCs w:val="22"/>
          <w:rtl/>
        </w:rPr>
        <w:t xml:space="preserve"> </w:t>
      </w:r>
      <w:r w:rsidR="002E3131">
        <w:rPr>
          <w:rFonts w:ascii="Simplified Arabic" w:hAnsi="Simplified Arabic" w:cs="Simplified Arabic" w:hint="cs"/>
          <w:b/>
          <w:bCs/>
          <w:sz w:val="22"/>
          <w:szCs w:val="22"/>
          <w:rtl/>
        </w:rPr>
        <w:t>والجنس</w:t>
      </w:r>
      <w:r w:rsidR="00BD48FC" w:rsidRPr="002910D9">
        <w:rPr>
          <w:rFonts w:ascii="Simplified Arabic" w:hAnsi="Simplified Arabic" w:cs="Simplified Arabic"/>
          <w:b/>
          <w:bCs/>
          <w:sz w:val="22"/>
          <w:szCs w:val="22"/>
          <w:rtl/>
        </w:rPr>
        <w:t xml:space="preserve">، </w:t>
      </w:r>
      <w:r w:rsidR="00D737D7">
        <w:rPr>
          <w:rFonts w:ascii="Simplified Arabic" w:hAnsi="Simplified Arabic" w:cs="Simplified Arabic" w:hint="cs"/>
          <w:b/>
          <w:bCs/>
          <w:sz w:val="22"/>
          <w:szCs w:val="22"/>
          <w:rtl/>
        </w:rPr>
        <w:t>2017</w:t>
      </w:r>
    </w:p>
    <w:p w:rsidR="00D737D7" w:rsidRPr="00D737D7" w:rsidRDefault="00D737D7" w:rsidP="00D737D7">
      <w:pPr>
        <w:bidi/>
        <w:jc w:val="center"/>
        <w:rPr>
          <w:rFonts w:ascii="Simplified Arabic" w:hAnsi="Simplified Arabic" w:cs="Simplified Arabic"/>
          <w:b/>
          <w:bCs/>
          <w:sz w:val="12"/>
          <w:szCs w:val="12"/>
          <w:rtl/>
        </w:rPr>
      </w:pPr>
    </w:p>
    <w:tbl>
      <w:tblPr>
        <w:bidiVisual/>
        <w:tblW w:w="9072" w:type="dxa"/>
        <w:tblLook w:val="04A0" w:firstRow="1" w:lastRow="0" w:firstColumn="1" w:lastColumn="0" w:noHBand="0" w:noVBand="1"/>
      </w:tblPr>
      <w:tblGrid>
        <w:gridCol w:w="1248"/>
        <w:gridCol w:w="763"/>
        <w:gridCol w:w="779"/>
        <w:gridCol w:w="1007"/>
        <w:gridCol w:w="762"/>
        <w:gridCol w:w="885"/>
        <w:gridCol w:w="1007"/>
        <w:gridCol w:w="886"/>
        <w:gridCol w:w="840"/>
        <w:gridCol w:w="947"/>
      </w:tblGrid>
      <w:tr w:rsidR="00ED062E" w:rsidRPr="00EF7590" w:rsidTr="00FE1F5C">
        <w:trPr>
          <w:trHeight w:val="340"/>
        </w:trPr>
        <w:tc>
          <w:tcPr>
            <w:tcW w:w="12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062E" w:rsidRPr="00EF7590" w:rsidRDefault="00ED062E" w:rsidP="00D737D7">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سبب تغيير مكان الإقامة</w:t>
            </w:r>
          </w:p>
        </w:tc>
        <w:tc>
          <w:tcPr>
            <w:tcW w:w="2581" w:type="dxa"/>
            <w:gridSpan w:val="3"/>
            <w:tcBorders>
              <w:top w:val="single" w:sz="4" w:space="0" w:color="000000"/>
              <w:left w:val="single" w:sz="4" w:space="0" w:color="auto"/>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الضفة الغربية</w:t>
            </w:r>
          </w:p>
        </w:tc>
        <w:tc>
          <w:tcPr>
            <w:tcW w:w="2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jc w:val="center"/>
              <w:rPr>
                <w:rFonts w:ascii="Simplified Arabic" w:hAnsi="Simplified Arabic" w:cs="Simplified Arabic"/>
                <w:b/>
                <w:bCs/>
                <w:color w:val="000000"/>
                <w:sz w:val="18"/>
                <w:szCs w:val="18"/>
                <w:rtl/>
              </w:rPr>
            </w:pPr>
            <w:r w:rsidRPr="00EF7590">
              <w:rPr>
                <w:rFonts w:ascii="Simplified Arabic" w:hAnsi="Simplified Arabic" w:cs="Simplified Arabic"/>
                <w:b/>
                <w:bCs/>
                <w:color w:val="000000"/>
                <w:sz w:val="18"/>
                <w:szCs w:val="18"/>
                <w:rtl/>
              </w:rPr>
              <w:t>قطاع غزة</w:t>
            </w:r>
          </w:p>
        </w:tc>
        <w:tc>
          <w:tcPr>
            <w:tcW w:w="2707" w:type="dxa"/>
            <w:gridSpan w:val="3"/>
            <w:tcBorders>
              <w:top w:val="single" w:sz="4" w:space="0" w:color="000000"/>
              <w:left w:val="single" w:sz="4" w:space="0" w:color="000000"/>
              <w:bottom w:val="single" w:sz="4" w:space="0" w:color="000000"/>
              <w:right w:val="single" w:sz="4" w:space="0" w:color="auto"/>
            </w:tcBorders>
            <w:shd w:val="clear" w:color="auto" w:fill="auto"/>
            <w:vAlign w:val="center"/>
            <w:hideMark/>
          </w:tcPr>
          <w:p w:rsidR="00ED062E" w:rsidRPr="00EF7590" w:rsidRDefault="00ED062E" w:rsidP="00D737D7">
            <w:pPr>
              <w:jc w:val="center"/>
              <w:rPr>
                <w:rFonts w:ascii="Simplified Arabic" w:hAnsi="Simplified Arabic" w:cs="Simplified Arabic"/>
                <w:b/>
                <w:bCs/>
                <w:color w:val="000000"/>
                <w:sz w:val="18"/>
                <w:szCs w:val="18"/>
                <w:rtl/>
              </w:rPr>
            </w:pPr>
            <w:r w:rsidRPr="00EF7590">
              <w:rPr>
                <w:rFonts w:ascii="Simplified Arabic" w:hAnsi="Simplified Arabic" w:cs="Simplified Arabic"/>
                <w:b/>
                <w:bCs/>
                <w:color w:val="000000"/>
                <w:sz w:val="18"/>
                <w:szCs w:val="18"/>
                <w:rtl/>
              </w:rPr>
              <w:t>فلسطين</w:t>
            </w:r>
          </w:p>
        </w:tc>
      </w:tr>
      <w:tr w:rsidR="00ED062E" w:rsidRPr="00EF7590" w:rsidTr="00FE1F5C">
        <w:trPr>
          <w:trHeight w:val="340"/>
        </w:trPr>
        <w:tc>
          <w:tcPr>
            <w:tcW w:w="1267" w:type="dxa"/>
            <w:vMerge/>
            <w:tcBorders>
              <w:top w:val="single" w:sz="4" w:space="0" w:color="auto"/>
              <w:left w:val="single" w:sz="4" w:space="0" w:color="auto"/>
              <w:bottom w:val="single" w:sz="4" w:space="0" w:color="auto"/>
              <w:right w:val="single" w:sz="4" w:space="0" w:color="auto"/>
            </w:tcBorders>
            <w:vAlign w:val="center"/>
            <w:hideMark/>
          </w:tcPr>
          <w:p w:rsidR="00ED062E" w:rsidRPr="00EF7590" w:rsidRDefault="00ED062E" w:rsidP="00D737D7">
            <w:pPr>
              <w:jc w:val="center"/>
              <w:rPr>
                <w:rFonts w:ascii="Simplified Arabic" w:hAnsi="Simplified Arabic" w:cs="Simplified Arabic"/>
                <w:sz w:val="18"/>
                <w:szCs w:val="18"/>
              </w:rPr>
            </w:pPr>
          </w:p>
        </w:tc>
        <w:tc>
          <w:tcPr>
            <w:tcW w:w="772" w:type="dxa"/>
            <w:tcBorders>
              <w:top w:val="nil"/>
              <w:left w:val="single" w:sz="4" w:space="0" w:color="auto"/>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ذكور</w:t>
            </w:r>
          </w:p>
        </w:tc>
        <w:tc>
          <w:tcPr>
            <w:tcW w:w="789"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1020"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71"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ذكور</w:t>
            </w:r>
          </w:p>
        </w:tc>
        <w:tc>
          <w:tcPr>
            <w:tcW w:w="896"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1020"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897"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ذكور</w:t>
            </w:r>
          </w:p>
        </w:tc>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959" w:type="dxa"/>
            <w:tcBorders>
              <w:top w:val="nil"/>
              <w:left w:val="single" w:sz="4" w:space="0" w:color="000000"/>
              <w:bottom w:val="single" w:sz="4" w:space="0" w:color="000000"/>
              <w:right w:val="single" w:sz="4" w:space="0" w:color="auto"/>
            </w:tcBorders>
            <w:shd w:val="clear" w:color="auto" w:fill="auto"/>
            <w:vAlign w:val="center"/>
            <w:hideMark/>
          </w:tcPr>
          <w:p w:rsidR="00ED062E" w:rsidRPr="00EF7590" w:rsidRDefault="00ED062E" w:rsidP="008D2FF8">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ED062E" w:rsidRPr="00EF7590" w:rsidTr="004F6723">
        <w:trPr>
          <w:trHeight w:val="284"/>
        </w:trPr>
        <w:tc>
          <w:tcPr>
            <w:tcW w:w="1267" w:type="dxa"/>
            <w:tcBorders>
              <w:top w:val="single" w:sz="4" w:space="0" w:color="auto"/>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العمل</w:t>
            </w:r>
          </w:p>
        </w:tc>
        <w:tc>
          <w:tcPr>
            <w:tcW w:w="772" w:type="dxa"/>
            <w:tcBorders>
              <w:top w:val="single" w:sz="4" w:space="0" w:color="000000"/>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16.</w:t>
            </w:r>
            <w:r w:rsidR="00F716D5">
              <w:rPr>
                <w:rFonts w:ascii="Arial" w:hAnsi="Arial" w:cs="Arial" w:hint="cs"/>
                <w:color w:val="000000"/>
                <w:sz w:val="18"/>
                <w:szCs w:val="18"/>
                <w:rtl/>
              </w:rPr>
              <w:t>8</w:t>
            </w:r>
            <w:r w:rsidRPr="00EF7590">
              <w:rPr>
                <w:rFonts w:ascii="Arial" w:hAnsi="Arial" w:cs="Arial"/>
                <w:color w:val="000000"/>
                <w:sz w:val="18"/>
                <w:szCs w:val="18"/>
              </w:rPr>
              <w:t xml:space="preserve"> </w:t>
            </w:r>
          </w:p>
        </w:tc>
        <w:tc>
          <w:tcPr>
            <w:tcW w:w="789" w:type="dxa"/>
            <w:tcBorders>
              <w:top w:val="single" w:sz="4" w:space="0" w:color="000000"/>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1.</w:t>
            </w:r>
            <w:r w:rsidR="00F716D5">
              <w:rPr>
                <w:rFonts w:ascii="Arial" w:hAnsi="Arial" w:cs="Arial" w:hint="cs"/>
                <w:color w:val="000000"/>
                <w:sz w:val="18"/>
                <w:szCs w:val="18"/>
                <w:rtl/>
              </w:rPr>
              <w:t>9</w:t>
            </w:r>
            <w:r w:rsidRPr="00EF7590">
              <w:rPr>
                <w:rFonts w:ascii="Arial" w:hAnsi="Arial" w:cs="Arial"/>
                <w:color w:val="000000"/>
                <w:sz w:val="18"/>
                <w:szCs w:val="18"/>
              </w:rPr>
              <w:t xml:space="preserve"> </w:t>
            </w:r>
          </w:p>
        </w:tc>
        <w:tc>
          <w:tcPr>
            <w:tcW w:w="1020" w:type="dxa"/>
            <w:tcBorders>
              <w:top w:val="single" w:sz="4" w:space="0" w:color="000000"/>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8.</w:t>
            </w:r>
            <w:r w:rsidR="00F716D5">
              <w:rPr>
                <w:rFonts w:ascii="Arial" w:hAnsi="Arial" w:cs="Arial" w:hint="cs"/>
                <w:b/>
                <w:bCs/>
                <w:color w:val="000000"/>
                <w:sz w:val="18"/>
                <w:szCs w:val="18"/>
                <w:rtl/>
              </w:rPr>
              <w:t>6</w:t>
            </w:r>
            <w:r w:rsidRPr="00EF7590">
              <w:rPr>
                <w:rFonts w:ascii="Arial" w:hAnsi="Arial" w:cs="Arial"/>
                <w:b/>
                <w:bCs/>
                <w:color w:val="000000"/>
                <w:sz w:val="18"/>
                <w:szCs w:val="18"/>
              </w:rPr>
              <w:t xml:space="preserve"> </w:t>
            </w:r>
          </w:p>
        </w:tc>
        <w:tc>
          <w:tcPr>
            <w:tcW w:w="771" w:type="dxa"/>
            <w:tcBorders>
              <w:top w:val="single" w:sz="4" w:space="0" w:color="000000"/>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2.4 </w:t>
            </w:r>
          </w:p>
        </w:tc>
        <w:tc>
          <w:tcPr>
            <w:tcW w:w="896" w:type="dxa"/>
            <w:tcBorders>
              <w:top w:val="single" w:sz="4" w:space="0" w:color="000000"/>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0.2 </w:t>
            </w:r>
          </w:p>
        </w:tc>
        <w:tc>
          <w:tcPr>
            <w:tcW w:w="1020" w:type="dxa"/>
            <w:tcBorders>
              <w:top w:val="single" w:sz="4" w:space="0" w:color="000000"/>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1.2 </w:t>
            </w:r>
          </w:p>
        </w:tc>
        <w:tc>
          <w:tcPr>
            <w:tcW w:w="897" w:type="dxa"/>
            <w:tcBorders>
              <w:top w:val="single" w:sz="4" w:space="0" w:color="000000"/>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9.</w:t>
            </w:r>
            <w:r w:rsidR="007577C0">
              <w:rPr>
                <w:rFonts w:ascii="Arial" w:hAnsi="Arial" w:cs="Arial" w:hint="cs"/>
                <w:color w:val="000000"/>
                <w:sz w:val="18"/>
                <w:szCs w:val="18"/>
                <w:rtl/>
              </w:rPr>
              <w:t>5</w:t>
            </w:r>
            <w:r w:rsidRPr="00EF7590">
              <w:rPr>
                <w:rFonts w:ascii="Arial" w:hAnsi="Arial" w:cs="Arial"/>
                <w:color w:val="000000"/>
                <w:sz w:val="18"/>
                <w:szCs w:val="18"/>
              </w:rPr>
              <w:t xml:space="preserve"> </w:t>
            </w:r>
          </w:p>
        </w:tc>
        <w:tc>
          <w:tcPr>
            <w:tcW w:w="851" w:type="dxa"/>
            <w:tcBorders>
              <w:top w:val="single" w:sz="4" w:space="0" w:color="000000"/>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1.</w:t>
            </w:r>
            <w:r w:rsidR="007577C0">
              <w:rPr>
                <w:rFonts w:ascii="Arial" w:hAnsi="Arial" w:cs="Arial" w:hint="cs"/>
                <w:color w:val="000000"/>
                <w:sz w:val="18"/>
                <w:szCs w:val="18"/>
                <w:rtl/>
              </w:rPr>
              <w:t>1</w:t>
            </w:r>
            <w:r w:rsidRPr="00EF7590">
              <w:rPr>
                <w:rFonts w:ascii="Arial" w:hAnsi="Arial" w:cs="Arial"/>
                <w:color w:val="000000"/>
                <w:sz w:val="18"/>
                <w:szCs w:val="18"/>
              </w:rPr>
              <w:t xml:space="preserve"> </w:t>
            </w:r>
          </w:p>
        </w:tc>
        <w:tc>
          <w:tcPr>
            <w:tcW w:w="959" w:type="dxa"/>
            <w:tcBorders>
              <w:top w:val="single" w:sz="4" w:space="0" w:color="000000"/>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4.</w:t>
            </w:r>
            <w:r w:rsidR="007577C0">
              <w:rPr>
                <w:rFonts w:ascii="Arial" w:hAnsi="Arial" w:cs="Arial" w:hint="cs"/>
                <w:b/>
                <w:bCs/>
                <w:color w:val="000000"/>
                <w:sz w:val="18"/>
                <w:szCs w:val="18"/>
                <w:rtl/>
              </w:rPr>
              <w:t>9</w:t>
            </w:r>
          </w:p>
        </w:tc>
      </w:tr>
      <w:tr w:rsidR="00ED062E"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الدراسة</w:t>
            </w:r>
          </w:p>
        </w:tc>
        <w:tc>
          <w:tcPr>
            <w:tcW w:w="772"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1.6 </w:t>
            </w:r>
          </w:p>
        </w:tc>
        <w:tc>
          <w:tcPr>
            <w:tcW w:w="789"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0.2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0.8 </w:t>
            </w:r>
          </w:p>
        </w:tc>
        <w:tc>
          <w:tcPr>
            <w:tcW w:w="771"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1.1 </w:t>
            </w:r>
          </w:p>
        </w:tc>
        <w:tc>
          <w:tcPr>
            <w:tcW w:w="896"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0.1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0.6 </w:t>
            </w:r>
          </w:p>
        </w:tc>
        <w:tc>
          <w:tcPr>
            <w:tcW w:w="897"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1.3 </w:t>
            </w:r>
          </w:p>
        </w:tc>
        <w:tc>
          <w:tcPr>
            <w:tcW w:w="851"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0.2 </w:t>
            </w:r>
          </w:p>
        </w:tc>
        <w:tc>
          <w:tcPr>
            <w:tcW w:w="959" w:type="dxa"/>
            <w:tcBorders>
              <w:top w:val="nil"/>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0.7 </w:t>
            </w:r>
          </w:p>
        </w:tc>
      </w:tr>
      <w:tr w:rsidR="00ED062E"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الزواج</w:t>
            </w:r>
          </w:p>
        </w:tc>
        <w:tc>
          <w:tcPr>
            <w:tcW w:w="772"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3.6 </w:t>
            </w:r>
          </w:p>
        </w:tc>
        <w:tc>
          <w:tcPr>
            <w:tcW w:w="789"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42.5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24.9 </w:t>
            </w:r>
          </w:p>
        </w:tc>
        <w:tc>
          <w:tcPr>
            <w:tcW w:w="771"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1.0 </w:t>
            </w:r>
          </w:p>
        </w:tc>
        <w:tc>
          <w:tcPr>
            <w:tcW w:w="896"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19.8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11.3 </w:t>
            </w:r>
          </w:p>
        </w:tc>
        <w:tc>
          <w:tcPr>
            <w:tcW w:w="897"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2.3 </w:t>
            </w:r>
          </w:p>
        </w:tc>
        <w:tc>
          <w:tcPr>
            <w:tcW w:w="851"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31.0 </w:t>
            </w:r>
          </w:p>
        </w:tc>
        <w:tc>
          <w:tcPr>
            <w:tcW w:w="959" w:type="dxa"/>
            <w:tcBorders>
              <w:top w:val="nil"/>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18.0 </w:t>
            </w:r>
          </w:p>
        </w:tc>
      </w:tr>
      <w:tr w:rsidR="00ED062E"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المرافقة</w:t>
            </w:r>
          </w:p>
        </w:tc>
        <w:tc>
          <w:tcPr>
            <w:tcW w:w="772"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5.</w:t>
            </w:r>
            <w:r w:rsidR="00F716D5">
              <w:rPr>
                <w:rFonts w:ascii="Arial" w:hAnsi="Arial" w:cs="Arial" w:hint="cs"/>
                <w:color w:val="000000"/>
                <w:sz w:val="18"/>
                <w:szCs w:val="18"/>
                <w:rtl/>
              </w:rPr>
              <w:t>9</w:t>
            </w:r>
            <w:r w:rsidRPr="00EF7590">
              <w:rPr>
                <w:rFonts w:ascii="Arial" w:hAnsi="Arial" w:cs="Arial"/>
                <w:color w:val="000000"/>
                <w:sz w:val="18"/>
                <w:szCs w:val="18"/>
              </w:rPr>
              <w:t xml:space="preserve"> </w:t>
            </w:r>
          </w:p>
        </w:tc>
        <w:tc>
          <w:tcPr>
            <w:tcW w:w="789"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18.9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13.0 </w:t>
            </w:r>
          </w:p>
        </w:tc>
        <w:tc>
          <w:tcPr>
            <w:tcW w:w="771"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3.9 </w:t>
            </w:r>
          </w:p>
        </w:tc>
        <w:tc>
          <w:tcPr>
            <w:tcW w:w="896"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14.0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9.4 </w:t>
            </w:r>
          </w:p>
        </w:tc>
        <w:tc>
          <w:tcPr>
            <w:tcW w:w="897"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4.9 </w:t>
            </w:r>
          </w:p>
        </w:tc>
        <w:tc>
          <w:tcPr>
            <w:tcW w:w="851"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16.5 </w:t>
            </w:r>
          </w:p>
        </w:tc>
        <w:tc>
          <w:tcPr>
            <w:tcW w:w="959" w:type="dxa"/>
            <w:tcBorders>
              <w:top w:val="nil"/>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11.2 </w:t>
            </w:r>
          </w:p>
        </w:tc>
      </w:tr>
      <w:tr w:rsidR="00ED062E"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تهجير</w:t>
            </w:r>
          </w:p>
        </w:tc>
        <w:tc>
          <w:tcPr>
            <w:tcW w:w="772"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12.9 </w:t>
            </w:r>
          </w:p>
        </w:tc>
        <w:tc>
          <w:tcPr>
            <w:tcW w:w="789"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12.7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12.8 </w:t>
            </w:r>
          </w:p>
        </w:tc>
        <w:tc>
          <w:tcPr>
            <w:tcW w:w="771"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17.3 </w:t>
            </w:r>
          </w:p>
        </w:tc>
        <w:tc>
          <w:tcPr>
            <w:tcW w:w="896"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21.8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19.7 </w:t>
            </w:r>
          </w:p>
        </w:tc>
        <w:tc>
          <w:tcPr>
            <w:tcW w:w="897"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15.1 </w:t>
            </w:r>
          </w:p>
        </w:tc>
        <w:tc>
          <w:tcPr>
            <w:tcW w:w="851"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17.2 </w:t>
            </w:r>
          </w:p>
        </w:tc>
        <w:tc>
          <w:tcPr>
            <w:tcW w:w="959" w:type="dxa"/>
            <w:tcBorders>
              <w:top w:val="nil"/>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16.3 </w:t>
            </w:r>
          </w:p>
        </w:tc>
      </w:tr>
      <w:tr w:rsidR="00ED062E"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ED062E" w:rsidRPr="00EF7590" w:rsidRDefault="00ED062E" w:rsidP="004F6723">
            <w:pPr>
              <w:bidi/>
              <w:rPr>
                <w:rFonts w:ascii="Simplified Arabic" w:hAnsi="Simplified Arabic" w:cs="Simplified Arabic"/>
                <w:sz w:val="18"/>
                <w:szCs w:val="18"/>
                <w:rtl/>
              </w:rPr>
            </w:pPr>
            <w:r w:rsidRPr="00EF7590">
              <w:rPr>
                <w:rFonts w:ascii="Simplified Arabic" w:hAnsi="Simplified Arabic" w:cs="Simplified Arabic"/>
                <w:sz w:val="18"/>
                <w:szCs w:val="18"/>
                <w:rtl/>
              </w:rPr>
              <w:t>العودة</w:t>
            </w:r>
          </w:p>
        </w:tc>
        <w:tc>
          <w:tcPr>
            <w:tcW w:w="772"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41.3 </w:t>
            </w:r>
          </w:p>
        </w:tc>
        <w:tc>
          <w:tcPr>
            <w:tcW w:w="789"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14.8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26.8 </w:t>
            </w:r>
          </w:p>
        </w:tc>
        <w:tc>
          <w:tcPr>
            <w:tcW w:w="771"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29.5 </w:t>
            </w:r>
          </w:p>
        </w:tc>
        <w:tc>
          <w:tcPr>
            <w:tcW w:w="896"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14.5 </w:t>
            </w:r>
          </w:p>
        </w:tc>
        <w:tc>
          <w:tcPr>
            <w:tcW w:w="1020" w:type="dxa"/>
            <w:tcBorders>
              <w:top w:val="nil"/>
              <w:bottom w:val="nil"/>
              <w:right w:val="single" w:sz="4" w:space="0" w:color="auto"/>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21.3 </w:t>
            </w:r>
          </w:p>
        </w:tc>
        <w:tc>
          <w:tcPr>
            <w:tcW w:w="897" w:type="dxa"/>
            <w:tcBorders>
              <w:top w:val="nil"/>
              <w:left w:val="single" w:sz="4" w:space="0" w:color="auto"/>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35.</w:t>
            </w:r>
            <w:r w:rsidR="007577C0">
              <w:rPr>
                <w:rFonts w:ascii="Arial" w:hAnsi="Arial" w:cs="Arial" w:hint="cs"/>
                <w:color w:val="000000"/>
                <w:sz w:val="18"/>
                <w:szCs w:val="18"/>
                <w:rtl/>
              </w:rPr>
              <w:t>4</w:t>
            </w:r>
            <w:r w:rsidRPr="00EF7590">
              <w:rPr>
                <w:rFonts w:ascii="Arial" w:hAnsi="Arial" w:cs="Arial"/>
                <w:color w:val="000000"/>
                <w:sz w:val="18"/>
                <w:szCs w:val="18"/>
              </w:rPr>
              <w:t xml:space="preserve"> </w:t>
            </w:r>
          </w:p>
        </w:tc>
        <w:tc>
          <w:tcPr>
            <w:tcW w:w="851" w:type="dxa"/>
            <w:tcBorders>
              <w:top w:val="nil"/>
              <w:bottom w:val="nil"/>
            </w:tcBorders>
            <w:shd w:val="clear" w:color="auto" w:fill="auto"/>
            <w:noWrap/>
            <w:vAlign w:val="center"/>
            <w:hideMark/>
          </w:tcPr>
          <w:p w:rsidR="00ED062E" w:rsidRPr="00EF7590" w:rsidRDefault="00ED062E" w:rsidP="004F6723">
            <w:pPr>
              <w:jc w:val="right"/>
              <w:rPr>
                <w:rFonts w:ascii="Arial" w:hAnsi="Arial" w:cs="Arial"/>
                <w:color w:val="000000"/>
                <w:sz w:val="18"/>
                <w:szCs w:val="18"/>
              </w:rPr>
            </w:pPr>
            <w:r w:rsidRPr="00EF7590">
              <w:rPr>
                <w:rFonts w:ascii="Arial" w:hAnsi="Arial" w:cs="Arial"/>
                <w:color w:val="000000"/>
                <w:sz w:val="18"/>
                <w:szCs w:val="18"/>
              </w:rPr>
              <w:t xml:space="preserve">14.7 </w:t>
            </w:r>
          </w:p>
        </w:tc>
        <w:tc>
          <w:tcPr>
            <w:tcW w:w="959" w:type="dxa"/>
            <w:tcBorders>
              <w:top w:val="nil"/>
              <w:bottom w:val="nil"/>
              <w:right w:val="single" w:sz="4" w:space="0" w:color="000000"/>
            </w:tcBorders>
            <w:shd w:val="clear" w:color="auto" w:fill="auto"/>
            <w:noWrap/>
            <w:vAlign w:val="center"/>
            <w:hideMark/>
          </w:tcPr>
          <w:p w:rsidR="00ED062E" w:rsidRPr="00EF7590" w:rsidRDefault="00ED062E" w:rsidP="004F6723">
            <w:pPr>
              <w:jc w:val="right"/>
              <w:rPr>
                <w:rFonts w:ascii="Arial" w:hAnsi="Arial" w:cs="Arial"/>
                <w:b/>
                <w:bCs/>
                <w:color w:val="000000"/>
                <w:sz w:val="18"/>
                <w:szCs w:val="18"/>
              </w:rPr>
            </w:pPr>
            <w:r w:rsidRPr="00EF7590">
              <w:rPr>
                <w:rFonts w:ascii="Arial" w:hAnsi="Arial" w:cs="Arial"/>
                <w:b/>
                <w:bCs/>
                <w:color w:val="000000"/>
                <w:sz w:val="18"/>
                <w:szCs w:val="18"/>
              </w:rPr>
              <w:t xml:space="preserve">24.0 </w:t>
            </w:r>
          </w:p>
        </w:tc>
      </w:tr>
      <w:tr w:rsidR="00892A37" w:rsidRPr="00EF7590" w:rsidTr="004F6723">
        <w:trPr>
          <w:trHeight w:val="284"/>
        </w:trPr>
        <w:tc>
          <w:tcPr>
            <w:tcW w:w="1267" w:type="dxa"/>
            <w:tcBorders>
              <w:top w:val="nil"/>
              <w:left w:val="single" w:sz="4" w:space="0" w:color="auto"/>
              <w:bottom w:val="nil"/>
              <w:right w:val="single" w:sz="4" w:space="0" w:color="auto"/>
            </w:tcBorders>
            <w:shd w:val="clear" w:color="auto" w:fill="auto"/>
            <w:vAlign w:val="center"/>
            <w:hideMark/>
          </w:tcPr>
          <w:p w:rsidR="00892A37" w:rsidRPr="00EF7590" w:rsidRDefault="00892A37"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r w:rsidRPr="00EF7590">
              <w:rPr>
                <w:rFonts w:ascii="Simplified Arabic" w:hAnsi="Simplified Arabic" w:cs="Simplified Arabic" w:hint="cs"/>
                <w:sz w:val="18"/>
                <w:szCs w:val="18"/>
                <w:rtl/>
              </w:rPr>
              <w:t>*</w:t>
            </w:r>
          </w:p>
        </w:tc>
        <w:tc>
          <w:tcPr>
            <w:tcW w:w="772" w:type="dxa"/>
            <w:tcBorders>
              <w:top w:val="nil"/>
              <w:left w:val="single" w:sz="4" w:space="0" w:color="auto"/>
              <w:bottom w:val="nil"/>
            </w:tcBorders>
            <w:shd w:val="clear" w:color="auto" w:fill="auto"/>
            <w:noWrap/>
            <w:vAlign w:val="center"/>
            <w:hideMark/>
          </w:tcPr>
          <w:p w:rsidR="00892A37" w:rsidRPr="00EF7590" w:rsidRDefault="00892A37" w:rsidP="004F6723">
            <w:pPr>
              <w:jc w:val="right"/>
              <w:rPr>
                <w:rFonts w:ascii="Arial" w:hAnsi="Arial" w:cs="Arial"/>
                <w:color w:val="000000"/>
                <w:sz w:val="18"/>
                <w:szCs w:val="18"/>
              </w:rPr>
            </w:pPr>
            <w:r w:rsidRPr="00EF7590">
              <w:rPr>
                <w:rFonts w:ascii="Arial" w:hAnsi="Arial" w:cs="Arial"/>
                <w:color w:val="000000"/>
                <w:sz w:val="18"/>
                <w:szCs w:val="18"/>
              </w:rPr>
              <w:t>17.</w:t>
            </w:r>
            <w:r w:rsidR="00F716D5">
              <w:rPr>
                <w:rFonts w:ascii="Arial" w:hAnsi="Arial" w:cs="Arial" w:hint="cs"/>
                <w:color w:val="000000"/>
                <w:sz w:val="18"/>
                <w:szCs w:val="18"/>
                <w:rtl/>
              </w:rPr>
              <w:t>9</w:t>
            </w:r>
          </w:p>
        </w:tc>
        <w:tc>
          <w:tcPr>
            <w:tcW w:w="789" w:type="dxa"/>
            <w:tcBorders>
              <w:top w:val="nil"/>
              <w:bottom w:val="nil"/>
            </w:tcBorders>
            <w:shd w:val="clear" w:color="auto" w:fill="auto"/>
            <w:noWrap/>
            <w:vAlign w:val="center"/>
            <w:hideMark/>
          </w:tcPr>
          <w:p w:rsidR="00892A37" w:rsidRPr="00EF7590" w:rsidRDefault="00E4283E" w:rsidP="004F6723">
            <w:pPr>
              <w:jc w:val="right"/>
              <w:rPr>
                <w:rFonts w:ascii="Arial" w:hAnsi="Arial" w:cs="Arial"/>
                <w:color w:val="000000"/>
                <w:sz w:val="18"/>
                <w:szCs w:val="18"/>
              </w:rPr>
            </w:pPr>
            <w:r w:rsidRPr="00EF7590">
              <w:rPr>
                <w:rFonts w:ascii="Arial" w:hAnsi="Arial" w:cs="Arial"/>
                <w:color w:val="000000"/>
                <w:sz w:val="18"/>
                <w:szCs w:val="18"/>
              </w:rPr>
              <w:t>9</w:t>
            </w:r>
            <w:r w:rsidR="00892A37" w:rsidRPr="00EF7590">
              <w:rPr>
                <w:rFonts w:ascii="Arial" w:hAnsi="Arial" w:cs="Arial"/>
                <w:color w:val="000000"/>
                <w:sz w:val="18"/>
                <w:szCs w:val="18"/>
              </w:rPr>
              <w:t>.</w:t>
            </w:r>
            <w:r w:rsidRPr="00EF7590">
              <w:rPr>
                <w:rFonts w:ascii="Arial" w:hAnsi="Arial" w:cs="Arial"/>
                <w:color w:val="000000"/>
                <w:sz w:val="18"/>
                <w:szCs w:val="18"/>
              </w:rPr>
              <w:t>0</w:t>
            </w:r>
          </w:p>
        </w:tc>
        <w:tc>
          <w:tcPr>
            <w:tcW w:w="1020" w:type="dxa"/>
            <w:tcBorders>
              <w:top w:val="nil"/>
              <w:bottom w:val="nil"/>
              <w:right w:val="single" w:sz="4" w:space="0" w:color="auto"/>
            </w:tcBorders>
            <w:shd w:val="clear" w:color="auto" w:fill="auto"/>
            <w:noWrap/>
            <w:vAlign w:val="center"/>
            <w:hideMark/>
          </w:tcPr>
          <w:p w:rsidR="00892A37" w:rsidRPr="00EF7590" w:rsidRDefault="00F716D5" w:rsidP="004F6723">
            <w:pPr>
              <w:jc w:val="right"/>
              <w:rPr>
                <w:rFonts w:ascii="Arial" w:hAnsi="Arial" w:cs="Arial"/>
                <w:b/>
                <w:bCs/>
                <w:color w:val="000000"/>
                <w:sz w:val="18"/>
                <w:szCs w:val="18"/>
              </w:rPr>
            </w:pPr>
            <w:r>
              <w:rPr>
                <w:rFonts w:ascii="Arial" w:hAnsi="Arial" w:cs="Arial" w:hint="cs"/>
                <w:b/>
                <w:bCs/>
                <w:color w:val="000000"/>
                <w:sz w:val="18"/>
                <w:szCs w:val="18"/>
                <w:rtl/>
              </w:rPr>
              <w:t>13.1</w:t>
            </w:r>
          </w:p>
        </w:tc>
        <w:tc>
          <w:tcPr>
            <w:tcW w:w="771" w:type="dxa"/>
            <w:tcBorders>
              <w:top w:val="nil"/>
              <w:left w:val="single" w:sz="4" w:space="0" w:color="auto"/>
              <w:bottom w:val="nil"/>
            </w:tcBorders>
            <w:shd w:val="clear" w:color="auto" w:fill="auto"/>
            <w:noWrap/>
            <w:vAlign w:val="center"/>
            <w:hideMark/>
          </w:tcPr>
          <w:p w:rsidR="00892A37" w:rsidRPr="00EF7590" w:rsidRDefault="00892A37" w:rsidP="004F6723">
            <w:pPr>
              <w:jc w:val="right"/>
              <w:rPr>
                <w:rFonts w:ascii="Arial" w:hAnsi="Arial" w:cs="Arial"/>
                <w:color w:val="000000"/>
                <w:sz w:val="18"/>
                <w:szCs w:val="18"/>
              </w:rPr>
            </w:pPr>
            <w:r w:rsidRPr="00EF7590">
              <w:rPr>
                <w:rFonts w:ascii="Arial" w:hAnsi="Arial" w:cs="Arial"/>
                <w:color w:val="000000"/>
                <w:sz w:val="18"/>
                <w:szCs w:val="18"/>
              </w:rPr>
              <w:t>44.</w:t>
            </w:r>
            <w:r w:rsidR="00E4283E" w:rsidRPr="00EF7590">
              <w:rPr>
                <w:rFonts w:ascii="Arial" w:hAnsi="Arial" w:cs="Arial"/>
                <w:color w:val="000000"/>
                <w:sz w:val="18"/>
                <w:szCs w:val="18"/>
              </w:rPr>
              <w:t>8</w:t>
            </w:r>
          </w:p>
        </w:tc>
        <w:tc>
          <w:tcPr>
            <w:tcW w:w="896" w:type="dxa"/>
            <w:tcBorders>
              <w:top w:val="nil"/>
              <w:bottom w:val="nil"/>
            </w:tcBorders>
            <w:shd w:val="clear" w:color="auto" w:fill="auto"/>
            <w:noWrap/>
            <w:vAlign w:val="center"/>
            <w:hideMark/>
          </w:tcPr>
          <w:p w:rsidR="00892A37" w:rsidRPr="00EF7590" w:rsidRDefault="00892A37" w:rsidP="004F6723">
            <w:pPr>
              <w:jc w:val="right"/>
              <w:rPr>
                <w:rFonts w:ascii="Arial" w:hAnsi="Arial" w:cs="Arial"/>
                <w:color w:val="000000"/>
                <w:sz w:val="18"/>
                <w:szCs w:val="18"/>
              </w:rPr>
            </w:pPr>
            <w:r w:rsidRPr="00EF7590">
              <w:rPr>
                <w:rFonts w:ascii="Arial" w:hAnsi="Arial" w:cs="Arial"/>
                <w:color w:val="000000"/>
                <w:sz w:val="18"/>
                <w:szCs w:val="18"/>
              </w:rPr>
              <w:t>29.6</w:t>
            </w:r>
          </w:p>
        </w:tc>
        <w:tc>
          <w:tcPr>
            <w:tcW w:w="1020" w:type="dxa"/>
            <w:tcBorders>
              <w:top w:val="nil"/>
              <w:bottom w:val="nil"/>
              <w:right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36.</w:t>
            </w:r>
            <w:r w:rsidR="00256DCD" w:rsidRPr="00EF7590">
              <w:rPr>
                <w:rFonts w:ascii="Arial" w:hAnsi="Arial" w:cs="Arial"/>
                <w:b/>
                <w:bCs/>
                <w:color w:val="000000"/>
                <w:sz w:val="18"/>
                <w:szCs w:val="18"/>
              </w:rPr>
              <w:t>5</w:t>
            </w:r>
          </w:p>
        </w:tc>
        <w:tc>
          <w:tcPr>
            <w:tcW w:w="897" w:type="dxa"/>
            <w:tcBorders>
              <w:top w:val="nil"/>
              <w:left w:val="single" w:sz="4" w:space="0" w:color="auto"/>
              <w:bottom w:val="nil"/>
            </w:tcBorders>
            <w:shd w:val="clear" w:color="auto" w:fill="auto"/>
            <w:noWrap/>
            <w:vAlign w:val="center"/>
            <w:hideMark/>
          </w:tcPr>
          <w:p w:rsidR="00892A37" w:rsidRPr="00EF7590" w:rsidRDefault="00892A37" w:rsidP="004F6723">
            <w:pPr>
              <w:jc w:val="right"/>
              <w:rPr>
                <w:rFonts w:ascii="Arial" w:hAnsi="Arial" w:cs="Arial"/>
                <w:color w:val="000000"/>
                <w:sz w:val="18"/>
                <w:szCs w:val="18"/>
              </w:rPr>
            </w:pPr>
            <w:r w:rsidRPr="00EF7590">
              <w:rPr>
                <w:rFonts w:ascii="Arial" w:hAnsi="Arial" w:cs="Arial"/>
                <w:color w:val="000000"/>
                <w:sz w:val="18"/>
                <w:szCs w:val="18"/>
              </w:rPr>
              <w:t>31.</w:t>
            </w:r>
            <w:r w:rsidR="00256DCD" w:rsidRPr="00EF7590">
              <w:rPr>
                <w:rFonts w:ascii="Arial" w:hAnsi="Arial" w:cs="Arial"/>
                <w:color w:val="000000"/>
                <w:sz w:val="18"/>
                <w:szCs w:val="18"/>
              </w:rPr>
              <w:t>5</w:t>
            </w:r>
          </w:p>
        </w:tc>
        <w:tc>
          <w:tcPr>
            <w:tcW w:w="851" w:type="dxa"/>
            <w:tcBorders>
              <w:top w:val="nil"/>
              <w:bottom w:val="nil"/>
            </w:tcBorders>
            <w:shd w:val="clear" w:color="auto" w:fill="auto"/>
            <w:noWrap/>
            <w:vAlign w:val="center"/>
            <w:hideMark/>
          </w:tcPr>
          <w:p w:rsidR="00892A37" w:rsidRPr="00EF7590" w:rsidRDefault="00892A37" w:rsidP="004F6723">
            <w:pPr>
              <w:jc w:val="right"/>
              <w:rPr>
                <w:rFonts w:ascii="Arial" w:hAnsi="Arial" w:cs="Arial"/>
                <w:color w:val="000000"/>
                <w:sz w:val="18"/>
                <w:szCs w:val="18"/>
              </w:rPr>
            </w:pPr>
            <w:r w:rsidRPr="00EF7590">
              <w:rPr>
                <w:rFonts w:ascii="Arial" w:hAnsi="Arial" w:cs="Arial"/>
                <w:color w:val="000000"/>
                <w:sz w:val="18"/>
                <w:szCs w:val="18"/>
              </w:rPr>
              <w:t>19.</w:t>
            </w:r>
            <w:r w:rsidR="00256DCD" w:rsidRPr="00EF7590">
              <w:rPr>
                <w:rFonts w:ascii="Arial" w:hAnsi="Arial" w:cs="Arial"/>
                <w:color w:val="000000"/>
                <w:sz w:val="18"/>
                <w:szCs w:val="18"/>
              </w:rPr>
              <w:t>3</w:t>
            </w:r>
          </w:p>
        </w:tc>
        <w:tc>
          <w:tcPr>
            <w:tcW w:w="959" w:type="dxa"/>
            <w:tcBorders>
              <w:top w:val="nil"/>
              <w:bottom w:val="nil"/>
              <w:right w:val="single" w:sz="4" w:space="0" w:color="000000"/>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24.</w:t>
            </w:r>
            <w:r w:rsidR="00256DCD" w:rsidRPr="00EF7590">
              <w:rPr>
                <w:rFonts w:ascii="Arial" w:hAnsi="Arial" w:cs="Arial"/>
                <w:b/>
                <w:bCs/>
                <w:color w:val="000000"/>
                <w:sz w:val="18"/>
                <w:szCs w:val="18"/>
              </w:rPr>
              <w:t>9</w:t>
            </w:r>
          </w:p>
        </w:tc>
      </w:tr>
      <w:tr w:rsidR="00892A37" w:rsidRPr="00EF7590" w:rsidTr="004F6723">
        <w:trPr>
          <w:trHeight w:val="284"/>
        </w:trPr>
        <w:tc>
          <w:tcPr>
            <w:tcW w:w="1267" w:type="dxa"/>
            <w:tcBorders>
              <w:left w:val="single" w:sz="4" w:space="0" w:color="auto"/>
              <w:bottom w:val="single" w:sz="4" w:space="0" w:color="auto"/>
              <w:right w:val="single" w:sz="4" w:space="0" w:color="auto"/>
            </w:tcBorders>
            <w:shd w:val="clear" w:color="auto" w:fill="auto"/>
            <w:vAlign w:val="center"/>
            <w:hideMark/>
          </w:tcPr>
          <w:p w:rsidR="00892A37" w:rsidRPr="00EF7590" w:rsidRDefault="00892A37"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المجموع</w:t>
            </w:r>
          </w:p>
        </w:tc>
        <w:tc>
          <w:tcPr>
            <w:tcW w:w="772" w:type="dxa"/>
            <w:tcBorders>
              <w:left w:val="single" w:sz="4" w:space="0" w:color="auto"/>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789" w:type="dxa"/>
            <w:tcBorders>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1020" w:type="dxa"/>
            <w:tcBorders>
              <w:bottom w:val="single" w:sz="4" w:space="0" w:color="auto"/>
              <w:right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771" w:type="dxa"/>
            <w:tcBorders>
              <w:left w:val="single" w:sz="4" w:space="0" w:color="auto"/>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896" w:type="dxa"/>
            <w:tcBorders>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1020" w:type="dxa"/>
            <w:tcBorders>
              <w:bottom w:val="single" w:sz="4" w:space="0" w:color="auto"/>
              <w:right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897" w:type="dxa"/>
            <w:tcBorders>
              <w:left w:val="single" w:sz="4" w:space="0" w:color="auto"/>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851" w:type="dxa"/>
            <w:tcBorders>
              <w:bottom w:val="single" w:sz="4" w:space="0" w:color="auto"/>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c>
          <w:tcPr>
            <w:tcW w:w="959" w:type="dxa"/>
            <w:tcBorders>
              <w:bottom w:val="single" w:sz="4" w:space="0" w:color="auto"/>
              <w:right w:val="single" w:sz="4" w:space="0" w:color="000000"/>
            </w:tcBorders>
            <w:shd w:val="clear" w:color="auto" w:fill="auto"/>
            <w:noWrap/>
            <w:vAlign w:val="center"/>
            <w:hideMark/>
          </w:tcPr>
          <w:p w:rsidR="00892A37" w:rsidRPr="00EF7590" w:rsidRDefault="00892A37" w:rsidP="004F6723">
            <w:pPr>
              <w:jc w:val="right"/>
              <w:rPr>
                <w:rFonts w:ascii="Arial" w:hAnsi="Arial" w:cs="Arial"/>
                <w:b/>
                <w:bCs/>
                <w:color w:val="000000"/>
                <w:sz w:val="18"/>
                <w:szCs w:val="18"/>
              </w:rPr>
            </w:pPr>
            <w:r w:rsidRPr="00EF7590">
              <w:rPr>
                <w:rFonts w:ascii="Arial" w:hAnsi="Arial" w:cs="Arial"/>
                <w:b/>
                <w:bCs/>
                <w:color w:val="000000"/>
                <w:sz w:val="18"/>
                <w:szCs w:val="18"/>
              </w:rPr>
              <w:t>100</w:t>
            </w:r>
          </w:p>
        </w:tc>
      </w:tr>
    </w:tbl>
    <w:p w:rsidR="00892A37" w:rsidRPr="00AC7780" w:rsidRDefault="00892A37" w:rsidP="00D32095">
      <w:pPr>
        <w:bidi/>
        <w:ind w:left="71" w:firstLine="3"/>
        <w:rPr>
          <w:rFonts w:ascii="Simplified Arabic" w:hAnsi="Simplified Arabic" w:cs="Simplified Arabic"/>
          <w:sz w:val="18"/>
          <w:szCs w:val="18"/>
          <w:rtl/>
        </w:rPr>
      </w:pPr>
      <w:r>
        <w:rPr>
          <w:rFonts w:ascii="Simplified Arabic" w:hAnsi="Simplified Arabic" w:cs="Simplified Arabic" w:hint="cs"/>
          <w:sz w:val="18"/>
          <w:szCs w:val="18"/>
          <w:rtl/>
        </w:rPr>
        <w:t>*</w:t>
      </w:r>
      <w:r w:rsidR="00D32095">
        <w:rPr>
          <w:rFonts w:ascii="Simplified Arabic" w:hAnsi="Simplified Arabic" w:cs="Simplified Arabic" w:hint="cs"/>
          <w:sz w:val="18"/>
          <w:szCs w:val="18"/>
          <w:rtl/>
        </w:rPr>
        <w:t xml:space="preserve">أخرى </w:t>
      </w:r>
      <w:r w:rsidR="00D32095" w:rsidRPr="00D32095">
        <w:rPr>
          <w:rFonts w:ascii="Simplified Arabic" w:hAnsi="Simplified Arabic" w:cs="Simplified Arabic"/>
          <w:sz w:val="18"/>
          <w:szCs w:val="18"/>
          <w:rtl/>
        </w:rPr>
        <w:t>تشمل الجدار والحفاظ على الهوية المقدسية واجراءات اسرائيلية واسباب اخرى غير واردة ضمن الخيارات المتاحة.</w:t>
      </w:r>
    </w:p>
    <w:p w:rsidR="00892A37" w:rsidRDefault="00892A37" w:rsidP="00892A37">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sidRPr="002F4185">
        <w:rPr>
          <w:rFonts w:ascii="Simplified Arabic" w:hAnsi="Simplified Arabic" w:cs="Simplified Arabic"/>
          <w:sz w:val="18"/>
          <w:szCs w:val="18"/>
          <w:rtl/>
        </w:rPr>
        <w:t>لا تشمل ذلك الجزء من محافظة القدس والذي ضمه الاحتلال الإسرائيلي إليه</w:t>
      </w:r>
      <w:r>
        <w:rPr>
          <w:rFonts w:ascii="Simplified Arabic" w:hAnsi="Simplified Arabic" w:cs="Simplified Arabic" w:hint="cs"/>
          <w:sz w:val="18"/>
          <w:szCs w:val="18"/>
          <w:rtl/>
        </w:rPr>
        <w:t xml:space="preserve"> عنوة</w:t>
      </w:r>
      <w:r w:rsidRPr="002F4185">
        <w:rPr>
          <w:rFonts w:ascii="Simplified Arabic" w:hAnsi="Simplified Arabic" w:cs="Simplified Arabic"/>
          <w:sz w:val="18"/>
          <w:szCs w:val="18"/>
          <w:rtl/>
        </w:rPr>
        <w:t xml:space="preserve"> بعيد احتلاله للضفة الغربية عام 1967.</w:t>
      </w:r>
    </w:p>
    <w:p w:rsidR="003E6730" w:rsidRDefault="003E6730" w:rsidP="00F05052">
      <w:pPr>
        <w:bidi/>
        <w:jc w:val="lowKashida"/>
        <w:rPr>
          <w:rFonts w:ascii="Simplified Arabic" w:hAnsi="Simplified Arabic" w:cs="Simplified Arabic"/>
          <w:b/>
          <w:bCs/>
          <w:rtl/>
        </w:rPr>
      </w:pPr>
    </w:p>
    <w:p w:rsidR="00BD48FC" w:rsidRPr="00F908FC" w:rsidRDefault="003E6730" w:rsidP="003E6730">
      <w:pPr>
        <w:bidi/>
        <w:jc w:val="lowKashida"/>
        <w:rPr>
          <w:rFonts w:ascii="Simplified Arabic" w:hAnsi="Simplified Arabic" w:cs="Simplified Arabic"/>
          <w:b/>
          <w:bCs/>
          <w:rtl/>
        </w:rPr>
      </w:pPr>
      <w:r w:rsidRPr="00F908FC">
        <w:rPr>
          <w:rFonts w:ascii="Simplified Arabic" w:hAnsi="Simplified Arabic" w:cs="Simplified Arabic"/>
          <w:b/>
          <w:bCs/>
          <w:rtl/>
        </w:rPr>
        <w:t>4.3</w:t>
      </w:r>
      <w:r>
        <w:rPr>
          <w:rFonts w:ascii="Simplified Arabic" w:hAnsi="Simplified Arabic" w:cs="Simplified Arabic" w:hint="cs"/>
          <w:b/>
          <w:bCs/>
          <w:rtl/>
        </w:rPr>
        <w:t xml:space="preserve"> </w:t>
      </w:r>
      <w:r w:rsidR="00BD48FC" w:rsidRPr="00F908FC">
        <w:rPr>
          <w:rFonts w:ascii="Simplified Arabic" w:hAnsi="Simplified Arabic" w:cs="Simplified Arabic"/>
          <w:b/>
          <w:bCs/>
          <w:rtl/>
        </w:rPr>
        <w:t xml:space="preserve">الواقع التعليمي لكبار السن </w:t>
      </w:r>
    </w:p>
    <w:p w:rsidR="00BD48FC" w:rsidRPr="00F908FC" w:rsidRDefault="00BD48FC" w:rsidP="002E3131">
      <w:pPr>
        <w:bidi/>
        <w:jc w:val="lowKashida"/>
        <w:rPr>
          <w:rFonts w:ascii="Simplified Arabic" w:hAnsi="Simplified Arabic" w:cs="Simplified Arabic"/>
          <w:rtl/>
        </w:rPr>
      </w:pPr>
      <w:r w:rsidRPr="00F908FC">
        <w:rPr>
          <w:rFonts w:ascii="Simplified Arabic" w:hAnsi="Simplified Arabic" w:cs="Simplified Arabic"/>
          <w:rtl/>
        </w:rPr>
        <w:t xml:space="preserve">تعتبر مؤشرات التعليم من المؤشرات الهامة لقياس مدى تقدم ورفعة الدول، لذا فهناك اهتمام دولي </w:t>
      </w:r>
      <w:r w:rsidR="00A44AFB" w:rsidRPr="00F908FC">
        <w:rPr>
          <w:rFonts w:ascii="Simplified Arabic" w:hAnsi="Simplified Arabic" w:cs="Simplified Arabic"/>
          <w:rtl/>
        </w:rPr>
        <w:t>وإقليمي</w:t>
      </w:r>
      <w:r w:rsidRPr="00F908FC">
        <w:rPr>
          <w:rFonts w:ascii="Simplified Arabic" w:hAnsi="Simplified Arabic" w:cs="Simplified Arabic"/>
          <w:rtl/>
        </w:rPr>
        <w:t xml:space="preserve"> لقياس مؤشرات التعليم في الدول، وقد </w:t>
      </w:r>
      <w:r w:rsidR="00041F70" w:rsidRPr="00F908FC">
        <w:rPr>
          <w:rFonts w:ascii="Simplified Arabic" w:hAnsi="Simplified Arabic" w:cs="Simplified Arabic"/>
          <w:rtl/>
        </w:rPr>
        <w:t>أ</w:t>
      </w:r>
      <w:r w:rsidRPr="00F908FC">
        <w:rPr>
          <w:rFonts w:ascii="Simplified Arabic" w:hAnsi="Simplified Arabic" w:cs="Simplified Arabic"/>
          <w:rtl/>
        </w:rPr>
        <w:t>فرد لها هدف خاص ضمن مؤشرات</w:t>
      </w:r>
      <w:r w:rsidR="002E3131">
        <w:rPr>
          <w:rFonts w:ascii="Simplified Arabic" w:hAnsi="Simplified Arabic" w:cs="Simplified Arabic" w:hint="cs"/>
          <w:rtl/>
        </w:rPr>
        <w:t xml:space="preserve"> اهداف</w:t>
      </w:r>
      <w:r w:rsidRPr="00F908FC">
        <w:rPr>
          <w:rFonts w:ascii="Simplified Arabic" w:hAnsi="Simplified Arabic" w:cs="Simplified Arabic"/>
          <w:rtl/>
        </w:rPr>
        <w:t xml:space="preserve"> التنمية </w:t>
      </w:r>
      <w:r w:rsidR="002E3131">
        <w:rPr>
          <w:rFonts w:ascii="Simplified Arabic" w:hAnsi="Simplified Arabic" w:cs="Simplified Arabic" w:hint="cs"/>
          <w:rtl/>
        </w:rPr>
        <w:t>المستدامة</w:t>
      </w:r>
      <w:r w:rsidRPr="00F908FC">
        <w:rPr>
          <w:rFonts w:ascii="Simplified Arabic" w:hAnsi="Simplified Arabic" w:cs="Simplified Arabic"/>
          <w:rtl/>
        </w:rPr>
        <w:t xml:space="preserve"> (</w:t>
      </w:r>
      <w:r w:rsidRPr="00F908FC">
        <w:rPr>
          <w:rFonts w:ascii="Simplified Arabic" w:hAnsi="Simplified Arabic" w:cs="Simplified Arabic"/>
        </w:rPr>
        <w:t>SDGs</w:t>
      </w:r>
      <w:r w:rsidRPr="00F908FC">
        <w:rPr>
          <w:rFonts w:ascii="Simplified Arabic" w:hAnsi="Simplified Arabic" w:cs="Simplified Arabic"/>
          <w:rtl/>
        </w:rPr>
        <w:t xml:space="preserve">)، يحمل الرقم 4، ويهدف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ضمان </w:t>
      </w:r>
      <w:r w:rsidR="00A44AFB" w:rsidRPr="00F908FC">
        <w:rPr>
          <w:rFonts w:ascii="Simplified Arabic" w:hAnsi="Simplified Arabic" w:cs="Simplified Arabic"/>
          <w:rtl/>
        </w:rPr>
        <w:t>إتاحة</w:t>
      </w:r>
      <w:r w:rsidRPr="00F908FC">
        <w:rPr>
          <w:rFonts w:ascii="Simplified Arabic" w:hAnsi="Simplified Arabic" w:cs="Simplified Arabic"/>
          <w:rtl/>
        </w:rPr>
        <w:t xml:space="preserve"> التعليم </w:t>
      </w:r>
      <w:r w:rsidR="00A44AFB" w:rsidRPr="00F908FC">
        <w:rPr>
          <w:rFonts w:ascii="Simplified Arabic" w:hAnsi="Simplified Arabic" w:cs="Simplified Arabic"/>
          <w:rtl/>
        </w:rPr>
        <w:t>الأساسي</w:t>
      </w:r>
      <w:r w:rsidRPr="00F908FC">
        <w:rPr>
          <w:rFonts w:ascii="Simplified Arabic" w:hAnsi="Simplified Arabic" w:cs="Simplified Arabic"/>
          <w:rtl/>
        </w:rPr>
        <w:t xml:space="preserve"> للجميع دون تمي</w:t>
      </w:r>
      <w:r w:rsidR="002E3131">
        <w:rPr>
          <w:rFonts w:ascii="Simplified Arabic" w:hAnsi="Simplified Arabic" w:cs="Simplified Arabic" w:hint="cs"/>
          <w:rtl/>
        </w:rPr>
        <w:t>ي</w:t>
      </w:r>
      <w:r w:rsidRPr="00F908FC">
        <w:rPr>
          <w:rFonts w:ascii="Simplified Arabic" w:hAnsi="Simplified Arabic" w:cs="Simplified Arabic"/>
          <w:rtl/>
        </w:rPr>
        <w:t xml:space="preserve">ز، والقضاء على </w:t>
      </w:r>
      <w:r w:rsidR="00A44AFB" w:rsidRPr="00F908FC">
        <w:rPr>
          <w:rFonts w:ascii="Simplified Arabic" w:hAnsi="Simplified Arabic" w:cs="Simplified Arabic"/>
          <w:rtl/>
        </w:rPr>
        <w:t>الأمية</w:t>
      </w:r>
      <w:r w:rsidRPr="00F908FC">
        <w:rPr>
          <w:rFonts w:ascii="Simplified Arabic" w:hAnsi="Simplified Arabic" w:cs="Simplified Arabic"/>
          <w:rtl/>
        </w:rPr>
        <w:t xml:space="preserve"> بين الشباب وتخفيض معدلات </w:t>
      </w:r>
      <w:r w:rsidR="00A44AFB" w:rsidRPr="00F908FC">
        <w:rPr>
          <w:rFonts w:ascii="Simplified Arabic" w:hAnsi="Simplified Arabic" w:cs="Simplified Arabic"/>
          <w:rtl/>
        </w:rPr>
        <w:t>الأمية</w:t>
      </w:r>
      <w:r w:rsidRPr="00F908FC">
        <w:rPr>
          <w:rFonts w:ascii="Simplified Arabic" w:hAnsi="Simplified Arabic" w:cs="Simplified Arabic"/>
          <w:rtl/>
        </w:rPr>
        <w:t xml:space="preserve">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مستويات دنيا وتحسين مستويات التعليم </w:t>
      </w:r>
      <w:r w:rsidR="00041F70" w:rsidRPr="00F908FC">
        <w:rPr>
          <w:rFonts w:ascii="Simplified Arabic" w:hAnsi="Simplified Arabic" w:cs="Simplified Arabic"/>
          <w:rtl/>
        </w:rPr>
        <w:t>من خلال</w:t>
      </w:r>
      <w:r w:rsidRPr="00F908FC">
        <w:rPr>
          <w:rFonts w:ascii="Simplified Arabic" w:hAnsi="Simplified Arabic" w:cs="Simplified Arabic"/>
          <w:rtl/>
        </w:rPr>
        <w:t xml:space="preserve"> عدد من المؤشرات ذات العلاقة كالالتحاق </w:t>
      </w:r>
      <w:r w:rsidR="00491914" w:rsidRPr="00F908FC">
        <w:rPr>
          <w:rFonts w:ascii="Simplified Arabic" w:hAnsi="Simplified Arabic" w:cs="Simplified Arabic"/>
          <w:rtl/>
        </w:rPr>
        <w:t>ب</w:t>
      </w:r>
      <w:r w:rsidRPr="00F908FC">
        <w:rPr>
          <w:rFonts w:ascii="Simplified Arabic" w:hAnsi="Simplified Arabic" w:cs="Simplified Arabic"/>
          <w:rtl/>
        </w:rPr>
        <w:t xml:space="preserve">التعليم، </w:t>
      </w:r>
      <w:r w:rsidR="00A44AFB" w:rsidRPr="00F908FC">
        <w:rPr>
          <w:rFonts w:ascii="Simplified Arabic" w:hAnsi="Simplified Arabic" w:cs="Simplified Arabic"/>
          <w:rtl/>
        </w:rPr>
        <w:t>ومعدل</w:t>
      </w:r>
      <w:r w:rsidRPr="00F908FC">
        <w:rPr>
          <w:rFonts w:ascii="Simplified Arabic" w:hAnsi="Simplified Arabic" w:cs="Simplified Arabic"/>
          <w:rtl/>
        </w:rPr>
        <w:t xml:space="preserve"> </w:t>
      </w:r>
      <w:r w:rsidR="00A44AFB" w:rsidRPr="00F908FC">
        <w:rPr>
          <w:rFonts w:ascii="Simplified Arabic" w:hAnsi="Simplified Arabic" w:cs="Simplified Arabic"/>
          <w:rtl/>
        </w:rPr>
        <w:t>الأمية</w:t>
      </w:r>
      <w:r w:rsidR="00041F70" w:rsidRPr="00F908FC">
        <w:rPr>
          <w:rFonts w:ascii="Simplified Arabic" w:hAnsi="Simplified Arabic" w:cs="Simplified Arabic"/>
          <w:rtl/>
        </w:rPr>
        <w:t>...الخ.</w:t>
      </w:r>
    </w:p>
    <w:p w:rsidR="00BD48FC" w:rsidRPr="00EE681B" w:rsidRDefault="00BD48FC" w:rsidP="00BD48FC">
      <w:pPr>
        <w:bidi/>
        <w:jc w:val="lowKashida"/>
        <w:rPr>
          <w:rFonts w:ascii="Simplified Arabic" w:hAnsi="Simplified Arabic" w:cs="Simplified Arabic"/>
          <w:sz w:val="16"/>
          <w:szCs w:val="16"/>
          <w:rtl/>
        </w:rPr>
      </w:pPr>
    </w:p>
    <w:p w:rsidR="00BD48FC" w:rsidRPr="00F908FC" w:rsidRDefault="00BD48FC" w:rsidP="00AD4A43">
      <w:pPr>
        <w:bidi/>
        <w:jc w:val="lowKashida"/>
        <w:rPr>
          <w:rFonts w:ascii="Simplified Arabic" w:hAnsi="Simplified Arabic" w:cs="Simplified Arabic"/>
          <w:rtl/>
        </w:rPr>
      </w:pPr>
      <w:r w:rsidRPr="00F908FC">
        <w:rPr>
          <w:rFonts w:ascii="Simplified Arabic" w:hAnsi="Simplified Arabic" w:cs="Simplified Arabic"/>
          <w:rtl/>
        </w:rPr>
        <w:t xml:space="preserve">فيما يتعلق </w:t>
      </w:r>
      <w:r w:rsidR="00041F70" w:rsidRPr="00F908FC">
        <w:rPr>
          <w:rFonts w:ascii="Simplified Arabic" w:hAnsi="Simplified Arabic" w:cs="Simplified Arabic"/>
          <w:rtl/>
        </w:rPr>
        <w:t xml:space="preserve">بوضع </w:t>
      </w:r>
      <w:r w:rsidR="00515705" w:rsidRPr="00F908FC">
        <w:rPr>
          <w:rFonts w:ascii="Simplified Arabic" w:hAnsi="Simplified Arabic" w:cs="Simplified Arabic"/>
          <w:rtl/>
        </w:rPr>
        <w:t>كبار السن</w:t>
      </w:r>
      <w:r w:rsidR="00041F70" w:rsidRPr="00F908FC">
        <w:rPr>
          <w:rFonts w:ascii="Simplified Arabic" w:hAnsi="Simplified Arabic" w:cs="Simplified Arabic"/>
          <w:rtl/>
        </w:rPr>
        <w:t xml:space="preserve"> في فلسطين</w:t>
      </w:r>
      <w:r w:rsidRPr="00F908FC">
        <w:rPr>
          <w:rFonts w:ascii="Simplified Arabic" w:hAnsi="Simplified Arabic" w:cs="Simplified Arabic"/>
          <w:rtl/>
        </w:rPr>
        <w:t xml:space="preserve"> فقد </w:t>
      </w:r>
      <w:r w:rsidR="00A44AFB" w:rsidRPr="00F908FC">
        <w:rPr>
          <w:rFonts w:ascii="Simplified Arabic" w:hAnsi="Simplified Arabic" w:cs="Simplified Arabic"/>
          <w:rtl/>
        </w:rPr>
        <w:t>أشارت</w:t>
      </w:r>
      <w:r w:rsidR="00491914" w:rsidRPr="00F908FC">
        <w:rPr>
          <w:rFonts w:ascii="Simplified Arabic" w:hAnsi="Simplified Arabic" w:cs="Simplified Arabic"/>
          <w:rtl/>
        </w:rPr>
        <w:t xml:space="preserve"> البيانات أ</w:t>
      </w:r>
      <w:r w:rsidRPr="00F908FC">
        <w:rPr>
          <w:rFonts w:ascii="Simplified Arabic" w:hAnsi="Simplified Arabic" w:cs="Simplified Arabic"/>
          <w:rtl/>
        </w:rPr>
        <w:t xml:space="preserve">ن هناك انخفاض كبير في معدلات </w:t>
      </w:r>
      <w:r w:rsidR="00A44AFB" w:rsidRPr="00F908FC">
        <w:rPr>
          <w:rFonts w:ascii="Simplified Arabic" w:hAnsi="Simplified Arabic" w:cs="Simplified Arabic"/>
          <w:rtl/>
        </w:rPr>
        <w:t>الأمية</w:t>
      </w:r>
      <w:r w:rsidRPr="00F908FC">
        <w:rPr>
          <w:rFonts w:ascii="Simplified Arabic" w:hAnsi="Simplified Arabic" w:cs="Simplified Arabic"/>
          <w:rtl/>
        </w:rPr>
        <w:t xml:space="preserve">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خلال العشرين سنة السابقة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انخفضت من نحو </w:t>
      </w:r>
      <w:r w:rsidR="00AD4A43">
        <w:rPr>
          <w:rFonts w:ascii="Simplified Arabic" w:hAnsi="Simplified Arabic" w:cs="Simplified Arabic" w:hint="cs"/>
          <w:rtl/>
        </w:rPr>
        <w:t>67.8</w:t>
      </w:r>
      <w:r w:rsidRPr="00F908FC">
        <w:rPr>
          <w:rFonts w:ascii="Simplified Arabic" w:hAnsi="Simplified Arabic" w:cs="Simplified Arabic"/>
          <w:rtl/>
        </w:rPr>
        <w:t xml:space="preserve">%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نحو </w:t>
      </w:r>
      <w:r w:rsidR="00E0730A">
        <w:rPr>
          <w:rFonts w:ascii="Simplified Arabic" w:hAnsi="Simplified Arabic" w:cs="Simplified Arabic" w:hint="cs"/>
          <w:rtl/>
        </w:rPr>
        <w:t>ال</w:t>
      </w:r>
      <w:r w:rsidRPr="00F908FC">
        <w:rPr>
          <w:rFonts w:ascii="Simplified Arabic" w:hAnsi="Simplified Arabic" w:cs="Simplified Arabic"/>
          <w:rtl/>
        </w:rPr>
        <w:t>ربع (25.7%)</w:t>
      </w:r>
      <w:r w:rsidR="00E0730A">
        <w:rPr>
          <w:rFonts w:ascii="Simplified Arabic" w:hAnsi="Simplified Arabic" w:cs="Simplified Arabic" w:hint="cs"/>
          <w:rtl/>
        </w:rPr>
        <w:t xml:space="preserve"> للعام 2017</w:t>
      </w:r>
      <w:r w:rsidRPr="00F908FC">
        <w:rPr>
          <w:rFonts w:ascii="Simplified Arabic" w:hAnsi="Simplified Arabic" w:cs="Simplified Arabic"/>
          <w:rtl/>
        </w:rPr>
        <w:t xml:space="preserve">، مع فروق واضحة حسب جنس المسن، كما يلاحظ </w:t>
      </w:r>
      <w:r w:rsidR="00A44AFB" w:rsidRPr="00F908FC">
        <w:rPr>
          <w:rFonts w:ascii="Simplified Arabic" w:hAnsi="Simplified Arabic" w:cs="Simplified Arabic"/>
          <w:rtl/>
        </w:rPr>
        <w:t>ارتفاع مستويات</w:t>
      </w:r>
      <w:r w:rsidRPr="00F908FC">
        <w:rPr>
          <w:rFonts w:ascii="Simplified Arabic" w:hAnsi="Simplified Arabic" w:cs="Simplified Arabic"/>
          <w:rtl/>
        </w:rPr>
        <w:t xml:space="preserve"> التعليم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جميع المستويات التعليمية بدء</w:t>
      </w:r>
      <w:r w:rsidR="002E3131">
        <w:rPr>
          <w:rFonts w:ascii="Simplified Arabic" w:hAnsi="Simplified Arabic" w:cs="Simplified Arabic" w:hint="cs"/>
          <w:rtl/>
        </w:rPr>
        <w:t xml:space="preserve">اً </w:t>
      </w:r>
      <w:r w:rsidRPr="00F908FC">
        <w:rPr>
          <w:rFonts w:ascii="Simplified Arabic" w:hAnsi="Simplified Arabic" w:cs="Simplified Arabic"/>
          <w:rtl/>
        </w:rPr>
        <w:t xml:space="preserve">بالمرحلة الابتدائية،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ارتفعت نسب الحاصلين على درجة </w:t>
      </w:r>
      <w:r w:rsidR="00A37652" w:rsidRPr="00F908FC">
        <w:rPr>
          <w:rFonts w:ascii="Simplified Arabic" w:hAnsi="Simplified Arabic" w:cs="Simplified Arabic"/>
          <w:rtl/>
        </w:rPr>
        <w:t>بكالوريوس</w:t>
      </w:r>
      <w:r w:rsidRPr="00F908FC">
        <w:rPr>
          <w:rFonts w:ascii="Simplified Arabic" w:hAnsi="Simplified Arabic" w:cs="Simplified Arabic"/>
          <w:rtl/>
        </w:rPr>
        <w:t xml:space="preserve"> </w:t>
      </w:r>
      <w:r w:rsidR="00A44AFB" w:rsidRPr="00F908FC">
        <w:rPr>
          <w:rFonts w:ascii="Simplified Arabic" w:hAnsi="Simplified Arabic" w:cs="Simplified Arabic"/>
          <w:rtl/>
        </w:rPr>
        <w:t>فأعلى</w:t>
      </w:r>
      <w:r w:rsidRPr="00F908FC">
        <w:rPr>
          <w:rFonts w:ascii="Simplified Arabic" w:hAnsi="Simplified Arabic" w:cs="Simplified Arabic"/>
          <w:rtl/>
        </w:rPr>
        <w:t xml:space="preserve"> على سبيل المثال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من نحو 1.1% فقط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9.4% عام 2017، ويمكن تفسير هذا </w:t>
      </w:r>
      <w:r w:rsidR="00A44AFB" w:rsidRPr="00F908FC">
        <w:rPr>
          <w:rFonts w:ascii="Simplified Arabic" w:hAnsi="Simplified Arabic" w:cs="Simplified Arabic"/>
          <w:rtl/>
        </w:rPr>
        <w:t>الارتفاع ليس</w:t>
      </w:r>
      <w:r w:rsidRPr="00F908FC">
        <w:rPr>
          <w:rFonts w:ascii="Simplified Arabic" w:hAnsi="Simplified Arabic" w:cs="Simplified Arabic"/>
          <w:rtl/>
        </w:rPr>
        <w:t xml:space="preserve"> بسبب جهود محو </w:t>
      </w:r>
      <w:r w:rsidR="00A44AFB" w:rsidRPr="00F908FC">
        <w:rPr>
          <w:rFonts w:ascii="Simplified Arabic" w:hAnsi="Simplified Arabic" w:cs="Simplified Arabic"/>
          <w:rtl/>
        </w:rPr>
        <w:t>الأمية</w:t>
      </w:r>
      <w:r w:rsidRPr="00F908FC">
        <w:rPr>
          <w:rFonts w:ascii="Simplified Arabic" w:hAnsi="Simplified Arabic" w:cs="Simplified Arabic"/>
          <w:rtl/>
        </w:rPr>
        <w:t xml:space="preserve"> وتعليم الكبار فقط، ولكن لدخول فئات عمرية جديدة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فئة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عبر الزمن ممن </w:t>
      </w:r>
      <w:r w:rsidR="00A44AFB" w:rsidRPr="00F908FC">
        <w:rPr>
          <w:rFonts w:ascii="Simplified Arabic" w:hAnsi="Simplified Arabic" w:cs="Simplified Arabic"/>
          <w:rtl/>
        </w:rPr>
        <w:t>أتيحت</w:t>
      </w:r>
      <w:r w:rsidRPr="00F908FC">
        <w:rPr>
          <w:rFonts w:ascii="Simplified Arabic" w:hAnsi="Simplified Arabic" w:cs="Simplified Arabic"/>
          <w:rtl/>
        </w:rPr>
        <w:t xml:space="preserve"> لهم فرص تعليم </w:t>
      </w:r>
      <w:r w:rsidR="00A44AFB" w:rsidRPr="00F908FC">
        <w:rPr>
          <w:rFonts w:ascii="Simplified Arabic" w:hAnsi="Simplified Arabic" w:cs="Simplified Arabic"/>
          <w:rtl/>
        </w:rPr>
        <w:t>أفضل</w:t>
      </w:r>
      <w:r w:rsidRPr="00F908FC">
        <w:rPr>
          <w:rFonts w:ascii="Simplified Arabic" w:hAnsi="Simplified Arabic" w:cs="Simplified Arabic"/>
          <w:rtl/>
        </w:rPr>
        <w:t xml:space="preserve"> من الجيل السابق، وكذلك لوفاة عدد كبير ممن تواجدوا على قيد الحياة في العام 1997 ولكن توفوا بعد ذلك (لم يكونوا على قيد الحياة وقت تنفيذ التعداد عام 2017).</w:t>
      </w:r>
    </w:p>
    <w:p w:rsidR="00E0730A" w:rsidRDefault="00E0730A" w:rsidP="00253ED6">
      <w:pPr>
        <w:bidi/>
        <w:ind w:right="-180" w:hanging="109"/>
        <w:jc w:val="center"/>
        <w:rPr>
          <w:rFonts w:ascii="Simplified Arabic" w:hAnsi="Simplified Arabic" w:cs="Simplified Arabic"/>
          <w:b/>
          <w:bCs/>
          <w:sz w:val="16"/>
          <w:szCs w:val="16"/>
          <w:rtl/>
        </w:rPr>
      </w:pPr>
    </w:p>
    <w:p w:rsidR="00E0730A" w:rsidRDefault="00E0730A" w:rsidP="00E0730A">
      <w:pPr>
        <w:bidi/>
        <w:ind w:right="-180" w:hanging="109"/>
        <w:jc w:val="center"/>
        <w:rPr>
          <w:rFonts w:ascii="Simplified Arabic" w:hAnsi="Simplified Arabic" w:cs="Simplified Arabic"/>
          <w:b/>
          <w:bCs/>
          <w:sz w:val="16"/>
          <w:szCs w:val="16"/>
          <w:rtl/>
        </w:rPr>
      </w:pPr>
    </w:p>
    <w:p w:rsidR="00E0730A" w:rsidRDefault="00E0730A" w:rsidP="00E0730A">
      <w:pPr>
        <w:bidi/>
        <w:ind w:right="-180" w:hanging="109"/>
        <w:jc w:val="center"/>
        <w:rPr>
          <w:rFonts w:ascii="Simplified Arabic" w:hAnsi="Simplified Arabic" w:cs="Simplified Arabic"/>
          <w:b/>
          <w:bCs/>
          <w:sz w:val="16"/>
          <w:szCs w:val="16"/>
          <w:rtl/>
        </w:rPr>
      </w:pPr>
    </w:p>
    <w:p w:rsidR="004A25FB" w:rsidRDefault="004A25FB" w:rsidP="004A25FB">
      <w:pPr>
        <w:bidi/>
        <w:ind w:right="-180" w:hanging="109"/>
        <w:jc w:val="center"/>
        <w:rPr>
          <w:rFonts w:ascii="Simplified Arabic" w:hAnsi="Simplified Arabic" w:cs="Simplified Arabic"/>
          <w:b/>
          <w:bCs/>
          <w:sz w:val="16"/>
          <w:szCs w:val="16"/>
          <w:rtl/>
        </w:rPr>
      </w:pPr>
    </w:p>
    <w:p w:rsidR="00E0730A" w:rsidRDefault="00E0730A" w:rsidP="00E0730A">
      <w:pPr>
        <w:bidi/>
        <w:ind w:right="-180" w:hanging="109"/>
        <w:jc w:val="center"/>
        <w:rPr>
          <w:rFonts w:ascii="Simplified Arabic" w:hAnsi="Simplified Arabic" w:cs="Simplified Arabic"/>
          <w:b/>
          <w:bCs/>
          <w:sz w:val="16"/>
          <w:szCs w:val="16"/>
          <w:rtl/>
        </w:rPr>
      </w:pPr>
    </w:p>
    <w:p w:rsidR="00953A6C" w:rsidRDefault="00953A6C" w:rsidP="00953A6C">
      <w:pPr>
        <w:bidi/>
        <w:ind w:right="-180" w:hanging="109"/>
        <w:jc w:val="center"/>
        <w:rPr>
          <w:rFonts w:ascii="Simplified Arabic" w:hAnsi="Simplified Arabic" w:cs="Simplified Arabic"/>
          <w:b/>
          <w:bCs/>
          <w:sz w:val="16"/>
          <w:szCs w:val="16"/>
          <w:rtl/>
        </w:rPr>
      </w:pPr>
    </w:p>
    <w:p w:rsidR="00BD48FC" w:rsidRDefault="00BD48FC" w:rsidP="00E0730A">
      <w:pPr>
        <w:bidi/>
        <w:ind w:right="-180" w:hanging="109"/>
        <w:jc w:val="center"/>
        <w:rPr>
          <w:rFonts w:ascii="Simplified Arabic" w:hAnsi="Simplified Arabic" w:cs="Simplified Arabic"/>
          <w:b/>
          <w:bCs/>
          <w:sz w:val="22"/>
          <w:szCs w:val="22"/>
          <w:rtl/>
          <w:lang w:bidi="ar-EG"/>
        </w:rPr>
      </w:pPr>
      <w:r w:rsidRPr="002910D9">
        <w:rPr>
          <w:rFonts w:ascii="Simplified Arabic" w:hAnsi="Simplified Arabic" w:cs="Simplified Arabic"/>
          <w:b/>
          <w:bCs/>
          <w:sz w:val="22"/>
          <w:szCs w:val="22"/>
          <w:rtl/>
        </w:rPr>
        <w:lastRenderedPageBreak/>
        <w:t>جدول (</w:t>
      </w:r>
      <w:r w:rsidR="008D08C8" w:rsidRPr="002910D9">
        <w:rPr>
          <w:rFonts w:ascii="Simplified Arabic" w:hAnsi="Simplified Arabic" w:cs="Simplified Arabic"/>
          <w:b/>
          <w:bCs/>
          <w:sz w:val="22"/>
          <w:szCs w:val="22"/>
          <w:rtl/>
        </w:rPr>
        <w:t>7</w:t>
      </w:r>
      <w:r w:rsidRPr="002910D9">
        <w:rPr>
          <w:rFonts w:ascii="Simplified Arabic" w:hAnsi="Simplified Arabic" w:cs="Simplified Arabic"/>
          <w:b/>
          <w:bCs/>
          <w:sz w:val="22"/>
          <w:szCs w:val="22"/>
          <w:rtl/>
        </w:rPr>
        <w:t xml:space="preserve">): </w:t>
      </w:r>
      <w:bookmarkStart w:id="11" w:name="OLE_LINK12"/>
      <w:bookmarkStart w:id="12" w:name="OLE_LINK13"/>
      <w:r w:rsidRPr="002910D9">
        <w:rPr>
          <w:rFonts w:ascii="Simplified Arabic" w:hAnsi="Simplified Arabic" w:cs="Simplified Arabic"/>
          <w:b/>
          <w:bCs/>
          <w:sz w:val="22"/>
          <w:szCs w:val="22"/>
          <w:rtl/>
        </w:rPr>
        <w:t>التوزيع النسبي لل</w:t>
      </w:r>
      <w:r w:rsidR="004E45AA" w:rsidRPr="002910D9">
        <w:rPr>
          <w:rFonts w:ascii="Simplified Arabic" w:hAnsi="Simplified Arabic" w:cs="Simplified Arabic"/>
          <w:b/>
          <w:bCs/>
          <w:sz w:val="22"/>
          <w:szCs w:val="22"/>
          <w:rtl/>
        </w:rPr>
        <w:t xml:space="preserve">أفراد </w:t>
      </w:r>
      <w:r w:rsidRPr="002910D9">
        <w:rPr>
          <w:rFonts w:ascii="Simplified Arabic" w:hAnsi="Simplified Arabic" w:cs="Simplified Arabic"/>
          <w:b/>
          <w:bCs/>
          <w:sz w:val="22"/>
          <w:szCs w:val="22"/>
          <w:rtl/>
        </w:rPr>
        <w:t>(60 سنة ف</w:t>
      </w:r>
      <w:r w:rsidR="00665CCE" w:rsidRPr="002910D9">
        <w:rPr>
          <w:rFonts w:ascii="Simplified Arabic" w:hAnsi="Simplified Arabic" w:cs="Simplified Arabic"/>
          <w:b/>
          <w:bCs/>
          <w:sz w:val="22"/>
          <w:szCs w:val="22"/>
          <w:rtl/>
        </w:rPr>
        <w:t>أكثر</w:t>
      </w:r>
      <w:r w:rsidRPr="002910D9">
        <w:rPr>
          <w:rFonts w:ascii="Simplified Arabic" w:hAnsi="Simplified Arabic" w:cs="Simplified Arabic"/>
          <w:b/>
          <w:bCs/>
          <w:sz w:val="22"/>
          <w:szCs w:val="22"/>
          <w:rtl/>
        </w:rPr>
        <w:t>) في فلسطين حسب الجنس والحالة التعليمية</w:t>
      </w:r>
      <w:r w:rsidR="008F488B" w:rsidRPr="002910D9">
        <w:rPr>
          <w:rFonts w:ascii="Simplified Arabic" w:hAnsi="Simplified Arabic" w:cs="Simplified Arabic"/>
          <w:b/>
          <w:bCs/>
          <w:sz w:val="22"/>
          <w:szCs w:val="22"/>
          <w:rtl/>
        </w:rPr>
        <w:t>،</w:t>
      </w:r>
      <w:r w:rsidRPr="002910D9">
        <w:rPr>
          <w:rFonts w:ascii="Simplified Arabic" w:hAnsi="Simplified Arabic" w:cs="Simplified Arabic"/>
          <w:b/>
          <w:bCs/>
          <w:sz w:val="22"/>
          <w:szCs w:val="22"/>
          <w:rtl/>
        </w:rPr>
        <w:t xml:space="preserve"> 1997، 2007، 2017</w:t>
      </w:r>
    </w:p>
    <w:p w:rsidR="002910D9" w:rsidRPr="002910D9" w:rsidRDefault="002910D9" w:rsidP="002910D9">
      <w:pPr>
        <w:bidi/>
        <w:ind w:right="-180" w:hanging="109"/>
        <w:jc w:val="center"/>
        <w:rPr>
          <w:rFonts w:ascii="Simplified Arabic" w:hAnsi="Simplified Arabic" w:cs="Simplified Arabic"/>
          <w:b/>
          <w:bCs/>
          <w:sz w:val="12"/>
          <w:szCs w:val="12"/>
          <w:rtl/>
          <w:lang w:bidi="ar-EG"/>
        </w:rPr>
      </w:pPr>
    </w:p>
    <w:tbl>
      <w:tblPr>
        <w:bidiVisual/>
        <w:tblW w:w="9072" w:type="dxa"/>
        <w:jc w:val="center"/>
        <w:tblLook w:val="04A0" w:firstRow="1" w:lastRow="0" w:firstColumn="1" w:lastColumn="0" w:noHBand="0" w:noVBand="1"/>
      </w:tblPr>
      <w:tblGrid>
        <w:gridCol w:w="1259"/>
        <w:gridCol w:w="964"/>
        <w:gridCol w:w="950"/>
        <w:gridCol w:w="949"/>
        <w:gridCol w:w="1107"/>
        <w:gridCol w:w="950"/>
        <w:gridCol w:w="949"/>
        <w:gridCol w:w="1108"/>
        <w:gridCol w:w="836"/>
      </w:tblGrid>
      <w:tr w:rsidR="002B6E23" w:rsidRPr="00EF7590" w:rsidTr="004F6723">
        <w:trPr>
          <w:trHeight w:val="34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الجنس والسنة</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أمي</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ملم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tl/>
              </w:rPr>
            </w:pPr>
            <w:r w:rsidRPr="00EF7590">
              <w:rPr>
                <w:rFonts w:ascii="Simplified Arabic" w:hAnsi="Simplified Arabic" w:cs="Simplified Arabic"/>
                <w:b/>
                <w:bCs/>
                <w:color w:val="000000"/>
                <w:sz w:val="18"/>
                <w:szCs w:val="18"/>
                <w:rtl/>
              </w:rPr>
              <w:t>ابتدائي</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اعدادي</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ثانوي</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دبلوم متوسط</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بكالوريوس فأعلى</w:t>
            </w: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2C17CD">
            <w:pPr>
              <w:bidi/>
              <w:jc w:val="center"/>
              <w:rPr>
                <w:rFonts w:ascii="Simplified Arabic" w:hAnsi="Simplified Arabic" w:cs="Simplified Arabic"/>
                <w:b/>
                <w:bCs/>
                <w:color w:val="000000"/>
                <w:sz w:val="18"/>
                <w:szCs w:val="18"/>
              </w:rPr>
            </w:pPr>
            <w:r w:rsidRPr="00EF7590">
              <w:rPr>
                <w:rFonts w:ascii="Simplified Arabic" w:hAnsi="Simplified Arabic" w:cs="Simplified Arabic"/>
                <w:b/>
                <w:bCs/>
                <w:color w:val="000000"/>
                <w:sz w:val="18"/>
                <w:szCs w:val="18"/>
                <w:rtl/>
              </w:rPr>
              <w:t>المجموع</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1997</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color w:val="000000"/>
                <w:sz w:val="18"/>
                <w:szCs w:val="18"/>
              </w:rPr>
            </w:pPr>
            <w:r w:rsidRPr="00EF7590">
              <w:rPr>
                <w:rFonts w:ascii="Arial" w:hAnsi="Arial" w:cs="Arial"/>
                <w:color w:val="000000"/>
                <w:sz w:val="18"/>
                <w:szCs w:val="18"/>
              </w:rPr>
              <w:t> </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ذكور </w:t>
            </w:r>
          </w:p>
        </w:tc>
        <w:tc>
          <w:tcPr>
            <w:tcW w:w="864"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43.</w:t>
            </w:r>
            <w:r>
              <w:rPr>
                <w:rFonts w:ascii="Arial" w:hAnsi="Arial" w:cs="Arial" w:hint="cs"/>
                <w:sz w:val="18"/>
                <w:szCs w:val="18"/>
                <w:rtl/>
              </w:rPr>
              <w:t>8</w:t>
            </w:r>
          </w:p>
        </w:tc>
        <w:tc>
          <w:tcPr>
            <w:tcW w:w="851"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32.</w:t>
            </w:r>
            <w:r>
              <w:rPr>
                <w:rFonts w:ascii="Arial" w:hAnsi="Arial" w:cs="Arial" w:hint="cs"/>
                <w:sz w:val="18"/>
                <w:szCs w:val="18"/>
                <w:rtl/>
              </w:rPr>
              <w:t>7</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tl/>
              </w:rPr>
            </w:pPr>
            <w:r>
              <w:rPr>
                <w:rFonts w:ascii="Arial" w:hAnsi="Arial" w:cs="Arial" w:hint="cs"/>
                <w:sz w:val="18"/>
                <w:szCs w:val="18"/>
                <w:rtl/>
              </w:rPr>
              <w:t>13.0</w:t>
            </w: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3.4</w:t>
            </w:r>
          </w:p>
        </w:tc>
        <w:tc>
          <w:tcPr>
            <w:tcW w:w="851"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3.</w:t>
            </w:r>
            <w:r>
              <w:rPr>
                <w:rFonts w:ascii="Arial" w:hAnsi="Arial" w:cs="Arial" w:hint="cs"/>
                <w:sz w:val="18"/>
                <w:szCs w:val="18"/>
                <w:rtl/>
              </w:rPr>
              <w:t>5</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1.5</w:t>
            </w: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2.3</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Pr>
                <w:rFonts w:ascii="Arial" w:hAnsi="Arial" w:cs="Arial" w:hint="cs"/>
                <w:sz w:val="18"/>
                <w:szCs w:val="18"/>
                <w:rtl/>
              </w:rPr>
              <w:t>87.7</w:t>
            </w:r>
          </w:p>
        </w:tc>
        <w:tc>
          <w:tcPr>
            <w:tcW w:w="851"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6.</w:t>
            </w:r>
            <w:r>
              <w:rPr>
                <w:rFonts w:ascii="Arial" w:hAnsi="Arial" w:cs="Arial" w:hint="cs"/>
                <w:sz w:val="18"/>
                <w:szCs w:val="18"/>
                <w:rtl/>
              </w:rPr>
              <w:t>3</w:t>
            </w:r>
          </w:p>
        </w:tc>
        <w:tc>
          <w:tcPr>
            <w:tcW w:w="850"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3.</w:t>
            </w:r>
            <w:r>
              <w:rPr>
                <w:rFonts w:ascii="Arial" w:hAnsi="Arial" w:cs="Arial" w:hint="cs"/>
                <w:sz w:val="18"/>
                <w:szCs w:val="18"/>
                <w:rtl/>
              </w:rPr>
              <w:t>8</w:t>
            </w: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0.9</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0.8</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lang w:bidi="ar-EG"/>
              </w:rPr>
            </w:pPr>
            <w:r w:rsidRPr="00EF7590">
              <w:rPr>
                <w:rFonts w:ascii="Arial" w:hAnsi="Arial" w:cs="Arial"/>
                <w:sz w:val="18"/>
                <w:szCs w:val="18"/>
                <w:rtl/>
              </w:rPr>
              <w:t>0.3</w:t>
            </w: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0.2</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Pr>
                <w:rFonts w:ascii="Arial" w:hAnsi="Arial" w:cs="Arial" w:hint="cs"/>
                <w:sz w:val="18"/>
                <w:szCs w:val="18"/>
                <w:rtl/>
              </w:rPr>
              <w:t>67.8</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Pr>
                <w:rFonts w:ascii="Arial" w:hAnsi="Arial" w:cs="Arial" w:hint="cs"/>
                <w:sz w:val="18"/>
                <w:szCs w:val="18"/>
                <w:rtl/>
              </w:rPr>
              <w:t>18.2</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Pr>
                <w:rFonts w:ascii="Arial" w:hAnsi="Arial" w:cs="Arial" w:hint="cs"/>
                <w:sz w:val="18"/>
                <w:szCs w:val="18"/>
                <w:rtl/>
              </w:rPr>
              <w:t>8.0</w:t>
            </w:r>
          </w:p>
        </w:tc>
        <w:tc>
          <w:tcPr>
            <w:tcW w:w="992"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2.</w:t>
            </w:r>
            <w:r>
              <w:rPr>
                <w:rFonts w:ascii="Arial" w:hAnsi="Arial" w:cs="Arial" w:hint="cs"/>
                <w:sz w:val="18"/>
                <w:szCs w:val="18"/>
                <w:rtl/>
              </w:rPr>
              <w:t>1</w:t>
            </w:r>
          </w:p>
        </w:tc>
        <w:tc>
          <w:tcPr>
            <w:tcW w:w="851"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tl/>
              </w:rPr>
              <w:t>1.</w:t>
            </w:r>
            <w:r>
              <w:rPr>
                <w:rFonts w:ascii="Arial" w:hAnsi="Arial" w:cs="Arial" w:hint="cs"/>
                <w:sz w:val="18"/>
                <w:szCs w:val="18"/>
                <w:rtl/>
              </w:rPr>
              <w:t>9</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0.9</w:t>
            </w: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tl/>
              </w:rPr>
              <w:t>1.1</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2007</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 </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ذكور </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27.9</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23.7</w:t>
            </w:r>
          </w:p>
        </w:tc>
        <w:tc>
          <w:tcPr>
            <w:tcW w:w="850" w:type="dxa"/>
            <w:tcBorders>
              <w:top w:val="nil"/>
              <w:left w:val="nil"/>
              <w:bottom w:val="nil"/>
              <w:right w:val="nil"/>
            </w:tcBorders>
            <w:shd w:val="clear" w:color="auto" w:fill="auto"/>
            <w:noWrap/>
            <w:vAlign w:val="center"/>
            <w:hideMark/>
          </w:tcPr>
          <w:p w:rsidR="002B6E23" w:rsidRPr="00EF7590" w:rsidRDefault="002B6E23" w:rsidP="0002037E">
            <w:pPr>
              <w:bidi/>
              <w:rPr>
                <w:rFonts w:ascii="Arial" w:hAnsi="Arial" w:cs="Arial"/>
                <w:sz w:val="18"/>
                <w:szCs w:val="18"/>
              </w:rPr>
            </w:pPr>
            <w:r w:rsidRPr="00EF7590">
              <w:rPr>
                <w:rFonts w:ascii="Arial" w:hAnsi="Arial" w:cs="Arial"/>
                <w:sz w:val="18"/>
                <w:szCs w:val="18"/>
              </w:rPr>
              <w:t>17.1</w:t>
            </w: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8.8</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8.9</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4.7</w:t>
            </w: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8.9</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Pr>
                <w:rFonts w:ascii="Arial" w:hAnsi="Arial" w:cs="Arial" w:hint="cs"/>
                <w:sz w:val="18"/>
                <w:szCs w:val="18"/>
                <w:rtl/>
              </w:rPr>
              <w:t>73.0</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11.2</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7.3</w:t>
            </w:r>
          </w:p>
        </w:tc>
        <w:tc>
          <w:tcPr>
            <w:tcW w:w="992"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Pr>
              <w:t>3.</w:t>
            </w:r>
            <w:r>
              <w:rPr>
                <w:rFonts w:ascii="Arial" w:hAnsi="Arial" w:cs="Arial"/>
                <w:sz w:val="18"/>
                <w:szCs w:val="18"/>
              </w:rPr>
              <w:t>1</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2.8</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1.7</w:t>
            </w: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0.9</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64"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Pr>
              <w:t>53.</w:t>
            </w:r>
            <w:r>
              <w:rPr>
                <w:rFonts w:ascii="Arial" w:hAnsi="Arial" w:cs="Arial"/>
                <w:sz w:val="18"/>
                <w:szCs w:val="18"/>
              </w:rPr>
              <w:t>5</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16.6</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11.5</w:t>
            </w: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5.5</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5.5</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3.0</w:t>
            </w:r>
          </w:p>
        </w:tc>
        <w:tc>
          <w:tcPr>
            <w:tcW w:w="993"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Pr>
              <w:t>4.</w:t>
            </w:r>
            <w:r>
              <w:rPr>
                <w:rFonts w:ascii="Arial" w:hAnsi="Arial" w:cs="Arial"/>
                <w:sz w:val="18"/>
                <w:szCs w:val="18"/>
              </w:rPr>
              <w:t>4</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2017</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highlight w:val="yellow"/>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993"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 </w:t>
            </w:r>
          </w:p>
        </w:tc>
      </w:tr>
      <w:tr w:rsidR="002B6E23" w:rsidRPr="00EF7590" w:rsidTr="004F6723">
        <w:trPr>
          <w:trHeight w:val="340"/>
          <w:jc w:val="center"/>
        </w:trPr>
        <w:tc>
          <w:tcPr>
            <w:tcW w:w="1129" w:type="dxa"/>
            <w:tcBorders>
              <w:top w:val="nil"/>
              <w:left w:val="single" w:sz="4" w:space="0" w:color="auto"/>
              <w:bottom w:val="nil"/>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ذكور </w:t>
            </w:r>
          </w:p>
        </w:tc>
        <w:tc>
          <w:tcPr>
            <w:tcW w:w="864"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r w:rsidRPr="00EF7590">
              <w:rPr>
                <w:rFonts w:ascii="Arial" w:hAnsi="Arial" w:cs="Arial"/>
                <w:color w:val="000000"/>
                <w:sz w:val="18"/>
                <w:szCs w:val="18"/>
              </w:rPr>
              <w:t xml:space="preserve">9.8 </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15.9 </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19.5 </w:t>
            </w:r>
          </w:p>
        </w:tc>
        <w:tc>
          <w:tcPr>
            <w:tcW w:w="992"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18.0 </w:t>
            </w:r>
          </w:p>
        </w:tc>
        <w:tc>
          <w:tcPr>
            <w:tcW w:w="851"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13.3 </w:t>
            </w:r>
          </w:p>
        </w:tc>
        <w:tc>
          <w:tcPr>
            <w:tcW w:w="850" w:type="dxa"/>
            <w:tcBorders>
              <w:top w:val="nil"/>
              <w:left w:val="nil"/>
              <w:bottom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7.2 </w:t>
            </w:r>
          </w:p>
        </w:tc>
        <w:tc>
          <w:tcPr>
            <w:tcW w:w="993" w:type="dxa"/>
            <w:tcBorders>
              <w:top w:val="nil"/>
              <w:left w:val="nil"/>
              <w:bottom w:val="nil"/>
              <w:right w:val="nil"/>
            </w:tcBorders>
            <w:shd w:val="clear" w:color="auto" w:fill="auto"/>
            <w:noWrap/>
            <w:vAlign w:val="center"/>
            <w:hideMark/>
          </w:tcPr>
          <w:p w:rsidR="002B6E23" w:rsidRPr="00EF7590" w:rsidRDefault="002B6E23" w:rsidP="004A25FB">
            <w:pPr>
              <w:bidi/>
              <w:rPr>
                <w:rFonts w:ascii="Arial" w:hAnsi="Arial" w:cs="Arial"/>
                <w:sz w:val="18"/>
                <w:szCs w:val="18"/>
              </w:rPr>
            </w:pPr>
            <w:r w:rsidRPr="00EF7590">
              <w:rPr>
                <w:rFonts w:ascii="Arial" w:hAnsi="Arial" w:cs="Arial"/>
                <w:sz w:val="18"/>
                <w:szCs w:val="18"/>
              </w:rPr>
              <w:t>16.</w:t>
            </w:r>
            <w:r>
              <w:rPr>
                <w:rFonts w:ascii="Arial" w:hAnsi="Arial" w:cs="Arial"/>
                <w:sz w:val="18"/>
                <w:szCs w:val="18"/>
              </w:rPr>
              <w:t>3</w:t>
            </w:r>
          </w:p>
        </w:tc>
        <w:tc>
          <w:tcPr>
            <w:tcW w:w="749" w:type="dxa"/>
            <w:tcBorders>
              <w:top w:val="nil"/>
              <w:left w:val="nil"/>
              <w:bottom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864"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r w:rsidRPr="00EF7590">
              <w:rPr>
                <w:rFonts w:ascii="Arial" w:hAnsi="Arial" w:cs="Arial"/>
                <w:color w:val="000000"/>
                <w:sz w:val="18"/>
                <w:szCs w:val="18"/>
              </w:rPr>
              <w:t xml:space="preserve">39.8 </w:t>
            </w:r>
          </w:p>
        </w:tc>
        <w:tc>
          <w:tcPr>
            <w:tcW w:w="851"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16.6 </w:t>
            </w:r>
          </w:p>
        </w:tc>
        <w:tc>
          <w:tcPr>
            <w:tcW w:w="850"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14.5 </w:t>
            </w:r>
          </w:p>
        </w:tc>
        <w:tc>
          <w:tcPr>
            <w:tcW w:w="992"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12.2 </w:t>
            </w:r>
          </w:p>
        </w:tc>
        <w:tc>
          <w:tcPr>
            <w:tcW w:w="851"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9.1 </w:t>
            </w:r>
          </w:p>
        </w:tc>
        <w:tc>
          <w:tcPr>
            <w:tcW w:w="850"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4.3 </w:t>
            </w:r>
          </w:p>
        </w:tc>
        <w:tc>
          <w:tcPr>
            <w:tcW w:w="993" w:type="dxa"/>
            <w:tcBorders>
              <w:top w:val="nil"/>
              <w:left w:val="nil"/>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3.4</w:t>
            </w:r>
          </w:p>
        </w:tc>
        <w:tc>
          <w:tcPr>
            <w:tcW w:w="749" w:type="dxa"/>
            <w:tcBorders>
              <w:top w:val="nil"/>
              <w:left w:val="nil"/>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2B6E23" w:rsidRPr="00EF7590" w:rsidRDefault="002B6E23" w:rsidP="00F21D2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64"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color w:val="000000"/>
                <w:sz w:val="18"/>
                <w:szCs w:val="18"/>
              </w:rPr>
            </w:pPr>
            <w:r w:rsidRPr="00EF7590">
              <w:rPr>
                <w:rFonts w:ascii="Arial" w:hAnsi="Arial" w:cs="Arial"/>
                <w:color w:val="000000"/>
                <w:sz w:val="18"/>
                <w:szCs w:val="18"/>
              </w:rPr>
              <w:t xml:space="preserve">25.7 </w:t>
            </w:r>
          </w:p>
        </w:tc>
        <w:tc>
          <w:tcPr>
            <w:tcW w:w="851"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16.3 </w:t>
            </w:r>
          </w:p>
        </w:tc>
        <w:tc>
          <w:tcPr>
            <w:tcW w:w="850" w:type="dxa"/>
            <w:tcBorders>
              <w:top w:val="nil"/>
              <w:left w:val="nil"/>
              <w:bottom w:val="single" w:sz="4" w:space="0" w:color="auto"/>
              <w:right w:val="nil"/>
            </w:tcBorders>
            <w:shd w:val="clear" w:color="auto" w:fill="auto"/>
            <w:noWrap/>
            <w:vAlign w:val="center"/>
            <w:hideMark/>
          </w:tcPr>
          <w:p w:rsidR="002B6E23" w:rsidRPr="00EF7590" w:rsidRDefault="002B6E23" w:rsidP="0002037E">
            <w:pPr>
              <w:bidi/>
              <w:rPr>
                <w:rFonts w:ascii="Arial" w:hAnsi="Arial" w:cs="Arial"/>
                <w:sz w:val="18"/>
                <w:szCs w:val="18"/>
              </w:rPr>
            </w:pPr>
            <w:r w:rsidRPr="00EF7590">
              <w:rPr>
                <w:rFonts w:ascii="Arial" w:hAnsi="Arial" w:cs="Arial"/>
                <w:sz w:val="18"/>
                <w:szCs w:val="18"/>
              </w:rPr>
              <w:t xml:space="preserve">16.9 </w:t>
            </w:r>
          </w:p>
        </w:tc>
        <w:tc>
          <w:tcPr>
            <w:tcW w:w="992"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14.9 </w:t>
            </w:r>
          </w:p>
        </w:tc>
        <w:tc>
          <w:tcPr>
            <w:tcW w:w="851"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11.1 </w:t>
            </w:r>
          </w:p>
        </w:tc>
        <w:tc>
          <w:tcPr>
            <w:tcW w:w="850"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 xml:space="preserve">5.7 </w:t>
            </w:r>
          </w:p>
        </w:tc>
        <w:tc>
          <w:tcPr>
            <w:tcW w:w="993" w:type="dxa"/>
            <w:tcBorders>
              <w:top w:val="nil"/>
              <w:left w:val="nil"/>
              <w:bottom w:val="single" w:sz="4" w:space="0" w:color="auto"/>
              <w:right w:val="nil"/>
            </w:tcBorders>
            <w:shd w:val="clear" w:color="auto" w:fill="auto"/>
            <w:noWrap/>
            <w:vAlign w:val="center"/>
            <w:hideMark/>
          </w:tcPr>
          <w:p w:rsidR="002B6E23" w:rsidRPr="00EF7590" w:rsidRDefault="002B6E23" w:rsidP="00F21D21">
            <w:pPr>
              <w:bidi/>
              <w:rPr>
                <w:rFonts w:ascii="Arial" w:hAnsi="Arial" w:cs="Arial"/>
                <w:sz w:val="18"/>
                <w:szCs w:val="18"/>
              </w:rPr>
            </w:pPr>
            <w:r w:rsidRPr="00EF7590">
              <w:rPr>
                <w:rFonts w:ascii="Arial" w:hAnsi="Arial" w:cs="Arial"/>
                <w:sz w:val="18"/>
                <w:szCs w:val="18"/>
              </w:rPr>
              <w:t>9.4</w:t>
            </w:r>
          </w:p>
        </w:tc>
        <w:tc>
          <w:tcPr>
            <w:tcW w:w="749" w:type="dxa"/>
            <w:tcBorders>
              <w:top w:val="nil"/>
              <w:left w:val="nil"/>
              <w:bottom w:val="single" w:sz="4" w:space="0" w:color="auto"/>
              <w:right w:val="single" w:sz="4" w:space="0" w:color="auto"/>
            </w:tcBorders>
            <w:shd w:val="clear" w:color="auto" w:fill="auto"/>
            <w:noWrap/>
            <w:vAlign w:val="center"/>
            <w:hideMark/>
          </w:tcPr>
          <w:p w:rsidR="002B6E23" w:rsidRPr="00EF7590" w:rsidRDefault="002B6E23" w:rsidP="00F21D21">
            <w:pPr>
              <w:bidi/>
              <w:rPr>
                <w:rFonts w:ascii="Arial" w:hAnsi="Arial" w:cs="Arial"/>
                <w:b/>
                <w:bCs/>
                <w:sz w:val="18"/>
                <w:szCs w:val="18"/>
              </w:rPr>
            </w:pPr>
            <w:r w:rsidRPr="00EF7590">
              <w:rPr>
                <w:rFonts w:ascii="Arial" w:hAnsi="Arial" w:cs="Arial"/>
                <w:b/>
                <w:bCs/>
                <w:sz w:val="18"/>
                <w:szCs w:val="18"/>
              </w:rPr>
              <w:t>100</w:t>
            </w:r>
          </w:p>
        </w:tc>
      </w:tr>
      <w:bookmarkEnd w:id="11"/>
      <w:bookmarkEnd w:id="12"/>
    </w:tbl>
    <w:p w:rsidR="00A37652" w:rsidRPr="00B74D94" w:rsidRDefault="00A37652" w:rsidP="00A37652">
      <w:pPr>
        <w:bidi/>
        <w:jc w:val="lowKashida"/>
        <w:rPr>
          <w:rFonts w:ascii="Simplified Arabic" w:hAnsi="Simplified Arabic" w:cs="Simplified Arabic"/>
          <w:rtl/>
        </w:rPr>
      </w:pPr>
    </w:p>
    <w:p w:rsidR="00BD48FC" w:rsidRPr="00F908FC" w:rsidRDefault="00041F70" w:rsidP="002B6E23">
      <w:pPr>
        <w:bidi/>
        <w:jc w:val="lowKashida"/>
        <w:rPr>
          <w:rFonts w:ascii="Simplified Arabic" w:hAnsi="Simplified Arabic" w:cs="Simplified Arabic"/>
          <w:color w:val="FF0000"/>
          <w:rtl/>
        </w:rPr>
      </w:pPr>
      <w:r w:rsidRPr="00F908FC">
        <w:rPr>
          <w:rFonts w:ascii="Simplified Arabic" w:hAnsi="Simplified Arabic" w:cs="Simplified Arabic"/>
          <w:rtl/>
        </w:rPr>
        <w:t>و</w:t>
      </w:r>
      <w:r w:rsidR="00BD48FC" w:rsidRPr="00F908FC">
        <w:rPr>
          <w:rFonts w:ascii="Simplified Arabic" w:hAnsi="Simplified Arabic" w:cs="Simplified Arabic"/>
          <w:rtl/>
        </w:rPr>
        <w:t xml:space="preserve">من حيث الجنس فإن هناك تفاوتاً كبيراً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حسب الجنس</w:t>
      </w:r>
      <w:r w:rsidR="00491914" w:rsidRPr="00F908FC">
        <w:rPr>
          <w:rFonts w:ascii="Simplified Arabic" w:hAnsi="Simplified Arabic" w:cs="Simplified Arabic"/>
          <w:rtl/>
        </w:rPr>
        <w:t xml:space="preserve"> في</w:t>
      </w:r>
      <w:r w:rsidR="00BD48FC" w:rsidRPr="00F908FC">
        <w:rPr>
          <w:rFonts w:ascii="Simplified Arabic" w:hAnsi="Simplified Arabic" w:cs="Simplified Arabic"/>
          <w:rtl/>
        </w:rPr>
        <w:t xml:space="preserve"> فلسطين في كافة المراحل التعليمية رغم التحسن الكبير في مستويات تعليم ال</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فمثلاً بلغت نسبة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الحاصلين على الابتدائية 19.5% للذكور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مقابل 14.5% للمسنات ال</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أما نسبة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الحاصلين على البكالوريوس فأعلى بلغت </w:t>
      </w:r>
      <w:r w:rsidR="002B6E23">
        <w:rPr>
          <w:rFonts w:ascii="Simplified Arabic" w:hAnsi="Simplified Arabic" w:cs="Simplified Arabic" w:hint="cs"/>
          <w:rtl/>
        </w:rPr>
        <w:t>16</w:t>
      </w:r>
      <w:r w:rsidR="00BD48FC" w:rsidRPr="00F908FC">
        <w:rPr>
          <w:rFonts w:ascii="Simplified Arabic" w:hAnsi="Simplified Arabic" w:cs="Simplified Arabic"/>
          <w:rtl/>
        </w:rPr>
        <w:t>.</w:t>
      </w:r>
      <w:r w:rsidR="002B6E23">
        <w:rPr>
          <w:rFonts w:ascii="Simplified Arabic" w:hAnsi="Simplified Arabic" w:cs="Simplified Arabic" w:hint="cs"/>
          <w:rtl/>
        </w:rPr>
        <w:t>3</w:t>
      </w:r>
      <w:r w:rsidR="00BD48FC" w:rsidRPr="00F908FC">
        <w:rPr>
          <w:rFonts w:ascii="Simplified Arabic" w:hAnsi="Simplified Arabic" w:cs="Simplified Arabic"/>
          <w:rtl/>
        </w:rPr>
        <w:t xml:space="preserve">% للذكور مقابل 3.4% </w:t>
      </w:r>
      <w:r w:rsidR="00E0730A">
        <w:rPr>
          <w:rFonts w:ascii="Simplified Arabic" w:hAnsi="Simplified Arabic" w:cs="Simplified Arabic" w:hint="cs"/>
          <w:rtl/>
        </w:rPr>
        <w:t>للاناث المسنات</w:t>
      </w:r>
      <w:r w:rsidR="00BD48FC" w:rsidRPr="00F908FC">
        <w:rPr>
          <w:rFonts w:ascii="Simplified Arabic" w:hAnsi="Simplified Arabic" w:cs="Simplified Arabic"/>
          <w:rtl/>
        </w:rPr>
        <w:t xml:space="preserve"> فقط.  أما </w:t>
      </w:r>
      <w:r w:rsidRPr="00F908FC">
        <w:rPr>
          <w:rFonts w:ascii="Simplified Arabic" w:hAnsi="Simplified Arabic" w:cs="Simplified Arabic"/>
          <w:rtl/>
        </w:rPr>
        <w:t>معدل</w:t>
      </w:r>
      <w:r w:rsidR="00BD48FC" w:rsidRPr="00F908FC">
        <w:rPr>
          <w:rFonts w:ascii="Simplified Arabic" w:hAnsi="Simplified Arabic" w:cs="Simplified Arabic"/>
          <w:rtl/>
        </w:rPr>
        <w:t xml:space="preserve"> الأمية بين </w:t>
      </w:r>
      <w:r w:rsidR="00515705" w:rsidRPr="00F908FC">
        <w:rPr>
          <w:rFonts w:ascii="Simplified Arabic" w:hAnsi="Simplified Arabic" w:cs="Simplified Arabic"/>
          <w:rtl/>
        </w:rPr>
        <w:t>كبار السن</w:t>
      </w:r>
      <w:r w:rsidR="00E0730A">
        <w:rPr>
          <w:rFonts w:ascii="Simplified Arabic" w:hAnsi="Simplified Arabic" w:cs="Simplified Arabic"/>
          <w:rtl/>
        </w:rPr>
        <w:t xml:space="preserve"> فقد بلغ</w:t>
      </w:r>
      <w:r w:rsidR="00BD48FC" w:rsidRPr="00F908FC">
        <w:rPr>
          <w:rFonts w:ascii="Simplified Arabic" w:hAnsi="Simplified Arabic" w:cs="Simplified Arabic"/>
          <w:rtl/>
        </w:rPr>
        <w:t xml:space="preserve"> 39.8% بين </w:t>
      </w:r>
      <w:r w:rsidR="00B74D94">
        <w:rPr>
          <w:rFonts w:ascii="Simplified Arabic" w:hAnsi="Simplified Arabic" w:cs="Simplified Arabic" w:hint="cs"/>
          <w:rtl/>
        </w:rPr>
        <w:t>كبار السن الاناث</w:t>
      </w:r>
      <w:r w:rsidR="00BD48FC" w:rsidRPr="00F908FC">
        <w:rPr>
          <w:rFonts w:ascii="Simplified Arabic" w:hAnsi="Simplified Arabic" w:cs="Simplified Arabic"/>
          <w:rtl/>
        </w:rPr>
        <w:t xml:space="preserve"> مقابل 9.8% بين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الذكور في العام 2017. ويعزى </w:t>
      </w:r>
      <w:r w:rsidRPr="00F908FC">
        <w:rPr>
          <w:rFonts w:ascii="Simplified Arabic" w:hAnsi="Simplified Arabic" w:cs="Simplified Arabic"/>
          <w:rtl/>
        </w:rPr>
        <w:t>ا</w:t>
      </w:r>
      <w:r w:rsidR="00422B05" w:rsidRPr="00F908FC">
        <w:rPr>
          <w:rFonts w:ascii="Simplified Arabic" w:hAnsi="Simplified Arabic" w:cs="Simplified Arabic"/>
          <w:rtl/>
        </w:rPr>
        <w:t>لف</w:t>
      </w:r>
      <w:r w:rsidR="00BD48FC" w:rsidRPr="00F908FC">
        <w:rPr>
          <w:rFonts w:ascii="Simplified Arabic" w:hAnsi="Simplified Arabic" w:cs="Simplified Arabic"/>
          <w:rtl/>
        </w:rPr>
        <w:t xml:space="preserve">رق في التحصيل العلمي بين المسنين والمسنات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التفضيل الكبير </w:t>
      </w:r>
      <w:r w:rsidR="00A44AFB" w:rsidRPr="00F908FC">
        <w:rPr>
          <w:rFonts w:ascii="Simplified Arabic" w:hAnsi="Simplified Arabic" w:cs="Simplified Arabic"/>
          <w:rtl/>
        </w:rPr>
        <w:t>للأهل</w:t>
      </w:r>
      <w:r w:rsidR="00BD48FC" w:rsidRPr="00F908FC">
        <w:rPr>
          <w:rFonts w:ascii="Simplified Arabic" w:hAnsi="Simplified Arabic" w:cs="Simplified Arabic"/>
          <w:rtl/>
        </w:rPr>
        <w:t xml:space="preserve"> لتعليم الذكور على ال</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خاصة في السنوات السابقة</w:t>
      </w:r>
      <w:r w:rsidR="009A3E3A">
        <w:rPr>
          <w:rFonts w:ascii="Simplified Arabic" w:hAnsi="Simplified Arabic" w:cs="Simplified Arabic" w:hint="cs"/>
          <w:rtl/>
        </w:rPr>
        <w:t>،</w:t>
      </w:r>
      <w:r w:rsidR="00BD48FC" w:rsidRPr="00F908FC">
        <w:rPr>
          <w:rFonts w:ascii="Simplified Arabic" w:hAnsi="Simplified Arabic" w:cs="Simplified Arabic"/>
          <w:rtl/>
        </w:rPr>
        <w:t xml:space="preserve"> كما </w:t>
      </w:r>
      <w:r w:rsidR="006F0AB0" w:rsidRPr="00F908FC">
        <w:rPr>
          <w:rFonts w:ascii="Simplified Arabic" w:hAnsi="Simplified Arabic" w:cs="Simplified Arabic"/>
          <w:rtl/>
        </w:rPr>
        <w:t>أن</w:t>
      </w:r>
      <w:r w:rsidR="00BD48FC" w:rsidRPr="00F908FC">
        <w:rPr>
          <w:rFonts w:ascii="Simplified Arabic" w:hAnsi="Simplified Arabic" w:cs="Simplified Arabic"/>
          <w:rtl/>
        </w:rPr>
        <w:t xml:space="preserve"> نسبة كبيرة من ال</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w:t>
      </w:r>
      <w:r w:rsidR="00182F4D" w:rsidRPr="00F908FC">
        <w:rPr>
          <w:rFonts w:ascii="Simplified Arabic" w:hAnsi="Simplified Arabic" w:cs="Simplified Arabic"/>
          <w:rtl/>
        </w:rPr>
        <w:t>انقطعن</w:t>
      </w:r>
      <w:r w:rsidR="00BD48FC" w:rsidRPr="00F908FC">
        <w:rPr>
          <w:rFonts w:ascii="Simplified Arabic" w:hAnsi="Simplified Arabic" w:cs="Simplified Arabic"/>
          <w:rtl/>
        </w:rPr>
        <w:t xml:space="preserve"> عن التعليم بسبب الزواج المبكر والذي كان سائدا في المجتمع </w:t>
      </w:r>
      <w:r w:rsidR="001F383E" w:rsidRPr="00F908FC">
        <w:rPr>
          <w:rFonts w:ascii="Simplified Arabic" w:hAnsi="Simplified Arabic" w:cs="Simplified Arabic"/>
          <w:rtl/>
        </w:rPr>
        <w:t>الفلسط</w:t>
      </w:r>
      <w:r w:rsidR="00BD48FC" w:rsidRPr="00F908FC">
        <w:rPr>
          <w:rFonts w:ascii="Simplified Arabic" w:hAnsi="Simplified Arabic" w:cs="Simplified Arabic"/>
          <w:rtl/>
        </w:rPr>
        <w:t>يني خلال العقود السابقة</w:t>
      </w:r>
      <w:r w:rsidR="00BD48FC" w:rsidRPr="00F908FC">
        <w:rPr>
          <w:rStyle w:val="FootnoteReference"/>
          <w:rFonts w:ascii="Simplified Arabic" w:eastAsia="Calibri" w:hAnsi="Simplified Arabic" w:cs="Simplified Arabic"/>
          <w:rtl/>
        </w:rPr>
        <w:t xml:space="preserve"> </w:t>
      </w:r>
      <w:r w:rsidR="00BD48FC" w:rsidRPr="00F908FC">
        <w:rPr>
          <w:rStyle w:val="FootnoteReference"/>
          <w:rFonts w:ascii="Simplified Arabic" w:eastAsia="Calibri" w:hAnsi="Simplified Arabic" w:cs="Simplified Arabic"/>
          <w:rtl/>
        </w:rPr>
        <w:footnoteReference w:id="11"/>
      </w:r>
      <w:r w:rsidR="00BD48FC" w:rsidRPr="00F908FC">
        <w:rPr>
          <w:rFonts w:ascii="Simplified Arabic" w:hAnsi="Simplified Arabic" w:cs="Simplified Arabic"/>
          <w:rtl/>
        </w:rPr>
        <w:t>.</w:t>
      </w:r>
      <w:r w:rsidR="00BD48FC" w:rsidRPr="00F908FC">
        <w:rPr>
          <w:rFonts w:ascii="Simplified Arabic" w:hAnsi="Simplified Arabic" w:cs="Simplified Arabic"/>
          <w:color w:val="FF0000"/>
          <w:rtl/>
        </w:rPr>
        <w:t xml:space="preserve"> </w:t>
      </w:r>
    </w:p>
    <w:p w:rsidR="008016AF" w:rsidRPr="004F6723" w:rsidRDefault="008016AF" w:rsidP="008016AF">
      <w:pPr>
        <w:bidi/>
        <w:jc w:val="lowKashida"/>
        <w:rPr>
          <w:rFonts w:ascii="Simplified Arabic" w:hAnsi="Simplified Arabic" w:cs="Simplified Arabic"/>
          <w:color w:val="FF0000"/>
          <w:sz w:val="16"/>
          <w:szCs w:val="16"/>
          <w:rtl/>
        </w:rPr>
      </w:pPr>
    </w:p>
    <w:p w:rsidR="00BD48FC" w:rsidRDefault="003A4657" w:rsidP="00313643">
      <w:pPr>
        <w:bidi/>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شكل (</w:t>
      </w:r>
      <w:r w:rsidR="00313643">
        <w:rPr>
          <w:rFonts w:ascii="Simplified Arabic" w:hAnsi="Simplified Arabic" w:cs="Simplified Arabic" w:hint="cs"/>
          <w:b/>
          <w:bCs/>
          <w:sz w:val="22"/>
          <w:szCs w:val="22"/>
          <w:rtl/>
        </w:rPr>
        <w:t>5</w:t>
      </w:r>
      <w:r>
        <w:rPr>
          <w:rFonts w:ascii="Simplified Arabic" w:hAnsi="Simplified Arabic" w:cs="Simplified Arabic" w:hint="cs"/>
          <w:b/>
          <w:bCs/>
          <w:sz w:val="22"/>
          <w:szCs w:val="22"/>
          <w:rtl/>
        </w:rPr>
        <w:t xml:space="preserve">): </w:t>
      </w:r>
      <w:r w:rsidR="00BD48FC" w:rsidRPr="002910D9">
        <w:rPr>
          <w:rFonts w:ascii="Simplified Arabic" w:hAnsi="Simplified Arabic" w:cs="Simplified Arabic"/>
          <w:b/>
          <w:bCs/>
          <w:sz w:val="22"/>
          <w:szCs w:val="22"/>
          <w:rtl/>
        </w:rPr>
        <w:t>التوزيع النسبي لل</w:t>
      </w:r>
      <w:r w:rsidR="006F0AB0" w:rsidRPr="002910D9">
        <w:rPr>
          <w:rFonts w:ascii="Simplified Arabic" w:hAnsi="Simplified Arabic" w:cs="Simplified Arabic"/>
          <w:b/>
          <w:bCs/>
          <w:sz w:val="22"/>
          <w:szCs w:val="22"/>
          <w:rtl/>
        </w:rPr>
        <w:t xml:space="preserve">أفراد </w:t>
      </w:r>
      <w:r w:rsidR="00BD48FC" w:rsidRPr="002910D9">
        <w:rPr>
          <w:rFonts w:ascii="Simplified Arabic" w:hAnsi="Simplified Arabic" w:cs="Simplified Arabic"/>
          <w:b/>
          <w:bCs/>
          <w:sz w:val="22"/>
          <w:szCs w:val="22"/>
          <w:rtl/>
        </w:rPr>
        <w:t>(60 سنة ف</w:t>
      </w:r>
      <w:r w:rsidR="00665CCE" w:rsidRPr="002910D9">
        <w:rPr>
          <w:rFonts w:ascii="Simplified Arabic" w:hAnsi="Simplified Arabic" w:cs="Simplified Arabic"/>
          <w:b/>
          <w:bCs/>
          <w:sz w:val="22"/>
          <w:szCs w:val="22"/>
          <w:rtl/>
        </w:rPr>
        <w:t>أكثر</w:t>
      </w:r>
      <w:r w:rsidR="00BD48FC" w:rsidRPr="002910D9">
        <w:rPr>
          <w:rFonts w:ascii="Simplified Arabic" w:hAnsi="Simplified Arabic" w:cs="Simplified Arabic"/>
          <w:b/>
          <w:bCs/>
          <w:sz w:val="22"/>
          <w:szCs w:val="22"/>
          <w:rtl/>
        </w:rPr>
        <w:t>) في فلسطين</w:t>
      </w:r>
      <w:r w:rsidR="008F488B" w:rsidRPr="002910D9">
        <w:rPr>
          <w:rFonts w:ascii="Simplified Arabic" w:hAnsi="Simplified Arabic" w:cs="Simplified Arabic"/>
          <w:b/>
          <w:bCs/>
          <w:sz w:val="22"/>
          <w:szCs w:val="22"/>
          <w:rtl/>
        </w:rPr>
        <w:t xml:space="preserve"> حسب الحالة التعليمية، </w:t>
      </w:r>
      <w:r w:rsidR="00D737D7">
        <w:rPr>
          <w:rFonts w:ascii="Simplified Arabic" w:hAnsi="Simplified Arabic" w:cs="Simplified Arabic" w:hint="cs"/>
          <w:b/>
          <w:bCs/>
          <w:sz w:val="22"/>
          <w:szCs w:val="22"/>
          <w:rtl/>
        </w:rPr>
        <w:t>2017</w:t>
      </w:r>
    </w:p>
    <w:tbl>
      <w:tblPr>
        <w:tblStyle w:val="TableGrid"/>
        <w:bidiVisual/>
        <w:tblW w:w="0" w:type="auto"/>
        <w:jc w:val="center"/>
        <w:tblLook w:val="04A0" w:firstRow="1" w:lastRow="0" w:firstColumn="1" w:lastColumn="0" w:noHBand="0" w:noVBand="1"/>
      </w:tblPr>
      <w:tblGrid>
        <w:gridCol w:w="8876"/>
      </w:tblGrid>
      <w:tr w:rsidR="00FD0259" w:rsidTr="00FC3901">
        <w:trPr>
          <w:jc w:val="center"/>
        </w:trPr>
        <w:tc>
          <w:tcPr>
            <w:tcW w:w="8876" w:type="dxa"/>
            <w:vAlign w:val="center"/>
          </w:tcPr>
          <w:p w:rsidR="00FD0259" w:rsidRDefault="00FD0259" w:rsidP="00FD0259">
            <w:pPr>
              <w:bidi/>
              <w:jc w:val="center"/>
              <w:rPr>
                <w:rFonts w:ascii="Simplified Arabic" w:hAnsi="Simplified Arabic" w:cs="Simplified Arabic"/>
                <w:b/>
                <w:bCs/>
                <w:sz w:val="22"/>
                <w:szCs w:val="22"/>
                <w:rtl/>
              </w:rPr>
            </w:pPr>
            <w:r w:rsidRPr="00FD0259">
              <w:rPr>
                <w:rFonts w:ascii="Simplified Arabic" w:hAnsi="Simplified Arabic" w:cs="Simplified Arabic"/>
                <w:b/>
                <w:bCs/>
                <w:noProof/>
                <w:sz w:val="22"/>
                <w:szCs w:val="22"/>
                <w:rtl/>
              </w:rPr>
              <w:drawing>
                <wp:inline distT="0" distB="0" distL="0" distR="0">
                  <wp:extent cx="4959705" cy="2421331"/>
                  <wp:effectExtent l="0" t="0" r="0" b="0"/>
                  <wp:docPr id="2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E0730A" w:rsidRDefault="00E0730A" w:rsidP="001D71C9">
      <w:pPr>
        <w:bidi/>
        <w:jc w:val="lowKashida"/>
        <w:rPr>
          <w:rFonts w:ascii="Simplified Arabic" w:hAnsi="Simplified Arabic" w:cs="Simplified Arabic"/>
          <w:rtl/>
        </w:rPr>
      </w:pPr>
    </w:p>
    <w:p w:rsidR="00BD48FC" w:rsidRPr="00F908FC" w:rsidRDefault="00182F4D" w:rsidP="002B6E23">
      <w:pPr>
        <w:bidi/>
        <w:jc w:val="lowKashida"/>
        <w:rPr>
          <w:rFonts w:ascii="Simplified Arabic" w:hAnsi="Simplified Arabic" w:cs="Simplified Arabic"/>
          <w:rtl/>
        </w:rPr>
      </w:pPr>
      <w:r w:rsidRPr="00F908FC">
        <w:rPr>
          <w:rFonts w:ascii="Simplified Arabic" w:hAnsi="Simplified Arabic" w:cs="Simplified Arabic"/>
          <w:rtl/>
        </w:rPr>
        <w:lastRenderedPageBreak/>
        <w:t>و</w:t>
      </w:r>
      <w:r w:rsidR="00BD48FC" w:rsidRPr="00F908FC">
        <w:rPr>
          <w:rFonts w:ascii="Simplified Arabic" w:hAnsi="Simplified Arabic" w:cs="Simplified Arabic"/>
          <w:rtl/>
        </w:rPr>
        <w:t>من حيث المنطقة فإن هناك تفاوتاً ملحوظا</w:t>
      </w:r>
      <w:r w:rsidR="007174EB">
        <w:rPr>
          <w:rFonts w:ascii="Simplified Arabic" w:hAnsi="Simplified Arabic" w:cs="Simplified Arabic" w:hint="cs"/>
          <w:rtl/>
        </w:rPr>
        <w:t>َ</w:t>
      </w:r>
      <w:r w:rsidR="00BD48FC" w:rsidRPr="00F908FC">
        <w:rPr>
          <w:rFonts w:ascii="Simplified Arabic" w:hAnsi="Simplified Arabic" w:cs="Simplified Arabic"/>
          <w:rtl/>
        </w:rPr>
        <w:t xml:space="preserve"> </w:t>
      </w:r>
      <w:r w:rsidRPr="00F908FC">
        <w:rPr>
          <w:rFonts w:ascii="Simplified Arabic" w:hAnsi="Simplified Arabic" w:cs="Simplified Arabic"/>
          <w:rtl/>
        </w:rPr>
        <w:t xml:space="preserve">أيضا </w:t>
      </w:r>
      <w:r w:rsidR="00BD48FC" w:rsidRPr="00F908FC">
        <w:rPr>
          <w:rFonts w:ascii="Simplified Arabic" w:hAnsi="Simplified Arabic" w:cs="Simplified Arabic"/>
          <w:rtl/>
        </w:rPr>
        <w:t xml:space="preserve">في نسب المتعلمين وحملة درجة البكالوريوس </w:t>
      </w:r>
      <w:r w:rsidR="00A44AFB" w:rsidRPr="00F908FC">
        <w:rPr>
          <w:rFonts w:ascii="Simplified Arabic" w:hAnsi="Simplified Arabic" w:cs="Simplified Arabic"/>
          <w:rtl/>
        </w:rPr>
        <w:t>فأعلى</w:t>
      </w:r>
      <w:r w:rsidR="00BD48FC" w:rsidRPr="00F908FC">
        <w:rPr>
          <w:rFonts w:ascii="Simplified Arabic" w:hAnsi="Simplified Arabic" w:cs="Simplified Arabic"/>
          <w:rtl/>
        </w:rPr>
        <w:t xml:space="preserve"> في كل من الضفة الغربية وقطاع غزة لصالح قطاع غزة، كما يلاحظ ان </w:t>
      </w:r>
      <w:r w:rsidR="00A44AFB" w:rsidRPr="00F908FC">
        <w:rPr>
          <w:rFonts w:ascii="Simplified Arabic" w:hAnsi="Simplified Arabic" w:cs="Simplified Arabic"/>
          <w:rtl/>
        </w:rPr>
        <w:t>معدل</w:t>
      </w:r>
      <w:r w:rsidR="00BD48FC" w:rsidRPr="00F908FC">
        <w:rPr>
          <w:rFonts w:ascii="Simplified Arabic" w:hAnsi="Simplified Arabic" w:cs="Simplified Arabic"/>
          <w:rtl/>
        </w:rPr>
        <w:t xml:space="preserve"> </w:t>
      </w:r>
      <w:r w:rsidR="00A44AFB" w:rsidRPr="00F908FC">
        <w:rPr>
          <w:rFonts w:ascii="Simplified Arabic" w:hAnsi="Simplified Arabic" w:cs="Simplified Arabic"/>
          <w:rtl/>
        </w:rPr>
        <w:t>الأمية</w:t>
      </w:r>
      <w:r w:rsidR="00BD48FC" w:rsidRPr="00F908FC">
        <w:rPr>
          <w:rFonts w:ascii="Simplified Arabic" w:hAnsi="Simplified Arabic" w:cs="Simplified Arabic"/>
          <w:rtl/>
        </w:rPr>
        <w:t xml:space="preserve"> في قطاع غزة اقل مما ه</w:t>
      </w:r>
      <w:r w:rsidRPr="00F908FC">
        <w:rPr>
          <w:rFonts w:ascii="Simplified Arabic" w:hAnsi="Simplified Arabic" w:cs="Simplified Arabic"/>
          <w:rtl/>
        </w:rPr>
        <w:t>و</w:t>
      </w:r>
      <w:r w:rsidR="00BD48FC" w:rsidRPr="00F908FC">
        <w:rPr>
          <w:rFonts w:ascii="Simplified Arabic" w:hAnsi="Simplified Arabic" w:cs="Simplified Arabic"/>
          <w:rtl/>
        </w:rPr>
        <w:t xml:space="preserve"> عليه في الضفة الغربية وخاصة لدى </w:t>
      </w:r>
      <w:r w:rsidR="00665CCE" w:rsidRPr="00F908FC">
        <w:rPr>
          <w:rFonts w:ascii="Simplified Arabic" w:hAnsi="Simplified Arabic" w:cs="Simplified Arabic"/>
          <w:rtl/>
        </w:rPr>
        <w:t>إناث</w:t>
      </w:r>
      <w:r w:rsidR="00BD48FC" w:rsidRPr="00F908FC">
        <w:rPr>
          <w:rFonts w:ascii="Simplified Arabic" w:hAnsi="Simplified Arabic" w:cs="Simplified Arabic"/>
          <w:rtl/>
        </w:rPr>
        <w:t xml:space="preserve"> قطاع غزة مقارنة بالضفة</w:t>
      </w:r>
      <w:r w:rsidRPr="00F908FC">
        <w:rPr>
          <w:rFonts w:ascii="Simplified Arabic" w:hAnsi="Simplified Arabic" w:cs="Simplified Arabic"/>
          <w:rtl/>
        </w:rPr>
        <w:t xml:space="preserve"> الغربية</w:t>
      </w:r>
      <w:r w:rsidR="00BD48FC"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00BD48FC" w:rsidRPr="00F908FC">
        <w:rPr>
          <w:rFonts w:ascii="Simplified Arabic" w:hAnsi="Simplified Arabic" w:cs="Simplified Arabic"/>
          <w:rtl/>
        </w:rPr>
        <w:t xml:space="preserve"> بلغ </w:t>
      </w:r>
      <w:r w:rsidRPr="00F908FC">
        <w:rPr>
          <w:rFonts w:ascii="Simplified Arabic" w:hAnsi="Simplified Arabic" w:cs="Simplified Arabic"/>
          <w:rtl/>
        </w:rPr>
        <w:t>معدل</w:t>
      </w:r>
      <w:r w:rsidR="00BD48FC" w:rsidRPr="00F908FC">
        <w:rPr>
          <w:rFonts w:ascii="Simplified Arabic" w:hAnsi="Simplified Arabic" w:cs="Simplified Arabic"/>
          <w:rtl/>
        </w:rPr>
        <w:t xml:space="preserve"> الأمية بين كبار السن لعام 2017 في قطاع غزة 23.9% مقابل 26.7% في الضفة الغربية، ونسبة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الحاصلين على البكالوريوس </w:t>
      </w:r>
      <w:r w:rsidR="00A44AFB" w:rsidRPr="00F908FC">
        <w:rPr>
          <w:rFonts w:ascii="Simplified Arabic" w:hAnsi="Simplified Arabic" w:cs="Simplified Arabic"/>
          <w:rtl/>
        </w:rPr>
        <w:t>فأعلى</w:t>
      </w:r>
      <w:r w:rsidR="00BD48FC" w:rsidRPr="00F908FC">
        <w:rPr>
          <w:rFonts w:ascii="Simplified Arabic" w:hAnsi="Simplified Arabic" w:cs="Simplified Arabic"/>
          <w:rtl/>
        </w:rPr>
        <w:t xml:space="preserve"> بلغت </w:t>
      </w:r>
      <w:r w:rsidR="007174EB">
        <w:rPr>
          <w:rFonts w:ascii="Simplified Arabic" w:hAnsi="Simplified Arabic" w:cs="Simplified Arabic" w:hint="cs"/>
          <w:rtl/>
        </w:rPr>
        <w:t>12.0</w:t>
      </w:r>
      <w:r w:rsidR="00BD48FC" w:rsidRPr="00F908FC">
        <w:rPr>
          <w:rFonts w:ascii="Simplified Arabic" w:hAnsi="Simplified Arabic" w:cs="Simplified Arabic"/>
          <w:rtl/>
        </w:rPr>
        <w:t xml:space="preserve">% في قطاع غزة مقابل </w:t>
      </w:r>
      <w:r w:rsidR="001D71C9">
        <w:rPr>
          <w:rFonts w:ascii="Simplified Arabic" w:hAnsi="Simplified Arabic" w:cs="Simplified Arabic" w:hint="cs"/>
          <w:rtl/>
        </w:rPr>
        <w:t>8</w:t>
      </w:r>
      <w:r w:rsidR="007174EB">
        <w:rPr>
          <w:rFonts w:ascii="Simplified Arabic" w:hAnsi="Simplified Arabic" w:cs="Simplified Arabic" w:hint="cs"/>
          <w:rtl/>
        </w:rPr>
        <w:t>.</w:t>
      </w:r>
      <w:r w:rsidR="002B6E23">
        <w:rPr>
          <w:rFonts w:ascii="Simplified Arabic" w:hAnsi="Simplified Arabic" w:cs="Simplified Arabic" w:hint="cs"/>
          <w:rtl/>
        </w:rPr>
        <w:t>1</w:t>
      </w:r>
      <w:r w:rsidR="00BD48FC" w:rsidRPr="00F908FC">
        <w:rPr>
          <w:rFonts w:ascii="Simplified Arabic" w:hAnsi="Simplified Arabic" w:cs="Simplified Arabic"/>
          <w:rtl/>
        </w:rPr>
        <w:t>% في الضفة الغربية وذلك في العام 2017.</w:t>
      </w:r>
    </w:p>
    <w:p w:rsidR="00BD48FC" w:rsidRPr="00F908FC" w:rsidRDefault="00BD48FC" w:rsidP="00BD48FC">
      <w:pPr>
        <w:bidi/>
        <w:jc w:val="lowKashida"/>
        <w:rPr>
          <w:rFonts w:ascii="Simplified Arabic" w:hAnsi="Simplified Arabic" w:cs="Simplified Arabic"/>
          <w:rtl/>
        </w:rPr>
      </w:pPr>
    </w:p>
    <w:p w:rsidR="00BD48FC" w:rsidRPr="00CF2B92" w:rsidRDefault="00BD48FC" w:rsidP="00253ED6">
      <w:pPr>
        <w:bidi/>
        <w:jc w:val="center"/>
        <w:rPr>
          <w:rFonts w:ascii="Simplified Arabic" w:hAnsi="Simplified Arabic" w:cs="Simplified Arabic"/>
          <w:b/>
          <w:bCs/>
          <w:sz w:val="22"/>
          <w:szCs w:val="22"/>
          <w:rtl/>
        </w:rPr>
      </w:pPr>
      <w:bookmarkStart w:id="13" w:name="OLE_LINK14"/>
      <w:bookmarkStart w:id="14" w:name="OLE_LINK15"/>
      <w:r w:rsidRPr="00CF2B92">
        <w:rPr>
          <w:rFonts w:ascii="Simplified Arabic" w:hAnsi="Simplified Arabic" w:cs="Simplified Arabic"/>
          <w:b/>
          <w:bCs/>
          <w:sz w:val="22"/>
          <w:szCs w:val="22"/>
          <w:rtl/>
        </w:rPr>
        <w:t>جدول (</w:t>
      </w:r>
      <w:r w:rsidR="008D08C8" w:rsidRPr="00CF2B92">
        <w:rPr>
          <w:rFonts w:ascii="Simplified Arabic" w:hAnsi="Simplified Arabic" w:cs="Simplified Arabic"/>
          <w:b/>
          <w:bCs/>
          <w:sz w:val="22"/>
          <w:szCs w:val="22"/>
          <w:rtl/>
        </w:rPr>
        <w:t>8</w:t>
      </w:r>
      <w:r w:rsidRPr="00CF2B92">
        <w:rPr>
          <w:rFonts w:ascii="Simplified Arabic" w:hAnsi="Simplified Arabic" w:cs="Simplified Arabic"/>
          <w:b/>
          <w:bCs/>
          <w:sz w:val="22"/>
          <w:szCs w:val="22"/>
          <w:rtl/>
        </w:rPr>
        <w:t>): التوزيع النسبي لل</w:t>
      </w:r>
      <w:r w:rsidR="004E45AA" w:rsidRPr="00CF2B92">
        <w:rPr>
          <w:rFonts w:ascii="Simplified Arabic" w:hAnsi="Simplified Arabic" w:cs="Simplified Arabic"/>
          <w:b/>
          <w:bCs/>
          <w:sz w:val="22"/>
          <w:szCs w:val="22"/>
          <w:rtl/>
        </w:rPr>
        <w:t xml:space="preserve">أفراد </w:t>
      </w:r>
      <w:r w:rsidRPr="00CF2B92">
        <w:rPr>
          <w:rFonts w:ascii="Simplified Arabic" w:hAnsi="Simplified Arabic" w:cs="Simplified Arabic"/>
          <w:b/>
          <w:bCs/>
          <w:sz w:val="22"/>
          <w:szCs w:val="22"/>
          <w:rtl/>
        </w:rPr>
        <w:t>(60 سنة ف</w:t>
      </w:r>
      <w:r w:rsidR="00665CCE" w:rsidRPr="00CF2B92">
        <w:rPr>
          <w:rFonts w:ascii="Simplified Arabic" w:hAnsi="Simplified Arabic" w:cs="Simplified Arabic"/>
          <w:b/>
          <w:bCs/>
          <w:sz w:val="22"/>
          <w:szCs w:val="22"/>
          <w:rtl/>
        </w:rPr>
        <w:t>أكثر</w:t>
      </w:r>
      <w:r w:rsidRPr="00CF2B92">
        <w:rPr>
          <w:rFonts w:ascii="Simplified Arabic" w:hAnsi="Simplified Arabic" w:cs="Simplified Arabic"/>
          <w:b/>
          <w:bCs/>
          <w:sz w:val="22"/>
          <w:szCs w:val="22"/>
          <w:rtl/>
        </w:rPr>
        <w:t xml:space="preserve">) </w:t>
      </w:r>
      <w:r w:rsidR="004723DD">
        <w:rPr>
          <w:rFonts w:ascii="Simplified Arabic" w:hAnsi="Simplified Arabic" w:cs="Simplified Arabic" w:hint="cs"/>
          <w:b/>
          <w:bCs/>
          <w:sz w:val="22"/>
          <w:szCs w:val="22"/>
          <w:rtl/>
        </w:rPr>
        <w:t xml:space="preserve">في فلسطين </w:t>
      </w:r>
      <w:r w:rsidRPr="00CF2B92">
        <w:rPr>
          <w:rFonts w:ascii="Simplified Arabic" w:hAnsi="Simplified Arabic" w:cs="Simplified Arabic"/>
          <w:b/>
          <w:bCs/>
          <w:sz w:val="22"/>
          <w:szCs w:val="22"/>
          <w:rtl/>
        </w:rPr>
        <w:t>حسب الجنس والمنطقة والحالة التعليمية</w:t>
      </w:r>
      <w:r w:rsidR="00025756" w:rsidRPr="00CF2B92">
        <w:rPr>
          <w:rFonts w:ascii="Simplified Arabic" w:hAnsi="Simplified Arabic" w:cs="Simplified Arabic"/>
          <w:b/>
          <w:bCs/>
          <w:sz w:val="22"/>
          <w:szCs w:val="22"/>
          <w:rtl/>
        </w:rPr>
        <w:t>،</w:t>
      </w:r>
      <w:r w:rsidRPr="00CF2B92">
        <w:rPr>
          <w:rFonts w:ascii="Simplified Arabic" w:hAnsi="Simplified Arabic" w:cs="Simplified Arabic"/>
          <w:b/>
          <w:bCs/>
          <w:sz w:val="22"/>
          <w:szCs w:val="22"/>
          <w:rtl/>
        </w:rPr>
        <w:t xml:space="preserve"> 2017</w:t>
      </w:r>
    </w:p>
    <w:p w:rsidR="00BD48FC" w:rsidRPr="00CF2B92"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1573"/>
        <w:gridCol w:w="944"/>
        <w:gridCol w:w="818"/>
        <w:gridCol w:w="940"/>
        <w:gridCol w:w="880"/>
        <w:gridCol w:w="880"/>
        <w:gridCol w:w="880"/>
        <w:gridCol w:w="1139"/>
        <w:gridCol w:w="1018"/>
      </w:tblGrid>
      <w:tr w:rsidR="002B6E23" w:rsidRPr="00EF7590" w:rsidTr="004F6723">
        <w:trPr>
          <w:trHeight w:val="340"/>
          <w:jc w:val="center"/>
        </w:trPr>
        <w:tc>
          <w:tcPr>
            <w:tcW w:w="1403" w:type="dxa"/>
            <w:vMerge w:val="restart"/>
            <w:tcBorders>
              <w:top w:val="single" w:sz="4" w:space="0" w:color="auto"/>
              <w:left w:val="single" w:sz="4" w:space="0" w:color="auto"/>
              <w:bottom w:val="single" w:sz="4" w:space="0" w:color="000000"/>
              <w:right w:val="single" w:sz="4" w:space="0" w:color="auto"/>
            </w:tcBorders>
            <w:vAlign w:val="center"/>
          </w:tcPr>
          <w:bookmarkEnd w:id="13"/>
          <w:bookmarkEnd w:id="14"/>
          <w:p w:rsidR="002B6E23" w:rsidRPr="00EF7590" w:rsidRDefault="002B6E23" w:rsidP="00CF2B92">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المنطقة والجنس</w:t>
            </w:r>
          </w:p>
        </w:tc>
        <w:tc>
          <w:tcPr>
            <w:tcW w:w="842" w:type="dxa"/>
            <w:vMerge w:val="restart"/>
            <w:tcBorders>
              <w:top w:val="single" w:sz="4" w:space="0" w:color="auto"/>
              <w:left w:val="nil"/>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أمي</w:t>
            </w:r>
          </w:p>
        </w:tc>
        <w:tc>
          <w:tcPr>
            <w:tcW w:w="729" w:type="dxa"/>
            <w:vMerge w:val="restart"/>
            <w:tcBorders>
              <w:top w:val="single" w:sz="4" w:space="0" w:color="auto"/>
              <w:left w:val="single" w:sz="4" w:space="0" w:color="auto"/>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ملم</w:t>
            </w:r>
          </w:p>
        </w:tc>
        <w:tc>
          <w:tcPr>
            <w:tcW w:w="838" w:type="dxa"/>
            <w:vMerge w:val="restart"/>
            <w:tcBorders>
              <w:top w:val="single" w:sz="4" w:space="0" w:color="auto"/>
              <w:left w:val="single" w:sz="4" w:space="0" w:color="auto"/>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ابتدائي</w:t>
            </w:r>
          </w:p>
        </w:tc>
        <w:tc>
          <w:tcPr>
            <w:tcW w:w="784" w:type="dxa"/>
            <w:vMerge w:val="restart"/>
            <w:tcBorders>
              <w:top w:val="single" w:sz="4" w:space="0" w:color="auto"/>
              <w:left w:val="nil"/>
              <w:bottom w:val="single" w:sz="4" w:space="0" w:color="000000"/>
              <w:right w:val="nil"/>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اعدادي</w:t>
            </w:r>
          </w:p>
        </w:tc>
        <w:tc>
          <w:tcPr>
            <w:tcW w:w="784" w:type="dxa"/>
            <w:vMerge w:val="restart"/>
            <w:tcBorders>
              <w:top w:val="single" w:sz="4" w:space="0" w:color="auto"/>
              <w:left w:val="single" w:sz="4" w:space="0" w:color="auto"/>
              <w:bottom w:val="single" w:sz="4" w:space="0" w:color="000000"/>
              <w:right w:val="nil"/>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ثانوي</w:t>
            </w:r>
          </w:p>
        </w:tc>
        <w:tc>
          <w:tcPr>
            <w:tcW w:w="784" w:type="dxa"/>
            <w:vMerge w:val="restart"/>
            <w:tcBorders>
              <w:top w:val="single" w:sz="4" w:space="0" w:color="auto"/>
              <w:left w:val="single" w:sz="4" w:space="0" w:color="auto"/>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دبلوم متوسط</w:t>
            </w:r>
          </w:p>
        </w:tc>
        <w:tc>
          <w:tcPr>
            <w:tcW w:w="1015" w:type="dxa"/>
            <w:vMerge w:val="restart"/>
            <w:tcBorders>
              <w:top w:val="single" w:sz="4" w:space="0" w:color="auto"/>
              <w:left w:val="single" w:sz="4" w:space="0" w:color="auto"/>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بكالوريوس فأعلى</w:t>
            </w:r>
          </w:p>
        </w:tc>
        <w:tc>
          <w:tcPr>
            <w:tcW w:w="907" w:type="dxa"/>
            <w:vMerge w:val="restart"/>
            <w:tcBorders>
              <w:top w:val="single" w:sz="4" w:space="0" w:color="auto"/>
              <w:left w:val="nil"/>
              <w:bottom w:val="single" w:sz="4" w:space="0" w:color="000000"/>
              <w:right w:val="single" w:sz="4" w:space="0" w:color="auto"/>
            </w:tcBorders>
            <w:vAlign w:val="center"/>
          </w:tcPr>
          <w:p w:rsidR="002B6E23" w:rsidRPr="00EF7590" w:rsidRDefault="002B6E23" w:rsidP="00CD3A0F">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r>
      <w:tr w:rsidR="002B6E23" w:rsidRPr="00EF7590" w:rsidTr="004F6723">
        <w:trPr>
          <w:trHeight w:val="340"/>
          <w:jc w:val="center"/>
        </w:trPr>
        <w:tc>
          <w:tcPr>
            <w:tcW w:w="1403" w:type="dxa"/>
            <w:vMerge/>
            <w:tcBorders>
              <w:top w:val="single" w:sz="4" w:space="0" w:color="auto"/>
              <w:left w:val="single" w:sz="4" w:space="0" w:color="auto"/>
              <w:bottom w:val="single" w:sz="4" w:space="0" w:color="000000"/>
              <w:right w:val="single" w:sz="4" w:space="0" w:color="auto"/>
            </w:tcBorders>
            <w:vAlign w:val="center"/>
          </w:tcPr>
          <w:p w:rsidR="002B6E23" w:rsidRPr="00EF7590" w:rsidRDefault="002B6E23" w:rsidP="00CD3A0F">
            <w:pPr>
              <w:bidi/>
              <w:rPr>
                <w:rFonts w:ascii="Arial" w:hAnsi="Arial" w:cs="Arial"/>
                <w:b/>
                <w:bCs/>
                <w:sz w:val="18"/>
                <w:szCs w:val="18"/>
              </w:rPr>
            </w:pPr>
          </w:p>
        </w:tc>
        <w:tc>
          <w:tcPr>
            <w:tcW w:w="842" w:type="dxa"/>
            <w:vMerge/>
            <w:tcBorders>
              <w:top w:val="single" w:sz="4" w:space="0" w:color="auto"/>
              <w:left w:val="nil"/>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c>
          <w:tcPr>
            <w:tcW w:w="784" w:type="dxa"/>
            <w:vMerge/>
            <w:tcBorders>
              <w:top w:val="single" w:sz="4" w:space="0" w:color="auto"/>
              <w:left w:val="nil"/>
              <w:bottom w:val="single" w:sz="4" w:space="0" w:color="auto"/>
              <w:right w:val="nil"/>
            </w:tcBorders>
            <w:vAlign w:val="center"/>
          </w:tcPr>
          <w:p w:rsidR="002B6E23" w:rsidRPr="00EF7590" w:rsidRDefault="002B6E23" w:rsidP="00CD3A0F">
            <w:pPr>
              <w:bidi/>
              <w:rPr>
                <w:rFonts w:ascii="Arial" w:hAnsi="Arial" w:cs="Arial"/>
                <w:sz w:val="18"/>
                <w:szCs w:val="18"/>
              </w:rPr>
            </w:pPr>
          </w:p>
        </w:tc>
        <w:tc>
          <w:tcPr>
            <w:tcW w:w="784" w:type="dxa"/>
            <w:vMerge/>
            <w:tcBorders>
              <w:top w:val="single" w:sz="4" w:space="0" w:color="auto"/>
              <w:left w:val="single" w:sz="4" w:space="0" w:color="auto"/>
              <w:bottom w:val="single" w:sz="4" w:space="0" w:color="auto"/>
              <w:right w:val="nil"/>
            </w:tcBorders>
            <w:vAlign w:val="center"/>
          </w:tcPr>
          <w:p w:rsidR="002B6E23" w:rsidRPr="00EF7590" w:rsidRDefault="002B6E23" w:rsidP="00CD3A0F">
            <w:pPr>
              <w:bidi/>
              <w:rPr>
                <w:rFonts w:ascii="Arial" w:hAnsi="Arial" w:cs="Arial"/>
                <w:sz w:val="18"/>
                <w:szCs w:val="18"/>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c>
          <w:tcPr>
            <w:tcW w:w="907" w:type="dxa"/>
            <w:vMerge/>
            <w:tcBorders>
              <w:top w:val="single" w:sz="4" w:space="0" w:color="auto"/>
              <w:left w:val="nil"/>
              <w:bottom w:val="single" w:sz="4" w:space="0" w:color="auto"/>
              <w:right w:val="single" w:sz="4" w:space="0" w:color="auto"/>
            </w:tcBorders>
            <w:vAlign w:val="center"/>
          </w:tcPr>
          <w:p w:rsidR="002B6E23" w:rsidRPr="00EF7590" w:rsidRDefault="002B6E23" w:rsidP="00CD3A0F">
            <w:pPr>
              <w:bidi/>
              <w:rPr>
                <w:rFonts w:ascii="Arial" w:hAnsi="Arial" w:cs="Arial"/>
                <w:sz w:val="18"/>
                <w:szCs w:val="18"/>
              </w:rPr>
            </w:pP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الضفة الغربية</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10.1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18.8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21.9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17.3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Pr>
                <w:rFonts w:ascii="Arial" w:hAnsi="Arial" w:cs="Arial"/>
                <w:color w:val="000000"/>
                <w:sz w:val="18"/>
                <w:szCs w:val="18"/>
              </w:rPr>
              <w:t>11</w:t>
            </w:r>
            <w:r w:rsidRPr="00EF7590">
              <w:rPr>
                <w:rFonts w:ascii="Arial" w:hAnsi="Arial" w:cs="Arial"/>
                <w:color w:val="000000"/>
                <w:sz w:val="18"/>
                <w:szCs w:val="18"/>
              </w:rPr>
              <w:t>.</w:t>
            </w:r>
            <w:r>
              <w:rPr>
                <w:rFonts w:ascii="Arial" w:hAnsi="Arial" w:cs="Arial"/>
                <w:color w:val="000000"/>
                <w:sz w:val="18"/>
                <w:szCs w:val="18"/>
              </w:rPr>
              <w:t>0</w:t>
            </w:r>
            <w:r w:rsidRPr="00EF7590">
              <w:rPr>
                <w:rFonts w:ascii="Arial" w:hAnsi="Arial" w:cs="Arial"/>
                <w:color w:val="000000"/>
                <w:sz w:val="18"/>
                <w:szCs w:val="18"/>
              </w:rPr>
              <w:t xml:space="preserve">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7.2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13.7</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41.4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19.9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16.3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9.8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5.5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3.9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3.1</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vAlign w:val="center"/>
          </w:tcPr>
          <w:p w:rsidR="002B6E23" w:rsidRPr="00EF7590" w:rsidRDefault="002B6E23"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26.7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19.4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18.9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13.3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8.</w:t>
            </w:r>
            <w:r>
              <w:rPr>
                <w:rFonts w:ascii="Arial" w:hAnsi="Arial" w:cs="Arial"/>
                <w:b/>
                <w:bCs/>
                <w:color w:val="000000"/>
                <w:sz w:val="18"/>
                <w:szCs w:val="18"/>
              </w:rPr>
              <w:t>1</w:t>
            </w:r>
            <w:r w:rsidRPr="00EF7590">
              <w:rPr>
                <w:rFonts w:ascii="Arial" w:hAnsi="Arial" w:cs="Arial"/>
                <w:b/>
                <w:bCs/>
                <w:color w:val="000000"/>
                <w:sz w:val="18"/>
                <w:szCs w:val="18"/>
              </w:rPr>
              <w:t xml:space="preserve">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5.5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8.</w:t>
            </w:r>
            <w:r>
              <w:rPr>
                <w:rFonts w:ascii="Arial" w:hAnsi="Arial" w:cs="Arial"/>
                <w:b/>
                <w:bCs/>
                <w:color w:val="000000"/>
                <w:sz w:val="18"/>
                <w:szCs w:val="18"/>
              </w:rPr>
              <w:t>1</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vAlign w:val="center"/>
          </w:tcPr>
          <w:p w:rsidR="002B6E23" w:rsidRPr="00EF7590" w:rsidRDefault="002B6E23"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قطاع غزة</w:t>
            </w:r>
          </w:p>
        </w:tc>
        <w:tc>
          <w:tcPr>
            <w:tcW w:w="1571" w:type="dxa"/>
            <w:gridSpan w:val="2"/>
            <w:tcBorders>
              <w:top w:val="nil"/>
              <w:left w:val="nil"/>
              <w:bottom w:val="nil"/>
              <w:right w:val="nil"/>
            </w:tcBorders>
            <w:noWrap/>
            <w:vAlign w:val="center"/>
          </w:tcPr>
          <w:p w:rsidR="002B6E23" w:rsidRPr="00EF7590" w:rsidRDefault="002B6E23" w:rsidP="004F6723">
            <w:pPr>
              <w:bidi/>
              <w:rPr>
                <w:rFonts w:ascii="Arial" w:hAnsi="Arial" w:cs="Arial"/>
                <w:b/>
                <w:bCs/>
                <w:sz w:val="18"/>
                <w:szCs w:val="18"/>
              </w:rPr>
            </w:pP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b/>
                <w:bCs/>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sz w:val="18"/>
                <w:szCs w:val="18"/>
              </w:rPr>
            </w:pP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 </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9.2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10.5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14.9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19.4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17.7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7.3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21.0</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36.8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10.4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11.1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16.7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16.0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5.0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4.1</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vAlign w:val="center"/>
          </w:tcPr>
          <w:p w:rsidR="002B6E23" w:rsidRPr="00EF7590" w:rsidRDefault="002B6E23"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23.9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10.4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12.9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18.0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16.8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6.1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12.0</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9.8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15.9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19.5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18.0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13.3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7.2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16.</w:t>
            </w:r>
            <w:r>
              <w:rPr>
                <w:rFonts w:ascii="Arial" w:hAnsi="Arial" w:cs="Arial"/>
                <w:color w:val="000000"/>
                <w:sz w:val="18"/>
                <w:szCs w:val="18"/>
              </w:rPr>
              <w:t>3</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nil"/>
              <w:right w:val="single" w:sz="4" w:space="0" w:color="auto"/>
            </w:tcBorders>
            <w:noWrap/>
            <w:vAlign w:val="center"/>
          </w:tcPr>
          <w:p w:rsidR="002B6E23" w:rsidRPr="00EF7590" w:rsidRDefault="002B6E23" w:rsidP="004F6723">
            <w:pPr>
              <w:bidi/>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842"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39.8 </w:t>
            </w:r>
          </w:p>
        </w:tc>
        <w:tc>
          <w:tcPr>
            <w:tcW w:w="729"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16.6 </w:t>
            </w:r>
          </w:p>
        </w:tc>
        <w:tc>
          <w:tcPr>
            <w:tcW w:w="838"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14.5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12.2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9.1 </w:t>
            </w:r>
          </w:p>
        </w:tc>
        <w:tc>
          <w:tcPr>
            <w:tcW w:w="784"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 xml:space="preserve">4.3 </w:t>
            </w:r>
          </w:p>
        </w:tc>
        <w:tc>
          <w:tcPr>
            <w:tcW w:w="1015" w:type="dxa"/>
            <w:tcBorders>
              <w:top w:val="nil"/>
              <w:left w:val="nil"/>
              <w:bottom w:val="nil"/>
              <w:right w:val="nil"/>
            </w:tcBorders>
            <w:noWrap/>
            <w:vAlign w:val="center"/>
          </w:tcPr>
          <w:p w:rsidR="002B6E23" w:rsidRPr="00EF7590" w:rsidRDefault="002B6E23" w:rsidP="004F6723">
            <w:pPr>
              <w:bidi/>
              <w:rPr>
                <w:rFonts w:ascii="Arial" w:hAnsi="Arial" w:cs="Arial"/>
                <w:color w:val="000000"/>
                <w:sz w:val="18"/>
                <w:szCs w:val="18"/>
              </w:rPr>
            </w:pPr>
            <w:r w:rsidRPr="00EF7590">
              <w:rPr>
                <w:rFonts w:ascii="Arial" w:hAnsi="Arial" w:cs="Arial"/>
                <w:color w:val="000000"/>
                <w:sz w:val="18"/>
                <w:szCs w:val="18"/>
              </w:rPr>
              <w:t>3.4</w:t>
            </w:r>
          </w:p>
        </w:tc>
        <w:tc>
          <w:tcPr>
            <w:tcW w:w="907" w:type="dxa"/>
            <w:tcBorders>
              <w:top w:val="nil"/>
              <w:left w:val="nil"/>
              <w:bottom w:val="nil"/>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r w:rsidR="002B6E23" w:rsidRPr="00EF7590" w:rsidTr="004F6723">
        <w:trPr>
          <w:trHeight w:val="340"/>
          <w:jc w:val="center"/>
        </w:trPr>
        <w:tc>
          <w:tcPr>
            <w:tcW w:w="1403" w:type="dxa"/>
            <w:tcBorders>
              <w:top w:val="nil"/>
              <w:left w:val="single" w:sz="4" w:space="0" w:color="auto"/>
              <w:bottom w:val="single" w:sz="4" w:space="0" w:color="auto"/>
              <w:right w:val="single" w:sz="4" w:space="0" w:color="auto"/>
            </w:tcBorders>
            <w:vAlign w:val="center"/>
          </w:tcPr>
          <w:p w:rsidR="002B6E23" w:rsidRPr="00EF7590" w:rsidRDefault="002B6E23" w:rsidP="004F6723">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كلا الجنسين </w:t>
            </w:r>
          </w:p>
        </w:tc>
        <w:tc>
          <w:tcPr>
            <w:tcW w:w="842"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25.7 </w:t>
            </w:r>
          </w:p>
        </w:tc>
        <w:tc>
          <w:tcPr>
            <w:tcW w:w="729"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16.3 </w:t>
            </w:r>
          </w:p>
        </w:tc>
        <w:tc>
          <w:tcPr>
            <w:tcW w:w="838"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16.9 </w:t>
            </w:r>
          </w:p>
        </w:tc>
        <w:tc>
          <w:tcPr>
            <w:tcW w:w="784"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14.9 </w:t>
            </w:r>
          </w:p>
        </w:tc>
        <w:tc>
          <w:tcPr>
            <w:tcW w:w="784"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11.1 </w:t>
            </w:r>
          </w:p>
        </w:tc>
        <w:tc>
          <w:tcPr>
            <w:tcW w:w="784"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rPr>
            </w:pPr>
            <w:r w:rsidRPr="00EF7590">
              <w:rPr>
                <w:rFonts w:ascii="Arial" w:hAnsi="Arial" w:cs="Arial"/>
                <w:b/>
                <w:bCs/>
                <w:color w:val="000000"/>
                <w:sz w:val="18"/>
                <w:szCs w:val="18"/>
              </w:rPr>
              <w:t xml:space="preserve">5.7 </w:t>
            </w:r>
          </w:p>
        </w:tc>
        <w:tc>
          <w:tcPr>
            <w:tcW w:w="1015" w:type="dxa"/>
            <w:tcBorders>
              <w:top w:val="nil"/>
              <w:left w:val="nil"/>
              <w:bottom w:val="single" w:sz="4" w:space="0" w:color="auto"/>
              <w:right w:val="nil"/>
            </w:tcBorders>
            <w:noWrap/>
            <w:vAlign w:val="center"/>
          </w:tcPr>
          <w:p w:rsidR="002B6E23" w:rsidRPr="00EF7590" w:rsidRDefault="002B6E23" w:rsidP="004F6723">
            <w:pPr>
              <w:bidi/>
              <w:rPr>
                <w:rFonts w:ascii="Arial" w:hAnsi="Arial" w:cs="Arial"/>
                <w:b/>
                <w:bCs/>
                <w:color w:val="000000"/>
                <w:sz w:val="18"/>
                <w:szCs w:val="18"/>
                <w:lang w:bidi="ar-JO"/>
              </w:rPr>
            </w:pPr>
            <w:r w:rsidRPr="00EF7590">
              <w:rPr>
                <w:rFonts w:ascii="Arial" w:hAnsi="Arial" w:cs="Arial"/>
                <w:b/>
                <w:bCs/>
                <w:color w:val="000000"/>
                <w:sz w:val="18"/>
                <w:szCs w:val="18"/>
                <w:lang w:bidi="ar-JO"/>
              </w:rPr>
              <w:t>9.4</w:t>
            </w:r>
          </w:p>
        </w:tc>
        <w:tc>
          <w:tcPr>
            <w:tcW w:w="907" w:type="dxa"/>
            <w:tcBorders>
              <w:top w:val="nil"/>
              <w:left w:val="nil"/>
              <w:bottom w:val="single" w:sz="4" w:space="0" w:color="auto"/>
              <w:right w:val="single" w:sz="4" w:space="0" w:color="auto"/>
            </w:tcBorders>
            <w:noWrap/>
            <w:vAlign w:val="center"/>
          </w:tcPr>
          <w:p w:rsidR="002B6E23" w:rsidRPr="00EF7590" w:rsidRDefault="002B6E23" w:rsidP="004F6723">
            <w:pPr>
              <w:bidi/>
              <w:rPr>
                <w:rFonts w:ascii="Arial" w:hAnsi="Arial" w:cs="Arial"/>
                <w:b/>
                <w:bCs/>
                <w:sz w:val="18"/>
                <w:szCs w:val="18"/>
              </w:rPr>
            </w:pPr>
            <w:r w:rsidRPr="00EF7590">
              <w:rPr>
                <w:rFonts w:ascii="Arial" w:hAnsi="Arial" w:cs="Arial"/>
                <w:b/>
                <w:bCs/>
                <w:sz w:val="18"/>
                <w:szCs w:val="18"/>
              </w:rPr>
              <w:t>100</w:t>
            </w:r>
          </w:p>
        </w:tc>
      </w:tr>
    </w:tbl>
    <w:p w:rsidR="003D3BE1" w:rsidRPr="00F908FC" w:rsidRDefault="003D3BE1" w:rsidP="003D3BE1">
      <w:pPr>
        <w:autoSpaceDE w:val="0"/>
        <w:autoSpaceDN w:val="0"/>
        <w:bidi/>
        <w:adjustRightInd w:val="0"/>
        <w:jc w:val="both"/>
        <w:rPr>
          <w:rFonts w:ascii="Simplified Arabic" w:hAnsi="Simplified Arabic" w:cs="Simplified Arabic"/>
          <w:rtl/>
          <w:lang w:bidi="ar-EG"/>
        </w:rPr>
      </w:pPr>
    </w:p>
    <w:p w:rsidR="00BD48FC" w:rsidRPr="00F908FC" w:rsidRDefault="00BD48FC" w:rsidP="007174EB">
      <w:pPr>
        <w:pStyle w:val="Heading2"/>
        <w:rPr>
          <w:rFonts w:ascii="Simplified Arabic" w:hAnsi="Simplified Arabic"/>
          <w:sz w:val="24"/>
          <w:szCs w:val="24"/>
          <w:rtl/>
        </w:rPr>
      </w:pPr>
      <w:bookmarkStart w:id="15" w:name="_Toc254003775"/>
      <w:bookmarkStart w:id="16" w:name="OLE_LINK2"/>
      <w:bookmarkStart w:id="17" w:name="OLE_LINK3"/>
      <w:r w:rsidRPr="00F908FC">
        <w:rPr>
          <w:rFonts w:ascii="Simplified Arabic" w:hAnsi="Simplified Arabic"/>
          <w:sz w:val="24"/>
          <w:szCs w:val="24"/>
          <w:rtl/>
        </w:rPr>
        <w:t xml:space="preserve">5.3 الواقع الصحي لكبار السن </w:t>
      </w:r>
      <w:bookmarkEnd w:id="15"/>
    </w:p>
    <w:bookmarkEnd w:id="16"/>
    <w:bookmarkEnd w:id="17"/>
    <w:p w:rsidR="00261268" w:rsidRPr="00F908FC" w:rsidRDefault="00BD48FC" w:rsidP="00ED4DA3">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تؤكد توصيات الأمم المتحدة على حق المسن في الاستفادة من برامج الرعاية الصحية في دولهم في حدود الموارد المتاحة، إلا أن واقع المسنين </w:t>
      </w:r>
      <w:r w:rsidR="00182F4D" w:rsidRPr="00F908FC">
        <w:rPr>
          <w:rFonts w:ascii="Simplified Arabic" w:hAnsi="Simplified Arabic" w:cs="Simplified Arabic"/>
          <w:rtl/>
        </w:rPr>
        <w:t>أو</w:t>
      </w:r>
      <w:r w:rsidRPr="00F908FC">
        <w:rPr>
          <w:rFonts w:ascii="Simplified Arabic" w:hAnsi="Simplified Arabic" w:cs="Simplified Arabic"/>
          <w:rtl/>
        </w:rPr>
        <w:t xml:space="preserve"> كبار السن في </w:t>
      </w:r>
      <w:r w:rsidR="00ED4DA3">
        <w:rPr>
          <w:rFonts w:ascii="Simplified Arabic" w:hAnsi="Simplified Arabic" w:cs="Simplified Arabic" w:hint="cs"/>
          <w:rtl/>
        </w:rPr>
        <w:t>العديد من</w:t>
      </w:r>
      <w:r w:rsidRPr="00F908FC">
        <w:rPr>
          <w:rFonts w:ascii="Simplified Arabic" w:hAnsi="Simplified Arabic" w:cs="Simplified Arabic"/>
          <w:rtl/>
        </w:rPr>
        <w:t xml:space="preserve"> الدول</w:t>
      </w:r>
      <w:r w:rsidR="00BF503F">
        <w:rPr>
          <w:rFonts w:ascii="Simplified Arabic" w:hAnsi="Simplified Arabic" w:cs="Simplified Arabic" w:hint="cs"/>
          <w:rtl/>
        </w:rPr>
        <w:t xml:space="preserve"> النامية</w:t>
      </w:r>
      <w:r w:rsidRPr="00F908FC">
        <w:rPr>
          <w:rFonts w:ascii="Simplified Arabic" w:hAnsi="Simplified Arabic" w:cs="Simplified Arabic"/>
          <w:rtl/>
        </w:rPr>
        <w:t xml:space="preserve"> غير ذلك، </w:t>
      </w:r>
      <w:r w:rsidR="00665CCE" w:rsidRPr="00F908FC">
        <w:rPr>
          <w:rFonts w:ascii="Simplified Arabic" w:hAnsi="Simplified Arabic" w:cs="Simplified Arabic"/>
          <w:rtl/>
        </w:rPr>
        <w:t>إذ</w:t>
      </w:r>
      <w:r w:rsidRPr="00F908FC">
        <w:rPr>
          <w:rFonts w:ascii="Simplified Arabic" w:hAnsi="Simplified Arabic" w:cs="Simplified Arabic"/>
          <w:rtl/>
        </w:rPr>
        <w:t xml:space="preserve"> لا يتلق المسنون الرعاية المأمولة نظراً لسوء ال</w:t>
      </w:r>
      <w:r w:rsidR="00E0730A">
        <w:rPr>
          <w:rFonts w:ascii="Simplified Arabic" w:hAnsi="Simplified Arabic" w:cs="Simplified Arabic"/>
          <w:rtl/>
        </w:rPr>
        <w:t>أوضاع</w:t>
      </w:r>
      <w:r w:rsidRPr="00F908FC">
        <w:rPr>
          <w:rFonts w:ascii="Simplified Arabic" w:hAnsi="Simplified Arabic" w:cs="Simplified Arabic"/>
          <w:rtl/>
        </w:rPr>
        <w:t xml:space="preserve"> الاقتصادية والصحية السائدة ووجود اهتمامات أخرى ذات الأولوية الأولى لتلك الدول، وفلسطين ليست استث</w:t>
      </w:r>
      <w:r w:rsidR="00F82221" w:rsidRPr="00F908FC">
        <w:rPr>
          <w:rFonts w:ascii="Simplified Arabic" w:hAnsi="Simplified Arabic" w:cs="Simplified Arabic"/>
          <w:rtl/>
        </w:rPr>
        <w:t>ن</w:t>
      </w:r>
      <w:r w:rsidRPr="00F908FC">
        <w:rPr>
          <w:rFonts w:ascii="Simplified Arabic" w:hAnsi="Simplified Arabic" w:cs="Simplified Arabic"/>
          <w:rtl/>
        </w:rPr>
        <w:t xml:space="preserve">ناء </w:t>
      </w:r>
      <w:r w:rsidR="00665CCE" w:rsidRPr="00F908FC">
        <w:rPr>
          <w:rFonts w:ascii="Simplified Arabic" w:hAnsi="Simplified Arabic" w:cs="Simplified Arabic"/>
          <w:rtl/>
        </w:rPr>
        <w:t>إذ</w:t>
      </w:r>
      <w:r w:rsidRPr="00F908FC">
        <w:rPr>
          <w:rFonts w:ascii="Simplified Arabic" w:hAnsi="Simplified Arabic" w:cs="Simplified Arabic"/>
          <w:rtl/>
        </w:rPr>
        <w:t xml:space="preserve"> لا </w:t>
      </w:r>
      <w:r w:rsidR="007174EB">
        <w:rPr>
          <w:rFonts w:ascii="Simplified Arabic" w:hAnsi="Simplified Arabic" w:cs="Simplified Arabic" w:hint="cs"/>
          <w:rtl/>
        </w:rPr>
        <w:t>ت</w:t>
      </w:r>
      <w:r w:rsidRPr="00F908FC">
        <w:rPr>
          <w:rFonts w:ascii="Simplified Arabic" w:hAnsi="Simplified Arabic" w:cs="Simplified Arabic"/>
          <w:rtl/>
        </w:rPr>
        <w:t xml:space="preserve">ختلف </w:t>
      </w:r>
      <w:r w:rsidR="00261268" w:rsidRPr="00F908FC">
        <w:rPr>
          <w:rFonts w:ascii="Simplified Arabic" w:hAnsi="Simplified Arabic" w:cs="Simplified Arabic"/>
          <w:rtl/>
        </w:rPr>
        <w:t xml:space="preserve">الحالة الفلسطينية </w:t>
      </w:r>
      <w:r w:rsidRPr="00F908FC">
        <w:rPr>
          <w:rFonts w:ascii="Simplified Arabic" w:hAnsi="Simplified Arabic" w:cs="Simplified Arabic"/>
          <w:rtl/>
        </w:rPr>
        <w:t>كثيرا عن باقي الدول النامية</w:t>
      </w:r>
      <w:r w:rsidR="00F82221" w:rsidRPr="00F908FC">
        <w:rPr>
          <w:rFonts w:ascii="Simplified Arabic" w:hAnsi="Simplified Arabic" w:cs="Simplified Arabic"/>
          <w:rtl/>
        </w:rPr>
        <w:t>، رغم بعض الانجازات والمحاولات لتحسين الخدمات الصحية، فما</w:t>
      </w:r>
      <w:r w:rsidR="00025756" w:rsidRPr="00F908FC">
        <w:rPr>
          <w:rFonts w:ascii="Simplified Arabic" w:hAnsi="Simplified Arabic" w:cs="Simplified Arabic"/>
          <w:rtl/>
        </w:rPr>
        <w:t xml:space="preserve"> </w:t>
      </w:r>
      <w:r w:rsidR="00F82221" w:rsidRPr="00F908FC">
        <w:rPr>
          <w:rFonts w:ascii="Simplified Arabic" w:hAnsi="Simplified Arabic" w:cs="Simplified Arabic"/>
          <w:rtl/>
        </w:rPr>
        <w:t xml:space="preserve">زال هناك حاجة لتحسين جودة الخدمات الصحية خاصة تلك المخصصة </w:t>
      </w:r>
      <w:r w:rsidR="00AE5B81" w:rsidRPr="00F908FC">
        <w:rPr>
          <w:rFonts w:ascii="Simplified Arabic" w:hAnsi="Simplified Arabic" w:cs="Simplified Arabic"/>
          <w:rtl/>
        </w:rPr>
        <w:t>لكبار السن</w:t>
      </w:r>
      <w:r w:rsidR="00261268" w:rsidRPr="00F908FC">
        <w:rPr>
          <w:rFonts w:ascii="Simplified Arabic" w:hAnsi="Simplified Arabic" w:cs="Simplified Arabic"/>
          <w:rtl/>
        </w:rPr>
        <w:t>.</w:t>
      </w:r>
    </w:p>
    <w:p w:rsidR="00F82221" w:rsidRPr="00F908FC" w:rsidRDefault="00F82221" w:rsidP="00F82221">
      <w:pPr>
        <w:autoSpaceDE w:val="0"/>
        <w:autoSpaceDN w:val="0"/>
        <w:bidi/>
        <w:adjustRightInd w:val="0"/>
        <w:jc w:val="both"/>
        <w:rPr>
          <w:rFonts w:ascii="Simplified Arabic" w:hAnsi="Simplified Arabic" w:cs="Simplified Arabic"/>
          <w:rtl/>
        </w:rPr>
      </w:pPr>
    </w:p>
    <w:p w:rsidR="00BD48FC" w:rsidRPr="00F908FC" w:rsidRDefault="00261268" w:rsidP="00ED4DA3">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ونظرا </w:t>
      </w:r>
      <w:r w:rsidR="00A44AFB" w:rsidRPr="00F908FC">
        <w:rPr>
          <w:rFonts w:ascii="Simplified Arabic" w:hAnsi="Simplified Arabic" w:cs="Simplified Arabic"/>
          <w:rtl/>
        </w:rPr>
        <w:t>لأهمية</w:t>
      </w:r>
      <w:r w:rsidR="00025756" w:rsidRPr="00F908FC">
        <w:rPr>
          <w:rFonts w:ascii="Simplified Arabic" w:hAnsi="Simplified Arabic" w:cs="Simplified Arabic"/>
          <w:rtl/>
        </w:rPr>
        <w:t xml:space="preserve"> القطاع الصحي فقد أ</w:t>
      </w:r>
      <w:r w:rsidR="00BD48FC" w:rsidRPr="00F908FC">
        <w:rPr>
          <w:rFonts w:ascii="Simplified Arabic" w:hAnsi="Simplified Arabic" w:cs="Simplified Arabic"/>
          <w:rtl/>
        </w:rPr>
        <w:t xml:space="preserve">فرد للصحة هدفين مستقلين ضمن مؤشرات </w:t>
      </w:r>
      <w:r w:rsidR="007174EB">
        <w:rPr>
          <w:rFonts w:ascii="Simplified Arabic" w:hAnsi="Simplified Arabic" w:cs="Simplified Arabic" w:hint="cs"/>
          <w:rtl/>
        </w:rPr>
        <w:t xml:space="preserve">اهداف </w:t>
      </w:r>
      <w:r w:rsidR="00BD48FC" w:rsidRPr="00F908FC">
        <w:rPr>
          <w:rFonts w:ascii="Simplified Arabic" w:hAnsi="Simplified Arabic" w:cs="Simplified Arabic"/>
          <w:rtl/>
        </w:rPr>
        <w:t xml:space="preserve">التنمية </w:t>
      </w:r>
      <w:r w:rsidR="007174EB">
        <w:rPr>
          <w:rFonts w:ascii="Simplified Arabic" w:hAnsi="Simplified Arabic" w:cs="Simplified Arabic" w:hint="cs"/>
          <w:rtl/>
        </w:rPr>
        <w:t>المستدامة</w:t>
      </w:r>
      <w:r w:rsidR="00BD48FC" w:rsidRPr="00F908FC">
        <w:rPr>
          <w:rFonts w:ascii="Simplified Arabic" w:hAnsi="Simplified Arabic" w:cs="Simplified Arabic"/>
          <w:rtl/>
        </w:rPr>
        <w:t xml:space="preserve"> هما الهدف رقم 2 تحت عنوان الصحة الجيدة والرفاه، والهدف رقم 6 تحت عنوان المياه النظيفة والنظافة الصحية، واللذان يهدفان </w:t>
      </w:r>
      <w:r w:rsidR="00665CCE" w:rsidRPr="00F908FC">
        <w:rPr>
          <w:rFonts w:ascii="Simplified Arabic" w:hAnsi="Simplified Arabic" w:cs="Simplified Arabic"/>
          <w:rtl/>
        </w:rPr>
        <w:t>إلى</w:t>
      </w:r>
      <w:r w:rsidR="00BD48FC" w:rsidRPr="00F908FC">
        <w:rPr>
          <w:rFonts w:ascii="Simplified Arabic" w:hAnsi="Simplified Arabic" w:cs="Simplified Arabic"/>
          <w:rtl/>
        </w:rPr>
        <w:t xml:space="preserve"> خفض معدلات الوفيات وخاصة </w:t>
      </w:r>
      <w:r w:rsidR="00A44AFB" w:rsidRPr="00F908FC">
        <w:rPr>
          <w:rFonts w:ascii="Simplified Arabic" w:hAnsi="Simplified Arabic" w:cs="Simplified Arabic"/>
          <w:rtl/>
        </w:rPr>
        <w:t>للأمهات</w:t>
      </w:r>
      <w:r w:rsidR="00BD48FC" w:rsidRPr="00F908FC">
        <w:rPr>
          <w:rFonts w:ascii="Simplified Arabic" w:hAnsi="Simplified Arabic" w:cs="Simplified Arabic"/>
          <w:rtl/>
        </w:rPr>
        <w:t xml:space="preserve"> وال</w:t>
      </w:r>
      <w:r w:rsidR="00422B05" w:rsidRPr="00F908FC">
        <w:rPr>
          <w:rFonts w:ascii="Simplified Arabic" w:hAnsi="Simplified Arabic" w:cs="Simplified Arabic"/>
          <w:rtl/>
        </w:rPr>
        <w:t>أطفال</w:t>
      </w:r>
      <w:r w:rsidR="00BD48FC" w:rsidRPr="00F908FC">
        <w:rPr>
          <w:rFonts w:ascii="Simplified Arabic" w:hAnsi="Simplified Arabic" w:cs="Simplified Arabic"/>
          <w:rtl/>
        </w:rPr>
        <w:t xml:space="preserve"> والقضاء على </w:t>
      </w:r>
      <w:r w:rsidR="00A44AFB" w:rsidRPr="00F908FC">
        <w:rPr>
          <w:rFonts w:ascii="Simplified Arabic" w:hAnsi="Simplified Arabic" w:cs="Simplified Arabic"/>
          <w:rtl/>
        </w:rPr>
        <w:t>الأوبئة</w:t>
      </w:r>
      <w:r w:rsidR="00BD48FC" w:rsidRPr="00F908FC">
        <w:rPr>
          <w:rFonts w:ascii="Simplified Arabic" w:hAnsi="Simplified Arabic" w:cs="Simplified Arabic"/>
          <w:rtl/>
        </w:rPr>
        <w:t xml:space="preserve"> </w:t>
      </w:r>
      <w:r w:rsidR="00A44AFB" w:rsidRPr="00F908FC">
        <w:rPr>
          <w:rFonts w:ascii="Simplified Arabic" w:hAnsi="Simplified Arabic" w:cs="Simplified Arabic"/>
          <w:rtl/>
        </w:rPr>
        <w:t>والأمراض</w:t>
      </w:r>
      <w:r w:rsidR="00BD48FC" w:rsidRPr="00F908FC">
        <w:rPr>
          <w:rFonts w:ascii="Simplified Arabic" w:hAnsi="Simplified Arabic" w:cs="Simplified Arabic"/>
          <w:rtl/>
        </w:rPr>
        <w:t xml:space="preserve"> كالسل والايدز والملاريا </w:t>
      </w:r>
      <w:r w:rsidR="00A44AFB" w:rsidRPr="00F908FC">
        <w:rPr>
          <w:rFonts w:ascii="Simplified Arabic" w:hAnsi="Simplified Arabic" w:cs="Simplified Arabic"/>
          <w:rtl/>
        </w:rPr>
        <w:t>والأمراض</w:t>
      </w:r>
      <w:r w:rsidR="00BD48FC" w:rsidRPr="00F908FC">
        <w:rPr>
          <w:rFonts w:ascii="Simplified Arabic" w:hAnsi="Simplified Arabic" w:cs="Simplified Arabic"/>
          <w:rtl/>
        </w:rPr>
        <w:t xml:space="preserve"> المعدية، وخفض معدلات الوفيات الناجمة عن الحوادث، وتوفير الخدمات الصحية </w:t>
      </w:r>
      <w:r w:rsidR="00A44AFB" w:rsidRPr="00F908FC">
        <w:rPr>
          <w:rFonts w:ascii="Simplified Arabic" w:hAnsi="Simplified Arabic" w:cs="Simplified Arabic"/>
          <w:rtl/>
        </w:rPr>
        <w:t>الأساسية</w:t>
      </w:r>
      <w:r w:rsidR="00BD48FC" w:rsidRPr="00F908FC">
        <w:rPr>
          <w:rFonts w:ascii="Simplified Arabic" w:hAnsi="Simplified Arabic" w:cs="Simplified Arabic"/>
          <w:rtl/>
        </w:rPr>
        <w:t xml:space="preserve"> وتحسين التغطية الصحية الشاملة وتوفير المطاعيم </w:t>
      </w:r>
      <w:r w:rsidR="00A44AFB" w:rsidRPr="00F908FC">
        <w:rPr>
          <w:rFonts w:ascii="Simplified Arabic" w:hAnsi="Simplified Arabic" w:cs="Simplified Arabic"/>
          <w:rtl/>
        </w:rPr>
        <w:t>والأدوية</w:t>
      </w:r>
      <w:r w:rsidR="00BD48FC" w:rsidRPr="00F908FC">
        <w:rPr>
          <w:rFonts w:ascii="Simplified Arabic" w:hAnsi="Simplified Arabic" w:cs="Simplified Arabic"/>
          <w:rtl/>
        </w:rPr>
        <w:t xml:space="preserve"> الجيدة </w:t>
      </w:r>
      <w:r w:rsidR="00A44AFB" w:rsidRPr="00F908FC">
        <w:rPr>
          <w:rFonts w:ascii="Simplified Arabic" w:hAnsi="Simplified Arabic" w:cs="Simplified Arabic"/>
          <w:rtl/>
        </w:rPr>
        <w:t>والفعالة</w:t>
      </w:r>
      <w:r w:rsidR="00BD48FC" w:rsidRPr="00F908FC">
        <w:rPr>
          <w:rFonts w:ascii="Simplified Arabic" w:hAnsi="Simplified Arabic" w:cs="Simplified Arabic"/>
          <w:rtl/>
        </w:rPr>
        <w:t xml:space="preserve">، وضمان الحصول على مياه شرب </w:t>
      </w:r>
      <w:r w:rsidR="00ED4DA3">
        <w:rPr>
          <w:rFonts w:ascii="Simplified Arabic" w:hAnsi="Simplified Arabic" w:cs="Simplified Arabic" w:hint="cs"/>
          <w:rtl/>
        </w:rPr>
        <w:t>آمنة</w:t>
      </w:r>
      <w:r w:rsidR="00BD48FC" w:rsidRPr="00F908FC">
        <w:rPr>
          <w:rFonts w:ascii="Simplified Arabic" w:hAnsi="Simplified Arabic" w:cs="Simplified Arabic"/>
          <w:rtl/>
        </w:rPr>
        <w:t xml:space="preserve"> وقليلة التكاليف، وتحسين خدمات الصرف الصحي..الخ.   </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Pr="00F908FC" w:rsidRDefault="00BD48FC" w:rsidP="00025756">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lastRenderedPageBreak/>
        <w:t xml:space="preserve">من الملاحظ </w:t>
      </w:r>
      <w:r w:rsidR="00A44AFB" w:rsidRPr="00F908FC">
        <w:rPr>
          <w:rFonts w:ascii="Simplified Arabic" w:hAnsi="Simplified Arabic" w:cs="Simplified Arabic"/>
          <w:rtl/>
        </w:rPr>
        <w:t>أن</w:t>
      </w:r>
      <w:r w:rsidRPr="00F908FC">
        <w:rPr>
          <w:rFonts w:ascii="Simplified Arabic" w:hAnsi="Simplified Arabic" w:cs="Simplified Arabic"/>
          <w:rtl/>
        </w:rPr>
        <w:t xml:space="preserve"> هناك ارتباط وثيق ما بين الوضع الصحي لل</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 xml:space="preserve">والتقدم في العمر، فهناك علاقة وثيقة ما بين تقدم العمر والأمراض وخاصة الأمراض المزمنة كأمراض الشيخوخة كالسكري، وأمراض القلب، والسرطان، وتشير بيانات مسح صحة </w:t>
      </w:r>
      <w:r w:rsidR="004E45AA" w:rsidRPr="00F908FC">
        <w:rPr>
          <w:rFonts w:ascii="Simplified Arabic" w:hAnsi="Simplified Arabic" w:cs="Simplified Arabic"/>
          <w:rtl/>
        </w:rPr>
        <w:t>الأسر</w:t>
      </w:r>
      <w:r w:rsidR="00A44AFB" w:rsidRPr="00F908FC">
        <w:rPr>
          <w:rFonts w:ascii="Simplified Arabic" w:hAnsi="Simplified Arabic" w:cs="Simplified Arabic"/>
          <w:rtl/>
        </w:rPr>
        <w:t>ة</w:t>
      </w:r>
      <w:r w:rsidRPr="00F908FC">
        <w:rPr>
          <w:rFonts w:ascii="Simplified Arabic" w:hAnsi="Simplified Arabic" w:cs="Simplified Arabic"/>
          <w:rtl/>
        </w:rPr>
        <w:t xml:space="preserve"> </w:t>
      </w:r>
      <w:r w:rsidR="001F383E" w:rsidRPr="00F908FC">
        <w:rPr>
          <w:rFonts w:ascii="Simplified Arabic" w:hAnsi="Simplified Arabic" w:cs="Simplified Arabic"/>
          <w:rtl/>
        </w:rPr>
        <w:t>الفلسط</w:t>
      </w:r>
      <w:r w:rsidRPr="00F908FC">
        <w:rPr>
          <w:rFonts w:ascii="Simplified Arabic" w:hAnsi="Simplified Arabic" w:cs="Simplified Arabic"/>
          <w:rtl/>
        </w:rPr>
        <w:t>ينية لعام 2006 أن نسبة كبار السن المصابين بمرض مزمن واحد عل</w:t>
      </w:r>
      <w:r w:rsidR="00025756" w:rsidRPr="00F908FC">
        <w:rPr>
          <w:rFonts w:ascii="Simplified Arabic" w:hAnsi="Simplified Arabic" w:cs="Simplified Arabic"/>
          <w:rtl/>
        </w:rPr>
        <w:t>ى</w:t>
      </w:r>
      <w:r w:rsidRPr="00F908FC">
        <w:rPr>
          <w:rFonts w:ascii="Simplified Arabic" w:hAnsi="Simplified Arabic" w:cs="Simplified Arabic"/>
          <w:rtl/>
        </w:rPr>
        <w:t xml:space="preserve"> </w:t>
      </w:r>
      <w:r w:rsidR="00A44AFB" w:rsidRPr="00F908FC">
        <w:rPr>
          <w:rFonts w:ascii="Simplified Arabic" w:hAnsi="Simplified Arabic" w:cs="Simplified Arabic"/>
          <w:rtl/>
        </w:rPr>
        <w:t>الأقل</w:t>
      </w:r>
      <w:r w:rsidRPr="00F908FC">
        <w:rPr>
          <w:rFonts w:ascii="Simplified Arabic" w:hAnsi="Simplified Arabic" w:cs="Simplified Arabic"/>
          <w:rtl/>
        </w:rPr>
        <w:t xml:space="preserve"> من الأمراض المزمنة في فلسطين بلغ 65.5%، مقابل 34.5% لا يعانون من أي مرض، كما أظهرت البيانات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أن نسبة كبار السن المصابون بالأمراض المزمنة المقيمين في الضفة الغربية أعلى من نظرائهم المقيمين في قطاع غزة، كما كانت نسبة المسنات المصابات بأحد الأمراض المزمنة أعلى بشكل واضح من نسبة الإصابة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من الذكور.  </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Pr="00F908FC" w:rsidRDefault="00BD48FC" w:rsidP="004252BE">
      <w:pPr>
        <w:bidi/>
        <w:jc w:val="lowKashida"/>
        <w:rPr>
          <w:rFonts w:ascii="Simplified Arabic" w:hAnsi="Simplified Arabic" w:cs="Simplified Arabic"/>
          <w:rtl/>
        </w:rPr>
      </w:pPr>
      <w:r w:rsidRPr="00F908FC">
        <w:rPr>
          <w:rFonts w:ascii="Simplified Arabic" w:hAnsi="Simplified Arabic" w:cs="Simplified Arabic"/>
          <w:rtl/>
        </w:rPr>
        <w:t xml:space="preserve">كما يتبين أن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الأمراض المزمنة انتشاراً بين المصابين بأمراض من كبار السن هو مرض ضغط الدم،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المصابين به 35.3%، يليه مرض السكري وبلغت نسبة الإصابة به 24.9%، وبلغت نسبة المصابين بأمراض المفاصل 16.5%، وأمراض القلب 12.2%. وقد يعود انتشار هذه الأمراض وبنسب مرتفعة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قلة </w:t>
      </w:r>
      <w:r w:rsidR="004252BE">
        <w:rPr>
          <w:rFonts w:ascii="Simplified Arabic" w:hAnsi="Simplified Arabic" w:cs="Simplified Arabic" w:hint="cs"/>
          <w:rtl/>
        </w:rPr>
        <w:t>اهتمام</w:t>
      </w:r>
      <w:r w:rsidRPr="00F908FC">
        <w:rPr>
          <w:rFonts w:ascii="Simplified Arabic" w:hAnsi="Simplified Arabic" w:cs="Simplified Arabic"/>
          <w:rtl/>
        </w:rPr>
        <w:t xml:space="preserve"> </w:t>
      </w:r>
      <w:r w:rsidR="00261268"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رد بصحته وعدم </w:t>
      </w:r>
      <w:r w:rsidR="00A44AFB" w:rsidRPr="00F908FC">
        <w:rPr>
          <w:rFonts w:ascii="Simplified Arabic" w:hAnsi="Simplified Arabic" w:cs="Simplified Arabic"/>
          <w:rtl/>
        </w:rPr>
        <w:t>إتباعه</w:t>
      </w:r>
      <w:r w:rsidRPr="00F908FC">
        <w:rPr>
          <w:rFonts w:ascii="Simplified Arabic" w:hAnsi="Simplified Arabic" w:cs="Simplified Arabic"/>
          <w:rtl/>
        </w:rPr>
        <w:t xml:space="preserve"> </w:t>
      </w:r>
      <w:r w:rsidR="00A44AFB" w:rsidRPr="00F908FC">
        <w:rPr>
          <w:rFonts w:ascii="Simplified Arabic" w:hAnsi="Simplified Arabic" w:cs="Simplified Arabic"/>
          <w:rtl/>
        </w:rPr>
        <w:t>الأنظمة</w:t>
      </w:r>
      <w:r w:rsidRPr="00F908FC">
        <w:rPr>
          <w:rFonts w:ascii="Simplified Arabic" w:hAnsi="Simplified Arabic" w:cs="Simplified Arabic"/>
          <w:rtl/>
        </w:rPr>
        <w:t xml:space="preserve"> الصحية والتغذية السليمة وممارسة الرياضة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الظروف الصعبة التي تمر </w:t>
      </w:r>
      <w:r w:rsidR="00A44AFB" w:rsidRPr="00F908FC">
        <w:rPr>
          <w:rFonts w:ascii="Simplified Arabic" w:hAnsi="Simplified Arabic" w:cs="Simplified Arabic"/>
          <w:rtl/>
        </w:rPr>
        <w:t>في</w:t>
      </w:r>
      <w:r w:rsidRPr="00F908FC">
        <w:rPr>
          <w:rFonts w:ascii="Simplified Arabic" w:hAnsi="Simplified Arabic" w:cs="Simplified Arabic"/>
          <w:rtl/>
        </w:rPr>
        <w:t xml:space="preserve">ها فلسطين، سواء من الناحية الاقتصادية أو الاجتماعية أو السياسية، وما يخلفه ذلك من آثار صحية مختلفة، </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كبر السن، وما ينجم عنه من آثار على المسن.  ويتضح ذلك من خلال مقارنة</w:t>
      </w:r>
      <w:r w:rsidR="008016AF" w:rsidRPr="008016AF">
        <w:rPr>
          <w:rFonts w:ascii="Simplified Arabic" w:hAnsi="Simplified Arabic" w:cs="Simplified Arabic"/>
          <w:rtl/>
        </w:rPr>
        <w:t xml:space="preserve"> </w:t>
      </w:r>
      <w:r w:rsidR="008016AF" w:rsidRPr="00F908FC">
        <w:rPr>
          <w:rFonts w:ascii="Simplified Arabic" w:hAnsi="Simplified Arabic" w:cs="Simplified Arabic"/>
          <w:rtl/>
        </w:rPr>
        <w:t>نسب</w:t>
      </w:r>
      <w:r w:rsidRPr="00F908FC">
        <w:rPr>
          <w:rFonts w:ascii="Simplified Arabic" w:hAnsi="Simplified Arabic" w:cs="Simplified Arabic"/>
          <w:rtl/>
        </w:rPr>
        <w:t xml:space="preserve"> انتشار هذه الأمراض بين كبار السن </w:t>
      </w:r>
      <w:r w:rsidR="00A578CA">
        <w:rPr>
          <w:rFonts w:ascii="Simplified Arabic" w:hAnsi="Simplified Arabic" w:cs="Simplified Arabic" w:hint="cs"/>
          <w:rtl/>
        </w:rPr>
        <w:t>بالمقارنة مع نسب انتشارها</w:t>
      </w:r>
      <w:r w:rsidRPr="00F908FC">
        <w:rPr>
          <w:rFonts w:ascii="Simplified Arabic" w:hAnsi="Simplified Arabic" w:cs="Simplified Arabic"/>
          <w:rtl/>
        </w:rPr>
        <w:t xml:space="preserve"> على مستوى </w:t>
      </w:r>
      <w:r w:rsidR="006F0AB0" w:rsidRPr="00F908FC">
        <w:rPr>
          <w:rFonts w:ascii="Simplified Arabic" w:hAnsi="Simplified Arabic" w:cs="Simplified Arabic"/>
          <w:rtl/>
        </w:rPr>
        <w:t>فلسطين</w:t>
      </w:r>
      <w:r w:rsidR="00A578CA">
        <w:rPr>
          <w:rFonts w:ascii="Simplified Arabic" w:hAnsi="Simplified Arabic" w:cs="Simplified Arabic" w:hint="cs"/>
          <w:rtl/>
        </w:rPr>
        <w:t xml:space="preserve"> ككل ولمختلف الاعمار،</w:t>
      </w:r>
      <w:r w:rsidRPr="00F908FC">
        <w:rPr>
          <w:rFonts w:ascii="Simplified Arabic" w:hAnsi="Simplified Arabic" w:cs="Simplified Arabic"/>
          <w:rtl/>
        </w:rPr>
        <w:t xml:space="preserve"> </w:t>
      </w:r>
      <w:r w:rsidR="00A578CA">
        <w:rPr>
          <w:rFonts w:ascii="Simplified Arabic" w:hAnsi="Simplified Arabic" w:cs="Simplified Arabic" w:hint="cs"/>
          <w:rtl/>
        </w:rPr>
        <w:t>ف</w:t>
      </w:r>
      <w:r w:rsidRPr="00F908FC">
        <w:rPr>
          <w:rFonts w:ascii="Simplified Arabic" w:hAnsi="Simplified Arabic" w:cs="Simplified Arabic"/>
          <w:rtl/>
        </w:rPr>
        <w:t>بلغت</w:t>
      </w:r>
      <w:r w:rsidR="00A578CA">
        <w:rPr>
          <w:rFonts w:ascii="Simplified Arabic" w:hAnsi="Simplified Arabic" w:cs="Simplified Arabic" w:hint="cs"/>
          <w:rtl/>
        </w:rPr>
        <w:t xml:space="preserve"> نسبة الاصابة بمرض السكري في المجتمع الفلسطيني</w:t>
      </w:r>
      <w:r w:rsidR="00A578CA">
        <w:rPr>
          <w:rFonts w:ascii="Simplified Arabic" w:hAnsi="Simplified Arabic" w:cs="Simplified Arabic"/>
          <w:rtl/>
        </w:rPr>
        <w:t xml:space="preserve"> 2.6%</w:t>
      </w:r>
      <w:r w:rsidRPr="00F908FC">
        <w:rPr>
          <w:rFonts w:ascii="Simplified Arabic" w:hAnsi="Simplified Arabic" w:cs="Simplified Arabic"/>
          <w:rtl/>
        </w:rPr>
        <w:t xml:space="preserve">، و3.3% لضغط الدم، و1.2% لأمراض القلب، و0.7% للقرحة، و2.1% لأمراض المفاصل.  </w:t>
      </w:r>
    </w:p>
    <w:p w:rsidR="00BD48FC" w:rsidRPr="00F908FC" w:rsidRDefault="00BD48FC" w:rsidP="00BD48FC">
      <w:pPr>
        <w:autoSpaceDE w:val="0"/>
        <w:autoSpaceDN w:val="0"/>
        <w:bidi/>
        <w:adjustRightInd w:val="0"/>
        <w:jc w:val="both"/>
        <w:rPr>
          <w:rFonts w:ascii="Simplified Arabic" w:hAnsi="Simplified Arabic" w:cs="Simplified Arabic"/>
          <w:rtl/>
        </w:rPr>
      </w:pPr>
    </w:p>
    <w:p w:rsidR="007A31BC" w:rsidRDefault="00BD48FC" w:rsidP="00261268">
      <w:pPr>
        <w:bidi/>
        <w:jc w:val="lowKashida"/>
        <w:rPr>
          <w:rFonts w:ascii="Simplified Arabic" w:hAnsi="Simplified Arabic" w:cs="Simplified Arabic"/>
          <w:rtl/>
        </w:rPr>
      </w:pPr>
      <w:r w:rsidRPr="00F908FC">
        <w:rPr>
          <w:rFonts w:ascii="Simplified Arabic" w:hAnsi="Simplified Arabic" w:cs="Simplified Arabic"/>
          <w:rtl/>
        </w:rPr>
        <w:t>يتضح مما سبق مدى انتشار الأمراض بين كبار السن، مما يتطلب السعي من قبل الجهات ذات العلاقة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بوضع برامج خاصة للتأمين الصحي</w:t>
      </w:r>
      <w:r w:rsidR="00261268" w:rsidRPr="00F908FC">
        <w:rPr>
          <w:rFonts w:ascii="Simplified Arabic" w:hAnsi="Simplified Arabic" w:cs="Simplified Arabic"/>
          <w:rtl/>
        </w:rPr>
        <w:t xml:space="preserve"> بجودة معقولة لهم</w:t>
      </w:r>
      <w:r w:rsidR="004252BE">
        <w:rPr>
          <w:rFonts w:ascii="Simplified Arabic" w:hAnsi="Simplified Arabic" w:cs="Simplified Arabic"/>
          <w:rtl/>
        </w:rPr>
        <w:t>، والعمل على تمويل هذ</w:t>
      </w:r>
      <w:r w:rsidR="004252BE">
        <w:rPr>
          <w:rFonts w:ascii="Simplified Arabic" w:hAnsi="Simplified Arabic" w:cs="Simplified Arabic" w:hint="cs"/>
          <w:rtl/>
        </w:rPr>
        <w:t>ه</w:t>
      </w:r>
      <w:r w:rsidRPr="00F908FC">
        <w:rPr>
          <w:rFonts w:ascii="Simplified Arabic" w:hAnsi="Simplified Arabic" w:cs="Simplified Arabic"/>
          <w:rtl/>
        </w:rPr>
        <w:t xml:space="preserve"> البرامج، وتقديم العلاج المناسب لهم، وتكيف النظم الصحية لخدمة ال</w:t>
      </w:r>
      <w:r w:rsidR="00422B05" w:rsidRPr="00F908FC">
        <w:rPr>
          <w:rFonts w:ascii="Simplified Arabic" w:hAnsi="Simplified Arabic" w:cs="Simplified Arabic"/>
          <w:rtl/>
        </w:rPr>
        <w:t>أعد</w:t>
      </w:r>
      <w:r w:rsidRPr="00F908FC">
        <w:rPr>
          <w:rFonts w:ascii="Simplified Arabic" w:hAnsi="Simplified Arabic" w:cs="Simplified Arabic"/>
          <w:rtl/>
        </w:rPr>
        <w:t xml:space="preserve">اد المتزايدة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p>
    <w:p w:rsidR="00BD48FC" w:rsidRPr="00F908FC" w:rsidRDefault="00BD48FC" w:rsidP="007A31BC">
      <w:pPr>
        <w:bidi/>
        <w:jc w:val="lowKashida"/>
        <w:rPr>
          <w:rFonts w:ascii="Simplified Arabic" w:hAnsi="Simplified Arabic" w:cs="Simplified Arabic"/>
          <w:rtl/>
        </w:rPr>
      </w:pPr>
      <w:r w:rsidRPr="00F908FC">
        <w:rPr>
          <w:rFonts w:ascii="Simplified Arabic" w:hAnsi="Simplified Arabic" w:cs="Simplified Arabic"/>
          <w:rtl/>
        </w:rPr>
        <w:t xml:space="preserve"> </w:t>
      </w:r>
    </w:p>
    <w:p w:rsidR="00BD48FC" w:rsidRPr="00CF72EC" w:rsidRDefault="00BD48FC" w:rsidP="00714320">
      <w:pPr>
        <w:bidi/>
        <w:jc w:val="center"/>
        <w:rPr>
          <w:rFonts w:ascii="Simplified Arabic" w:hAnsi="Simplified Arabic" w:cs="Simplified Arabic"/>
          <w:b/>
          <w:bCs/>
          <w:sz w:val="22"/>
          <w:szCs w:val="22"/>
          <w:rtl/>
        </w:rPr>
      </w:pPr>
      <w:r w:rsidRPr="00CF72EC">
        <w:rPr>
          <w:rFonts w:ascii="Simplified Arabic" w:hAnsi="Simplified Arabic" w:cs="Simplified Arabic"/>
          <w:b/>
          <w:bCs/>
          <w:sz w:val="22"/>
          <w:szCs w:val="22"/>
          <w:rtl/>
        </w:rPr>
        <w:t>جدول (</w:t>
      </w:r>
      <w:r w:rsidR="008D08C8" w:rsidRPr="00CF72EC">
        <w:rPr>
          <w:rFonts w:ascii="Simplified Arabic" w:hAnsi="Simplified Arabic" w:cs="Simplified Arabic"/>
          <w:b/>
          <w:bCs/>
          <w:sz w:val="22"/>
          <w:szCs w:val="22"/>
          <w:rtl/>
        </w:rPr>
        <w:t>9</w:t>
      </w:r>
      <w:r w:rsidRPr="00CF72EC">
        <w:rPr>
          <w:rFonts w:ascii="Simplified Arabic" w:hAnsi="Simplified Arabic" w:cs="Simplified Arabic"/>
          <w:b/>
          <w:bCs/>
          <w:sz w:val="22"/>
          <w:szCs w:val="22"/>
          <w:rtl/>
        </w:rPr>
        <w:t>): نسبة ال</w:t>
      </w:r>
      <w:r w:rsidR="004E45AA" w:rsidRPr="00CF72EC">
        <w:rPr>
          <w:rFonts w:ascii="Simplified Arabic" w:hAnsi="Simplified Arabic" w:cs="Simplified Arabic"/>
          <w:b/>
          <w:bCs/>
          <w:sz w:val="22"/>
          <w:szCs w:val="22"/>
          <w:rtl/>
        </w:rPr>
        <w:t xml:space="preserve">أفراد </w:t>
      </w:r>
      <w:r w:rsidRPr="00CF72EC">
        <w:rPr>
          <w:rFonts w:ascii="Simplified Arabic" w:hAnsi="Simplified Arabic" w:cs="Simplified Arabic"/>
          <w:b/>
          <w:bCs/>
          <w:sz w:val="22"/>
          <w:szCs w:val="22"/>
          <w:rtl/>
        </w:rPr>
        <w:t>(60 سنة ف</w:t>
      </w:r>
      <w:r w:rsidR="00665CCE" w:rsidRPr="00CF72EC">
        <w:rPr>
          <w:rFonts w:ascii="Simplified Arabic" w:hAnsi="Simplified Arabic" w:cs="Simplified Arabic"/>
          <w:b/>
          <w:bCs/>
          <w:sz w:val="22"/>
          <w:szCs w:val="22"/>
          <w:rtl/>
        </w:rPr>
        <w:t>أكثر</w:t>
      </w:r>
      <w:r w:rsidRPr="00CF72EC">
        <w:rPr>
          <w:rFonts w:ascii="Simplified Arabic" w:hAnsi="Simplified Arabic" w:cs="Simplified Arabic"/>
          <w:b/>
          <w:bCs/>
          <w:sz w:val="22"/>
          <w:szCs w:val="22"/>
          <w:rtl/>
        </w:rPr>
        <w:t>) في فلسطين</w:t>
      </w:r>
      <w:r w:rsidR="00714320">
        <w:rPr>
          <w:rFonts w:ascii="Simplified Arabic" w:hAnsi="Simplified Arabic" w:cs="Simplified Arabic" w:hint="cs"/>
          <w:b/>
          <w:bCs/>
          <w:sz w:val="22"/>
          <w:szCs w:val="22"/>
          <w:rtl/>
        </w:rPr>
        <w:t xml:space="preserve"> الذين يعانون من مرض مزمن واحد على الاقل ونوعه</w:t>
      </w:r>
      <w:r w:rsidRPr="00CF72EC">
        <w:rPr>
          <w:rFonts w:ascii="Simplified Arabic" w:hAnsi="Simplified Arabic" w:cs="Simplified Arabic"/>
          <w:b/>
          <w:bCs/>
          <w:sz w:val="22"/>
          <w:szCs w:val="22"/>
          <w:rtl/>
        </w:rPr>
        <w:t xml:space="preserve">، 2006 </w:t>
      </w:r>
    </w:p>
    <w:p w:rsidR="00BD48FC" w:rsidRPr="00CF72EC" w:rsidRDefault="00BD48FC" w:rsidP="00CF72EC">
      <w:pPr>
        <w:tabs>
          <w:tab w:val="left" w:pos="3191"/>
        </w:tabs>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5880"/>
        <w:gridCol w:w="3192"/>
      </w:tblGrid>
      <w:tr w:rsidR="00BD48FC" w:rsidRPr="00EF7590" w:rsidTr="00052707">
        <w:trPr>
          <w:trHeight w:val="340"/>
          <w:jc w:val="center"/>
        </w:trPr>
        <w:tc>
          <w:tcPr>
            <w:tcW w:w="5880"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F72EC">
            <w:pPr>
              <w:pStyle w:val="Heading9"/>
              <w:tabs>
                <w:tab w:val="center" w:pos="2832"/>
                <w:tab w:val="left" w:pos="3717"/>
              </w:tabs>
              <w:rPr>
                <w:rFonts w:ascii="Simplified Arabic" w:hAnsi="Simplified Arabic"/>
                <w:lang w:bidi="ar-EG"/>
              </w:rPr>
            </w:pPr>
            <w:r w:rsidRPr="00EF7590">
              <w:rPr>
                <w:rFonts w:ascii="Simplified Arabic" w:hAnsi="Simplified Arabic"/>
                <w:rtl/>
              </w:rPr>
              <w:t>المرض المزمن</w:t>
            </w:r>
          </w:p>
        </w:tc>
        <w:tc>
          <w:tcPr>
            <w:tcW w:w="3192"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F72EC">
            <w:pPr>
              <w:pStyle w:val="Heading9"/>
              <w:rPr>
                <w:rFonts w:ascii="Simplified Arabic" w:hAnsi="Simplified Arabic"/>
              </w:rPr>
            </w:pPr>
            <w:r w:rsidRPr="00EF7590">
              <w:rPr>
                <w:rFonts w:ascii="Simplified Arabic" w:hAnsi="Simplified Arabic"/>
                <w:rtl/>
              </w:rPr>
              <w:t>النسبة</w:t>
            </w:r>
          </w:p>
        </w:tc>
      </w:tr>
      <w:tr w:rsidR="00BD48FC" w:rsidRPr="00EF7590" w:rsidTr="00052707">
        <w:trPr>
          <w:trHeight w:val="340"/>
          <w:jc w:val="center"/>
        </w:trPr>
        <w:tc>
          <w:tcPr>
            <w:tcW w:w="5880" w:type="dxa"/>
            <w:tcBorders>
              <w:top w:val="nil"/>
              <w:left w:val="single" w:sz="4" w:space="0" w:color="auto"/>
              <w:bottom w:val="nil"/>
              <w:right w:val="single" w:sz="4" w:space="0" w:color="auto"/>
            </w:tcBorders>
            <w:noWrap/>
            <w:vAlign w:val="center"/>
          </w:tcPr>
          <w:p w:rsidR="00BD48FC" w:rsidRPr="00EF7590" w:rsidRDefault="00BD48FC" w:rsidP="00714320">
            <w:pPr>
              <w:bidi/>
              <w:ind w:left="152"/>
              <w:rPr>
                <w:rFonts w:ascii="Simplified Arabic" w:hAnsi="Simplified Arabic" w:cs="Simplified Arabic"/>
                <w:b/>
                <w:bCs/>
                <w:sz w:val="18"/>
                <w:szCs w:val="18"/>
                <w:rtl/>
              </w:rPr>
            </w:pPr>
            <w:r w:rsidRPr="00EF7590">
              <w:rPr>
                <w:rFonts w:ascii="Simplified Arabic" w:hAnsi="Simplified Arabic" w:cs="Simplified Arabic"/>
                <w:b/>
                <w:bCs/>
                <w:sz w:val="18"/>
                <w:szCs w:val="18"/>
                <w:rtl/>
              </w:rPr>
              <w:t>نسبة كبار السن الذين يعانون من مرض مزمن واحد على الاقل</w:t>
            </w:r>
          </w:p>
        </w:tc>
        <w:tc>
          <w:tcPr>
            <w:tcW w:w="31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sz w:val="18"/>
                <w:szCs w:val="18"/>
                <w:rtl/>
              </w:rPr>
            </w:pPr>
            <w:r w:rsidRPr="00EF7590">
              <w:rPr>
                <w:rFonts w:ascii="Arial" w:hAnsi="Arial" w:cs="Arial"/>
                <w:b/>
                <w:bCs/>
                <w:sz w:val="18"/>
                <w:szCs w:val="18"/>
                <w:rtl/>
              </w:rPr>
              <w:t>65.5</w:t>
            </w:r>
          </w:p>
        </w:tc>
      </w:tr>
      <w:tr w:rsidR="00BD48FC" w:rsidRPr="00EF7590" w:rsidTr="00052707">
        <w:trPr>
          <w:trHeight w:val="340"/>
          <w:jc w:val="center"/>
        </w:trPr>
        <w:tc>
          <w:tcPr>
            <w:tcW w:w="5880" w:type="dxa"/>
            <w:tcBorders>
              <w:top w:val="nil"/>
              <w:left w:val="single" w:sz="4" w:space="0" w:color="auto"/>
              <w:bottom w:val="nil"/>
              <w:right w:val="single" w:sz="4" w:space="0" w:color="auto"/>
            </w:tcBorders>
            <w:noWrap/>
            <w:vAlign w:val="center"/>
          </w:tcPr>
          <w:p w:rsidR="00BD48FC" w:rsidRPr="00EF7590" w:rsidRDefault="00BD48FC" w:rsidP="00052707">
            <w:pPr>
              <w:bidi/>
              <w:ind w:left="152"/>
              <w:rPr>
                <w:rFonts w:ascii="Simplified Arabic" w:hAnsi="Simplified Arabic" w:cs="Simplified Arabic"/>
                <w:sz w:val="18"/>
                <w:szCs w:val="18"/>
              </w:rPr>
            </w:pPr>
            <w:r w:rsidRPr="00EF7590">
              <w:rPr>
                <w:rFonts w:ascii="Simplified Arabic" w:hAnsi="Simplified Arabic" w:cs="Simplified Arabic"/>
                <w:sz w:val="18"/>
                <w:szCs w:val="18"/>
                <w:rtl/>
              </w:rPr>
              <w:t>السكري</w:t>
            </w:r>
          </w:p>
        </w:tc>
        <w:tc>
          <w:tcPr>
            <w:tcW w:w="31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sz w:val="18"/>
                <w:szCs w:val="18"/>
              </w:rPr>
            </w:pPr>
            <w:r w:rsidRPr="00EF7590">
              <w:rPr>
                <w:rFonts w:ascii="Arial" w:hAnsi="Arial" w:cs="Arial"/>
                <w:sz w:val="18"/>
                <w:szCs w:val="18"/>
                <w:rtl/>
              </w:rPr>
              <w:t>24.9</w:t>
            </w:r>
          </w:p>
        </w:tc>
      </w:tr>
      <w:tr w:rsidR="00BD48FC" w:rsidRPr="00EF7590" w:rsidTr="00052707">
        <w:trPr>
          <w:trHeight w:val="340"/>
          <w:jc w:val="center"/>
        </w:trPr>
        <w:tc>
          <w:tcPr>
            <w:tcW w:w="5880" w:type="dxa"/>
            <w:tcBorders>
              <w:top w:val="nil"/>
              <w:left w:val="single" w:sz="4" w:space="0" w:color="auto"/>
              <w:bottom w:val="nil"/>
              <w:right w:val="single" w:sz="4" w:space="0" w:color="auto"/>
            </w:tcBorders>
            <w:noWrap/>
            <w:vAlign w:val="center"/>
          </w:tcPr>
          <w:p w:rsidR="00BD48FC" w:rsidRPr="00EF7590" w:rsidRDefault="00BD48FC" w:rsidP="00052707">
            <w:pPr>
              <w:bidi/>
              <w:ind w:left="152"/>
              <w:rPr>
                <w:rFonts w:ascii="Simplified Arabic" w:hAnsi="Simplified Arabic" w:cs="Simplified Arabic"/>
                <w:sz w:val="18"/>
                <w:szCs w:val="18"/>
              </w:rPr>
            </w:pPr>
            <w:r w:rsidRPr="00EF7590">
              <w:rPr>
                <w:rFonts w:ascii="Simplified Arabic" w:hAnsi="Simplified Arabic" w:cs="Simplified Arabic"/>
                <w:sz w:val="18"/>
                <w:szCs w:val="18"/>
                <w:rtl/>
              </w:rPr>
              <w:t>ضغط الدم</w:t>
            </w:r>
          </w:p>
        </w:tc>
        <w:tc>
          <w:tcPr>
            <w:tcW w:w="31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sz w:val="18"/>
                <w:szCs w:val="18"/>
              </w:rPr>
            </w:pPr>
            <w:r w:rsidRPr="00EF7590">
              <w:rPr>
                <w:rFonts w:ascii="Arial" w:hAnsi="Arial" w:cs="Arial"/>
                <w:sz w:val="18"/>
                <w:szCs w:val="18"/>
                <w:rtl/>
              </w:rPr>
              <w:t>35.3</w:t>
            </w:r>
          </w:p>
        </w:tc>
      </w:tr>
      <w:tr w:rsidR="00BD48FC" w:rsidRPr="00EF7590" w:rsidTr="00052707">
        <w:trPr>
          <w:trHeight w:val="340"/>
          <w:jc w:val="center"/>
        </w:trPr>
        <w:tc>
          <w:tcPr>
            <w:tcW w:w="5880" w:type="dxa"/>
            <w:tcBorders>
              <w:top w:val="nil"/>
              <w:left w:val="single" w:sz="4" w:space="0" w:color="auto"/>
              <w:bottom w:val="nil"/>
              <w:right w:val="single" w:sz="4" w:space="0" w:color="auto"/>
            </w:tcBorders>
            <w:noWrap/>
            <w:vAlign w:val="center"/>
          </w:tcPr>
          <w:p w:rsidR="00BD48FC" w:rsidRPr="00EF7590" w:rsidRDefault="00BD48FC" w:rsidP="00052707">
            <w:pPr>
              <w:bidi/>
              <w:ind w:left="152"/>
              <w:rPr>
                <w:rFonts w:ascii="Simplified Arabic" w:hAnsi="Simplified Arabic" w:cs="Simplified Arabic"/>
                <w:sz w:val="18"/>
                <w:szCs w:val="18"/>
              </w:rPr>
            </w:pPr>
            <w:r w:rsidRPr="00EF7590">
              <w:rPr>
                <w:rFonts w:ascii="Simplified Arabic" w:hAnsi="Simplified Arabic" w:cs="Simplified Arabic"/>
                <w:sz w:val="18"/>
                <w:szCs w:val="18"/>
                <w:rtl/>
              </w:rPr>
              <w:t>أمراض القلب</w:t>
            </w:r>
          </w:p>
        </w:tc>
        <w:tc>
          <w:tcPr>
            <w:tcW w:w="31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sz w:val="18"/>
                <w:szCs w:val="18"/>
              </w:rPr>
            </w:pPr>
            <w:r w:rsidRPr="00EF7590">
              <w:rPr>
                <w:rFonts w:ascii="Arial" w:hAnsi="Arial" w:cs="Arial"/>
                <w:sz w:val="18"/>
                <w:szCs w:val="18"/>
                <w:rtl/>
              </w:rPr>
              <w:t>12.2</w:t>
            </w:r>
          </w:p>
        </w:tc>
      </w:tr>
      <w:tr w:rsidR="00BD48FC" w:rsidRPr="00EF7590" w:rsidTr="00052707">
        <w:trPr>
          <w:trHeight w:val="340"/>
          <w:jc w:val="center"/>
        </w:trPr>
        <w:tc>
          <w:tcPr>
            <w:tcW w:w="5880" w:type="dxa"/>
            <w:tcBorders>
              <w:top w:val="nil"/>
              <w:left w:val="single" w:sz="4" w:space="0" w:color="auto"/>
              <w:right w:val="single" w:sz="4" w:space="0" w:color="auto"/>
            </w:tcBorders>
            <w:noWrap/>
            <w:vAlign w:val="center"/>
          </w:tcPr>
          <w:p w:rsidR="00BD48FC" w:rsidRPr="00EF7590" w:rsidRDefault="00BD48FC" w:rsidP="00052707">
            <w:pPr>
              <w:bidi/>
              <w:ind w:left="152"/>
              <w:rPr>
                <w:rFonts w:ascii="Simplified Arabic" w:hAnsi="Simplified Arabic" w:cs="Simplified Arabic"/>
                <w:sz w:val="18"/>
                <w:szCs w:val="18"/>
              </w:rPr>
            </w:pPr>
            <w:r w:rsidRPr="00EF7590">
              <w:rPr>
                <w:rFonts w:ascii="Simplified Arabic" w:hAnsi="Simplified Arabic" w:cs="Simplified Arabic"/>
                <w:sz w:val="18"/>
                <w:szCs w:val="18"/>
                <w:rtl/>
              </w:rPr>
              <w:t>القرحة</w:t>
            </w:r>
          </w:p>
        </w:tc>
        <w:tc>
          <w:tcPr>
            <w:tcW w:w="3192" w:type="dxa"/>
            <w:tcBorders>
              <w:top w:val="nil"/>
              <w:left w:val="nil"/>
              <w:right w:val="single" w:sz="4" w:space="0" w:color="auto"/>
            </w:tcBorders>
            <w:noWrap/>
            <w:vAlign w:val="center"/>
          </w:tcPr>
          <w:p w:rsidR="00BD48FC" w:rsidRPr="00EF7590" w:rsidRDefault="00BD48FC" w:rsidP="00052707">
            <w:pPr>
              <w:bidi/>
              <w:rPr>
                <w:rFonts w:ascii="Arial" w:hAnsi="Arial" w:cs="Arial"/>
                <w:sz w:val="18"/>
                <w:szCs w:val="18"/>
              </w:rPr>
            </w:pPr>
            <w:r w:rsidRPr="00EF7590">
              <w:rPr>
                <w:rFonts w:ascii="Arial" w:hAnsi="Arial" w:cs="Arial"/>
                <w:sz w:val="18"/>
                <w:szCs w:val="18"/>
              </w:rPr>
              <w:t>6.1</w:t>
            </w:r>
          </w:p>
        </w:tc>
      </w:tr>
      <w:tr w:rsidR="00BD48FC" w:rsidRPr="00EF7590" w:rsidTr="00052707">
        <w:trPr>
          <w:trHeight w:val="340"/>
          <w:jc w:val="center"/>
        </w:trPr>
        <w:tc>
          <w:tcPr>
            <w:tcW w:w="5880" w:type="dxa"/>
            <w:tcBorders>
              <w:top w:val="nil"/>
              <w:left w:val="single" w:sz="4" w:space="0" w:color="auto"/>
              <w:bottom w:val="single" w:sz="4" w:space="0" w:color="auto"/>
              <w:right w:val="single" w:sz="4" w:space="0" w:color="auto"/>
            </w:tcBorders>
            <w:noWrap/>
            <w:vAlign w:val="center"/>
          </w:tcPr>
          <w:p w:rsidR="00BD48FC" w:rsidRPr="00EF7590" w:rsidRDefault="00BD48FC" w:rsidP="00052707">
            <w:pPr>
              <w:bidi/>
              <w:ind w:left="152"/>
              <w:rPr>
                <w:rFonts w:ascii="Simplified Arabic" w:hAnsi="Simplified Arabic" w:cs="Simplified Arabic"/>
                <w:sz w:val="18"/>
                <w:szCs w:val="18"/>
              </w:rPr>
            </w:pPr>
            <w:r w:rsidRPr="00EF7590">
              <w:rPr>
                <w:rFonts w:ascii="Simplified Arabic" w:hAnsi="Simplified Arabic" w:cs="Simplified Arabic"/>
                <w:sz w:val="18"/>
                <w:szCs w:val="18"/>
                <w:rtl/>
              </w:rPr>
              <w:t xml:space="preserve">أمراض المفاصل </w:t>
            </w:r>
          </w:p>
        </w:tc>
        <w:tc>
          <w:tcPr>
            <w:tcW w:w="3192" w:type="dxa"/>
            <w:tcBorders>
              <w:top w:val="nil"/>
              <w:left w:val="nil"/>
              <w:bottom w:val="single" w:sz="4" w:space="0" w:color="auto"/>
              <w:right w:val="single" w:sz="4" w:space="0" w:color="auto"/>
            </w:tcBorders>
            <w:noWrap/>
            <w:vAlign w:val="center"/>
          </w:tcPr>
          <w:p w:rsidR="00BD48FC" w:rsidRPr="00EF7590" w:rsidRDefault="00BD48FC" w:rsidP="00052707">
            <w:pPr>
              <w:bidi/>
              <w:rPr>
                <w:rFonts w:ascii="Arial" w:hAnsi="Arial" w:cs="Arial"/>
                <w:sz w:val="18"/>
                <w:szCs w:val="18"/>
              </w:rPr>
            </w:pPr>
            <w:r w:rsidRPr="00EF7590">
              <w:rPr>
                <w:rFonts w:ascii="Arial" w:hAnsi="Arial" w:cs="Arial"/>
                <w:sz w:val="18"/>
                <w:szCs w:val="18"/>
                <w:rtl/>
              </w:rPr>
              <w:t>16.5</w:t>
            </w:r>
          </w:p>
        </w:tc>
      </w:tr>
    </w:tbl>
    <w:p w:rsidR="00BD48FC" w:rsidRPr="00CF72EC" w:rsidRDefault="00BD48FC" w:rsidP="004A178A">
      <w:pPr>
        <w:bidi/>
        <w:ind w:left="71" w:firstLine="3"/>
        <w:jc w:val="both"/>
        <w:rPr>
          <w:rFonts w:ascii="Simplified Arabic" w:hAnsi="Simplified Arabic" w:cs="Simplified Arabic"/>
          <w:sz w:val="18"/>
          <w:szCs w:val="18"/>
          <w:rtl/>
        </w:rPr>
      </w:pPr>
      <w:r w:rsidRPr="00CF72EC">
        <w:rPr>
          <w:rFonts w:ascii="Simplified Arabic" w:hAnsi="Simplified Arabic" w:cs="Simplified Arabic"/>
          <w:b/>
          <w:bCs/>
          <w:sz w:val="18"/>
          <w:szCs w:val="18"/>
          <w:rtl/>
        </w:rPr>
        <w:t xml:space="preserve"> المصدر: </w:t>
      </w:r>
      <w:r w:rsidRPr="00CF72EC">
        <w:rPr>
          <w:rFonts w:ascii="Simplified Arabic" w:hAnsi="Simplified Arabic" w:cs="Simplified Arabic"/>
          <w:sz w:val="18"/>
          <w:szCs w:val="18"/>
          <w:rtl/>
        </w:rPr>
        <w:t xml:space="preserve">الجهاز المركزي للإحصاء </w:t>
      </w:r>
      <w:r w:rsidR="001F383E" w:rsidRPr="00CF72EC">
        <w:rPr>
          <w:rFonts w:ascii="Simplified Arabic" w:hAnsi="Simplified Arabic" w:cs="Simplified Arabic"/>
          <w:sz w:val="18"/>
          <w:szCs w:val="18"/>
          <w:rtl/>
        </w:rPr>
        <w:t>الفلسط</w:t>
      </w:r>
      <w:r w:rsidRPr="00CF72EC">
        <w:rPr>
          <w:rFonts w:ascii="Simplified Arabic" w:hAnsi="Simplified Arabic" w:cs="Simplified Arabic"/>
          <w:sz w:val="18"/>
          <w:szCs w:val="18"/>
          <w:rtl/>
        </w:rPr>
        <w:t xml:space="preserve">يني، 2008.  المسح </w:t>
      </w:r>
      <w:r w:rsidR="001F383E" w:rsidRPr="00CF72EC">
        <w:rPr>
          <w:rFonts w:ascii="Simplified Arabic" w:hAnsi="Simplified Arabic" w:cs="Simplified Arabic"/>
          <w:sz w:val="18"/>
          <w:szCs w:val="18"/>
          <w:rtl/>
        </w:rPr>
        <w:t>الفلسط</w:t>
      </w:r>
      <w:r w:rsidRPr="00CF72EC">
        <w:rPr>
          <w:rFonts w:ascii="Simplified Arabic" w:hAnsi="Simplified Arabic" w:cs="Simplified Arabic"/>
          <w:sz w:val="18"/>
          <w:szCs w:val="18"/>
          <w:rtl/>
        </w:rPr>
        <w:t xml:space="preserve">يني لصحة </w:t>
      </w:r>
      <w:r w:rsidR="004E45AA" w:rsidRPr="00CF72EC">
        <w:rPr>
          <w:rFonts w:ascii="Simplified Arabic" w:hAnsi="Simplified Arabic" w:cs="Simplified Arabic"/>
          <w:sz w:val="18"/>
          <w:szCs w:val="18"/>
          <w:rtl/>
        </w:rPr>
        <w:t>الأسر</w:t>
      </w:r>
      <w:r w:rsidRPr="00CF72EC">
        <w:rPr>
          <w:rFonts w:ascii="Simplified Arabic" w:hAnsi="Simplified Arabic" w:cs="Simplified Arabic"/>
          <w:sz w:val="18"/>
          <w:szCs w:val="18"/>
          <w:rtl/>
        </w:rPr>
        <w:t xml:space="preserve">ة، 2006، التقرير النهائي.  رام الله-فلسطين.  </w:t>
      </w:r>
    </w:p>
    <w:p w:rsidR="00BD48FC" w:rsidRPr="00F908FC" w:rsidRDefault="00BD48FC" w:rsidP="00BD48FC">
      <w:pPr>
        <w:bidi/>
        <w:jc w:val="center"/>
        <w:rPr>
          <w:rFonts w:ascii="Simplified Arabic" w:hAnsi="Simplified Arabic" w:cs="Simplified Arabic"/>
          <w:b/>
          <w:bCs/>
          <w:rtl/>
        </w:rPr>
      </w:pPr>
    </w:p>
    <w:p w:rsidR="00BD48FC" w:rsidRPr="00F908FC" w:rsidRDefault="00BD48FC" w:rsidP="00715563">
      <w:pPr>
        <w:bidi/>
        <w:jc w:val="both"/>
        <w:rPr>
          <w:rFonts w:ascii="Simplified Arabic" w:hAnsi="Simplified Arabic" w:cs="Simplified Arabic"/>
          <w:rtl/>
        </w:rPr>
      </w:pPr>
      <w:r w:rsidRPr="00F908FC">
        <w:rPr>
          <w:rFonts w:ascii="Simplified Arabic" w:hAnsi="Simplified Arabic" w:cs="Simplified Arabic"/>
          <w:rtl/>
        </w:rPr>
        <w:t xml:space="preserve">وفق نتائج التعداد لعام 2017 والذي تضمن سؤالا واحدا حول معاناة </w:t>
      </w:r>
      <w:r w:rsidR="00A44AFB" w:rsidRPr="00F908FC">
        <w:rPr>
          <w:rFonts w:ascii="Simplified Arabic" w:hAnsi="Simplified Arabic" w:cs="Simplified Arabic"/>
          <w:rtl/>
        </w:rPr>
        <w:t>ال</w:t>
      </w:r>
      <w:r w:rsidR="004E45AA" w:rsidRPr="00F908FC">
        <w:rPr>
          <w:rFonts w:ascii="Simplified Arabic" w:hAnsi="Simplified Arabic" w:cs="Simplified Arabic"/>
          <w:rtl/>
        </w:rPr>
        <w:t>أفراد</w:t>
      </w:r>
      <w:r w:rsidR="00025756" w:rsidRPr="00F908FC">
        <w:rPr>
          <w:rFonts w:ascii="Simplified Arabic" w:hAnsi="Simplified Arabic" w:cs="Simplified Arabic"/>
          <w:rtl/>
        </w:rPr>
        <w:t xml:space="preserve"> </w:t>
      </w:r>
      <w:r w:rsidRPr="00F908FC">
        <w:rPr>
          <w:rFonts w:ascii="Simplified Arabic" w:hAnsi="Simplified Arabic" w:cs="Simplified Arabic"/>
          <w:rtl/>
        </w:rPr>
        <w:t>ومنهم المس</w:t>
      </w:r>
      <w:r w:rsidR="00025756" w:rsidRPr="00F908FC">
        <w:rPr>
          <w:rFonts w:ascii="Simplified Arabic" w:hAnsi="Simplified Arabic" w:cs="Simplified Arabic"/>
          <w:rtl/>
        </w:rPr>
        <w:t xml:space="preserve">نون </w:t>
      </w:r>
      <w:r w:rsidRPr="00F908FC">
        <w:rPr>
          <w:rFonts w:ascii="Simplified Arabic" w:hAnsi="Simplified Arabic" w:cs="Simplified Arabic"/>
          <w:rtl/>
        </w:rPr>
        <w:t xml:space="preserve">من مرض مزمن واحد على </w:t>
      </w:r>
      <w:r w:rsidR="00A44AFB" w:rsidRPr="00F908FC">
        <w:rPr>
          <w:rFonts w:ascii="Simplified Arabic" w:hAnsi="Simplified Arabic" w:cs="Simplified Arabic"/>
          <w:rtl/>
        </w:rPr>
        <w:t>الأقل</w:t>
      </w:r>
      <w:r w:rsidRPr="00F908FC">
        <w:rPr>
          <w:rFonts w:ascii="Simplified Arabic" w:hAnsi="Simplified Arabic" w:cs="Simplified Arabic"/>
          <w:rtl/>
        </w:rPr>
        <w:t xml:space="preserve">، وذلك وفق التعريف المعتمد دوليا والذي تم </w:t>
      </w:r>
      <w:r w:rsidR="00A44AFB" w:rsidRPr="00F908FC">
        <w:rPr>
          <w:rFonts w:ascii="Simplified Arabic" w:hAnsi="Simplified Arabic" w:cs="Simplified Arabic"/>
          <w:rtl/>
        </w:rPr>
        <w:t>الإشارة</w:t>
      </w:r>
      <w:r w:rsidRPr="00F908FC">
        <w:rPr>
          <w:rFonts w:ascii="Simplified Arabic" w:hAnsi="Simplified Arabic" w:cs="Simplified Arabic"/>
          <w:rtl/>
        </w:rPr>
        <w:t xml:space="preserve"> </w:t>
      </w:r>
      <w:r w:rsidR="00A44AFB" w:rsidRPr="00F908FC">
        <w:rPr>
          <w:rFonts w:ascii="Simplified Arabic" w:hAnsi="Simplified Arabic" w:cs="Simplified Arabic"/>
          <w:rtl/>
        </w:rPr>
        <w:t>إليه</w:t>
      </w:r>
      <w:r w:rsidRPr="00F908FC">
        <w:rPr>
          <w:rFonts w:ascii="Simplified Arabic" w:hAnsi="Simplified Arabic" w:cs="Simplified Arabic"/>
          <w:rtl/>
        </w:rPr>
        <w:t xml:space="preserve"> سابقا كما لم يتضمن معلومات </w:t>
      </w:r>
      <w:r w:rsidR="00A44AFB" w:rsidRPr="00F908FC">
        <w:rPr>
          <w:rFonts w:ascii="Simplified Arabic" w:hAnsi="Simplified Arabic" w:cs="Simplified Arabic"/>
          <w:rtl/>
        </w:rPr>
        <w:t>إضافية</w:t>
      </w:r>
      <w:r w:rsidRPr="00F908FC">
        <w:rPr>
          <w:rFonts w:ascii="Simplified Arabic" w:hAnsi="Simplified Arabic" w:cs="Simplified Arabic"/>
          <w:rtl/>
        </w:rPr>
        <w:t xml:space="preserve"> حول </w:t>
      </w:r>
      <w:r w:rsidR="00A44AFB" w:rsidRPr="00F908FC">
        <w:rPr>
          <w:rFonts w:ascii="Simplified Arabic" w:hAnsi="Simplified Arabic" w:cs="Simplified Arabic"/>
          <w:rtl/>
        </w:rPr>
        <w:t>أنواع</w:t>
      </w:r>
      <w:r w:rsidRPr="00F908FC">
        <w:rPr>
          <w:rFonts w:ascii="Simplified Arabic" w:hAnsi="Simplified Arabic" w:cs="Simplified Arabic"/>
          <w:rtl/>
        </w:rPr>
        <w:t xml:space="preserve"> </w:t>
      </w:r>
      <w:r w:rsidR="00A44AFB" w:rsidRPr="00F908FC">
        <w:rPr>
          <w:rFonts w:ascii="Simplified Arabic" w:hAnsi="Simplified Arabic" w:cs="Simplified Arabic"/>
          <w:rtl/>
        </w:rPr>
        <w:t>أو</w:t>
      </w:r>
      <w:r w:rsidRPr="00F908FC">
        <w:rPr>
          <w:rFonts w:ascii="Simplified Arabic" w:hAnsi="Simplified Arabic" w:cs="Simplified Arabic"/>
          <w:rtl/>
        </w:rPr>
        <w:t xml:space="preserve"> طبيعة </w:t>
      </w:r>
      <w:r w:rsidR="00A44AFB" w:rsidRPr="00F908FC">
        <w:rPr>
          <w:rFonts w:ascii="Simplified Arabic" w:hAnsi="Simplified Arabic" w:cs="Simplified Arabic"/>
          <w:rtl/>
        </w:rPr>
        <w:t>الأمراض</w:t>
      </w:r>
      <w:r w:rsidRPr="00F908FC">
        <w:rPr>
          <w:rFonts w:ascii="Simplified Arabic" w:hAnsi="Simplified Arabic" w:cs="Simplified Arabic"/>
          <w:rtl/>
        </w:rPr>
        <w:t xml:space="preserve"> المزمنة التي يعاني منها </w:t>
      </w:r>
      <w:r w:rsidR="00025756"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رد، وعليه فقد </w:t>
      </w:r>
      <w:r w:rsidR="00A44AFB" w:rsidRPr="00F908FC">
        <w:rPr>
          <w:rFonts w:ascii="Simplified Arabic" w:hAnsi="Simplified Arabic" w:cs="Simplified Arabic"/>
          <w:rtl/>
        </w:rPr>
        <w:t>أشارت</w:t>
      </w:r>
      <w:r w:rsidR="00025756" w:rsidRPr="00F908FC">
        <w:rPr>
          <w:rFonts w:ascii="Simplified Arabic" w:hAnsi="Simplified Arabic" w:cs="Simplified Arabic"/>
          <w:rtl/>
        </w:rPr>
        <w:t xml:space="preserve"> البيانات</w:t>
      </w:r>
      <w:r w:rsidR="004252BE">
        <w:rPr>
          <w:rFonts w:ascii="Simplified Arabic" w:hAnsi="Simplified Arabic" w:cs="Simplified Arabic" w:hint="cs"/>
          <w:rtl/>
        </w:rPr>
        <w:t xml:space="preserve"> الى</w:t>
      </w:r>
      <w:r w:rsidR="00025756" w:rsidRPr="00F908FC">
        <w:rPr>
          <w:rFonts w:ascii="Simplified Arabic" w:hAnsi="Simplified Arabic" w:cs="Simplified Arabic"/>
          <w:rtl/>
        </w:rPr>
        <w:t xml:space="preserve"> أ</w:t>
      </w:r>
      <w:r w:rsidRPr="00F908FC">
        <w:rPr>
          <w:rFonts w:ascii="Simplified Arabic" w:hAnsi="Simplified Arabic" w:cs="Simplified Arabic"/>
          <w:rtl/>
        </w:rPr>
        <w:t xml:space="preserve">ن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فلسطين الذين لديهم مرض مزمن واحد على </w:t>
      </w:r>
      <w:r w:rsidR="00A44AFB" w:rsidRPr="00F908FC">
        <w:rPr>
          <w:rFonts w:ascii="Simplified Arabic" w:hAnsi="Simplified Arabic" w:cs="Simplified Arabic"/>
          <w:rtl/>
        </w:rPr>
        <w:t>الأقل</w:t>
      </w:r>
      <w:r w:rsidRPr="00F908FC">
        <w:rPr>
          <w:rFonts w:ascii="Simplified Arabic" w:hAnsi="Simplified Arabic" w:cs="Simplified Arabic"/>
          <w:rtl/>
        </w:rPr>
        <w:t xml:space="preserve"> نحو 55.9%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والحقيقة انه يصعب تفسير </w:t>
      </w:r>
      <w:r w:rsidR="002158AC">
        <w:rPr>
          <w:rFonts w:ascii="Simplified Arabic" w:hAnsi="Simplified Arabic" w:cs="Simplified Arabic" w:hint="cs"/>
          <w:rtl/>
        </w:rPr>
        <w:t>هذه النسبة</w:t>
      </w:r>
      <w:r w:rsidR="00387F44">
        <w:rPr>
          <w:rFonts w:ascii="Simplified Arabic" w:hAnsi="Simplified Arabic" w:cs="Simplified Arabic" w:hint="cs"/>
          <w:rtl/>
        </w:rPr>
        <w:t xml:space="preserve"> خاصة</w:t>
      </w:r>
      <w:r w:rsidRPr="00F908FC">
        <w:rPr>
          <w:rFonts w:ascii="Simplified Arabic" w:hAnsi="Simplified Arabic" w:cs="Simplified Arabic"/>
          <w:rtl/>
        </w:rPr>
        <w:t xml:space="preserve"> في ظل ال</w:t>
      </w:r>
      <w:r w:rsidR="00A44AFB" w:rsidRPr="00F908FC">
        <w:rPr>
          <w:rFonts w:ascii="Simplified Arabic" w:hAnsi="Simplified Arabic" w:cs="Simplified Arabic"/>
          <w:rtl/>
        </w:rPr>
        <w:t xml:space="preserve">أوضاع </w:t>
      </w:r>
      <w:r w:rsidRPr="00F908FC">
        <w:rPr>
          <w:rFonts w:ascii="Simplified Arabic" w:hAnsi="Simplified Arabic" w:cs="Simplified Arabic"/>
          <w:rtl/>
        </w:rPr>
        <w:t xml:space="preserve">السائدة خاصة في القطاع </w:t>
      </w:r>
      <w:r w:rsidR="00387F44">
        <w:rPr>
          <w:rFonts w:ascii="Simplified Arabic" w:hAnsi="Simplified Arabic" w:cs="Simplified Arabic" w:hint="cs"/>
          <w:rtl/>
        </w:rPr>
        <w:t>حيث لا</w:t>
      </w:r>
      <w:r w:rsidRPr="00F908FC">
        <w:rPr>
          <w:rFonts w:ascii="Simplified Arabic" w:hAnsi="Simplified Arabic" w:cs="Simplified Arabic"/>
          <w:rtl/>
        </w:rPr>
        <w:t xml:space="preserve"> يوجد أي مؤشر يدلل على تحسن </w:t>
      </w:r>
      <w:r w:rsidR="00A44AFB" w:rsidRPr="00F908FC">
        <w:rPr>
          <w:rFonts w:ascii="Simplified Arabic" w:hAnsi="Simplified Arabic" w:cs="Simplified Arabic"/>
          <w:rtl/>
        </w:rPr>
        <w:t xml:space="preserve">أوضاع </w:t>
      </w:r>
      <w:r w:rsidR="00515705" w:rsidRPr="00F908FC">
        <w:rPr>
          <w:rFonts w:ascii="Simplified Arabic" w:hAnsi="Simplified Arabic" w:cs="Simplified Arabic"/>
          <w:rtl/>
        </w:rPr>
        <w:t>كبار السن</w:t>
      </w:r>
      <w:r w:rsidR="00405747" w:rsidRPr="00F908FC">
        <w:rPr>
          <w:rFonts w:ascii="Simplified Arabic" w:hAnsi="Simplified Arabic" w:cs="Simplified Arabic"/>
          <w:rtl/>
        </w:rPr>
        <w:t>،</w:t>
      </w:r>
      <w:r w:rsidRPr="00F908FC">
        <w:rPr>
          <w:rFonts w:ascii="Simplified Arabic" w:hAnsi="Simplified Arabic" w:cs="Simplified Arabic"/>
          <w:rtl/>
        </w:rPr>
        <w:t xml:space="preserve"> كما يلاحظ </w:t>
      </w:r>
      <w:r w:rsidRPr="00F908FC">
        <w:rPr>
          <w:rFonts w:ascii="Simplified Arabic" w:hAnsi="Simplified Arabic" w:cs="Simplified Arabic"/>
          <w:rtl/>
        </w:rPr>
        <w:lastRenderedPageBreak/>
        <w:t xml:space="preserve">وجود فروق واضحة في نسب معاناة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من </w:t>
      </w:r>
      <w:r w:rsidR="00A44AFB" w:rsidRPr="00F908FC">
        <w:rPr>
          <w:rFonts w:ascii="Simplified Arabic" w:hAnsi="Simplified Arabic" w:cs="Simplified Arabic"/>
          <w:rtl/>
        </w:rPr>
        <w:t>الأمراض</w:t>
      </w:r>
      <w:r w:rsidRPr="00F908FC">
        <w:rPr>
          <w:rFonts w:ascii="Simplified Arabic" w:hAnsi="Simplified Arabic" w:cs="Simplified Arabic"/>
          <w:rtl/>
        </w:rPr>
        <w:t xml:space="preserve"> المزمنة على مستوى جنس المسن فبلغت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الذكور </w:t>
      </w:r>
      <w:r w:rsidR="00617272">
        <w:rPr>
          <w:rFonts w:ascii="Simplified Arabic" w:hAnsi="Simplified Arabic" w:cs="Simplified Arabic" w:hint="cs"/>
          <w:rtl/>
        </w:rPr>
        <w:t>51.</w:t>
      </w:r>
      <w:r w:rsidR="00715563">
        <w:rPr>
          <w:rFonts w:ascii="Simplified Arabic" w:hAnsi="Simplified Arabic" w:cs="Simplified Arabic" w:hint="cs"/>
          <w:rtl/>
        </w:rPr>
        <w:t>3</w:t>
      </w:r>
      <w:r w:rsidRPr="00F908FC">
        <w:rPr>
          <w:rFonts w:ascii="Simplified Arabic" w:hAnsi="Simplified Arabic" w:cs="Simplified Arabic"/>
          <w:rtl/>
        </w:rPr>
        <w:t xml:space="preserve">%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w:t>
      </w:r>
      <w:r w:rsidR="00025756" w:rsidRPr="00F908FC">
        <w:rPr>
          <w:rFonts w:ascii="Simplified Arabic" w:hAnsi="Simplified Arabic" w:cs="Simplified Arabic"/>
          <w:rtl/>
        </w:rPr>
        <w:t>لذكور مقابل 60</w:t>
      </w:r>
      <w:r w:rsidR="00715563">
        <w:rPr>
          <w:rFonts w:ascii="Simplified Arabic" w:hAnsi="Simplified Arabic" w:cs="Simplified Arabic" w:hint="cs"/>
          <w:rtl/>
        </w:rPr>
        <w:t>.0</w:t>
      </w:r>
      <w:r w:rsidR="00025756" w:rsidRPr="00F908FC">
        <w:rPr>
          <w:rFonts w:ascii="Simplified Arabic" w:hAnsi="Simplified Arabic" w:cs="Simplified Arabic"/>
          <w:rtl/>
        </w:rPr>
        <w:t>% للمسنات، ويبدو ا</w:t>
      </w:r>
      <w:r w:rsidRPr="00F908FC">
        <w:rPr>
          <w:rFonts w:ascii="Simplified Arabic" w:hAnsi="Simplified Arabic" w:cs="Simplified Arabic"/>
          <w:rtl/>
        </w:rPr>
        <w:t xml:space="preserve">ن </w:t>
      </w:r>
      <w:r w:rsidR="00A44AFB" w:rsidRPr="00F908FC">
        <w:rPr>
          <w:rFonts w:ascii="Simplified Arabic" w:hAnsi="Simplified Arabic" w:cs="Simplified Arabic"/>
          <w:rtl/>
        </w:rPr>
        <w:t>الارتفاع في</w:t>
      </w:r>
      <w:r w:rsidRPr="00F908FC">
        <w:rPr>
          <w:rFonts w:ascii="Simplified Arabic" w:hAnsi="Simplified Arabic" w:cs="Simplified Arabic"/>
          <w:rtl/>
        </w:rPr>
        <w:t xml:space="preserve"> نسب المسنات اللواتي لديهن </w:t>
      </w:r>
      <w:r w:rsidR="00A44AFB" w:rsidRPr="00F908FC">
        <w:rPr>
          <w:rFonts w:ascii="Simplified Arabic" w:hAnsi="Simplified Arabic" w:cs="Simplified Arabic"/>
          <w:rtl/>
        </w:rPr>
        <w:t>أمراض</w:t>
      </w:r>
      <w:r w:rsidRPr="00F908FC">
        <w:rPr>
          <w:rFonts w:ascii="Simplified Arabic" w:hAnsi="Simplified Arabic" w:cs="Simplified Arabic"/>
          <w:rtl/>
        </w:rPr>
        <w:t xml:space="preserve"> مزمنة مقابل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يعود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A44AFB" w:rsidRPr="00F908FC">
        <w:rPr>
          <w:rFonts w:ascii="Simplified Arabic" w:hAnsi="Simplified Arabic" w:cs="Simplified Arabic"/>
          <w:rtl/>
        </w:rPr>
        <w:t>ارتفاع توقع</w:t>
      </w:r>
      <w:r w:rsidR="00025756" w:rsidRPr="00F908FC">
        <w:rPr>
          <w:rFonts w:ascii="Simplified Arabic" w:hAnsi="Simplified Arabic" w:cs="Simplified Arabic"/>
          <w:rtl/>
        </w:rPr>
        <w:t xml:space="preserve"> البقاء على الحياة مقابل الذكور </w:t>
      </w:r>
      <w:r w:rsidR="00261268" w:rsidRPr="00F908FC">
        <w:rPr>
          <w:rFonts w:ascii="Simplified Arabic" w:hAnsi="Simplified Arabic" w:cs="Simplified Arabic"/>
          <w:rtl/>
        </w:rPr>
        <w:t>وقدرة</w:t>
      </w:r>
      <w:r w:rsidRPr="00F908FC">
        <w:rPr>
          <w:rFonts w:ascii="Simplified Arabic" w:hAnsi="Simplified Arabic" w:cs="Simplified Arabic"/>
          <w:rtl/>
        </w:rPr>
        <w:t xml:space="preserve">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البيولوجية على التعايش مع </w:t>
      </w:r>
      <w:r w:rsidR="00A44AFB" w:rsidRPr="00F908FC">
        <w:rPr>
          <w:rFonts w:ascii="Simplified Arabic" w:hAnsi="Simplified Arabic" w:cs="Simplified Arabic"/>
          <w:rtl/>
        </w:rPr>
        <w:t>الأمراض</w:t>
      </w:r>
      <w:r w:rsidRPr="00F908FC">
        <w:rPr>
          <w:rFonts w:ascii="Simplified Arabic" w:hAnsi="Simplified Arabic" w:cs="Simplified Arabic"/>
          <w:rtl/>
        </w:rPr>
        <w:t xml:space="preserve"> المزمنة </w:t>
      </w:r>
      <w:r w:rsidR="00A44AFB" w:rsidRPr="00F908FC">
        <w:rPr>
          <w:rFonts w:ascii="Simplified Arabic" w:hAnsi="Simplified Arabic" w:cs="Simplified Arabic"/>
          <w:rtl/>
        </w:rPr>
        <w:t>أعلى</w:t>
      </w:r>
      <w:r w:rsidRPr="00F908FC">
        <w:rPr>
          <w:rFonts w:ascii="Simplified Arabic" w:hAnsi="Simplified Arabic" w:cs="Simplified Arabic"/>
          <w:rtl/>
        </w:rPr>
        <w:t xml:space="preserve"> منها للذكور، وعلى مستوى المنطقة فان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قطاع غزة ويعانون من مرض مزمن </w:t>
      </w:r>
      <w:r w:rsidR="00A44AFB" w:rsidRPr="00F908FC">
        <w:rPr>
          <w:rFonts w:ascii="Simplified Arabic" w:hAnsi="Simplified Arabic" w:cs="Simplified Arabic"/>
          <w:rtl/>
        </w:rPr>
        <w:t>أعلى</w:t>
      </w:r>
      <w:r w:rsidRPr="00F908FC">
        <w:rPr>
          <w:rFonts w:ascii="Simplified Arabic" w:hAnsi="Simplified Arabic" w:cs="Simplified Arabic"/>
          <w:rtl/>
        </w:rPr>
        <w:t xml:space="preserve"> منها لدى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ويعانون من مرض مزمن 53.5% مقابل 59.9%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في قطاع غزة، مع اختلاف في النسب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على مستوى الجنس داخل الضفة الغربية وقطاع غزة.  </w:t>
      </w:r>
    </w:p>
    <w:p w:rsidR="00BD48FC" w:rsidRPr="00052707" w:rsidRDefault="00BD48FC" w:rsidP="00BD48FC">
      <w:pPr>
        <w:bidi/>
        <w:rPr>
          <w:rFonts w:ascii="Simplified Arabic" w:hAnsi="Simplified Arabic" w:cs="Simplified Arabic"/>
          <w:sz w:val="16"/>
          <w:szCs w:val="16"/>
          <w:rtl/>
        </w:rPr>
      </w:pPr>
    </w:p>
    <w:p w:rsidR="00BD48FC" w:rsidRDefault="00BD48FC" w:rsidP="00253ED6">
      <w:pPr>
        <w:bidi/>
        <w:jc w:val="center"/>
        <w:rPr>
          <w:rFonts w:ascii="Simplified Arabic" w:hAnsi="Simplified Arabic" w:cs="Simplified Arabic"/>
          <w:b/>
          <w:bCs/>
          <w:sz w:val="22"/>
          <w:szCs w:val="22"/>
          <w:rtl/>
        </w:rPr>
      </w:pPr>
      <w:r w:rsidRPr="00CF72EC">
        <w:rPr>
          <w:rFonts w:ascii="Simplified Arabic" w:hAnsi="Simplified Arabic" w:cs="Simplified Arabic"/>
          <w:b/>
          <w:bCs/>
          <w:sz w:val="22"/>
          <w:szCs w:val="22"/>
          <w:rtl/>
        </w:rPr>
        <w:t>جدول (</w:t>
      </w:r>
      <w:r w:rsidR="00277012" w:rsidRPr="00CF72EC">
        <w:rPr>
          <w:rFonts w:ascii="Simplified Arabic" w:hAnsi="Simplified Arabic" w:cs="Simplified Arabic"/>
          <w:b/>
          <w:bCs/>
          <w:sz w:val="22"/>
          <w:szCs w:val="22"/>
          <w:rtl/>
        </w:rPr>
        <w:t>10</w:t>
      </w:r>
      <w:r w:rsidRPr="00CF72EC">
        <w:rPr>
          <w:rFonts w:ascii="Simplified Arabic" w:hAnsi="Simplified Arabic" w:cs="Simplified Arabic"/>
          <w:b/>
          <w:bCs/>
          <w:sz w:val="22"/>
          <w:szCs w:val="22"/>
          <w:rtl/>
        </w:rPr>
        <w:t>): نسبة ال</w:t>
      </w:r>
      <w:r w:rsidR="004E45AA" w:rsidRPr="00CF72EC">
        <w:rPr>
          <w:rFonts w:ascii="Simplified Arabic" w:hAnsi="Simplified Arabic" w:cs="Simplified Arabic"/>
          <w:b/>
          <w:bCs/>
          <w:sz w:val="22"/>
          <w:szCs w:val="22"/>
          <w:rtl/>
        </w:rPr>
        <w:t xml:space="preserve">أفراد </w:t>
      </w:r>
      <w:r w:rsidRPr="00CF72EC">
        <w:rPr>
          <w:rFonts w:ascii="Simplified Arabic" w:hAnsi="Simplified Arabic" w:cs="Simplified Arabic"/>
          <w:b/>
          <w:bCs/>
          <w:sz w:val="22"/>
          <w:szCs w:val="22"/>
          <w:rtl/>
        </w:rPr>
        <w:t>(60 سنة ف</w:t>
      </w:r>
      <w:r w:rsidR="00665CCE" w:rsidRPr="00CF72EC">
        <w:rPr>
          <w:rFonts w:ascii="Simplified Arabic" w:hAnsi="Simplified Arabic" w:cs="Simplified Arabic"/>
          <w:b/>
          <w:bCs/>
          <w:sz w:val="22"/>
          <w:szCs w:val="22"/>
          <w:rtl/>
        </w:rPr>
        <w:t>أكثر</w:t>
      </w:r>
      <w:r w:rsidRPr="00CF72EC">
        <w:rPr>
          <w:rFonts w:ascii="Simplified Arabic" w:hAnsi="Simplified Arabic" w:cs="Simplified Arabic"/>
          <w:b/>
          <w:bCs/>
          <w:sz w:val="22"/>
          <w:szCs w:val="22"/>
          <w:rtl/>
        </w:rPr>
        <w:t xml:space="preserve">) في فلسطين حسب معاناة </w:t>
      </w:r>
      <w:r w:rsidR="00515705" w:rsidRPr="00CF72EC">
        <w:rPr>
          <w:rFonts w:ascii="Simplified Arabic" w:hAnsi="Simplified Arabic" w:cs="Simplified Arabic"/>
          <w:b/>
          <w:bCs/>
          <w:sz w:val="22"/>
          <w:szCs w:val="22"/>
          <w:rtl/>
        </w:rPr>
        <w:t>كبار السن</w:t>
      </w:r>
      <w:r w:rsidRPr="00CF72EC">
        <w:rPr>
          <w:rFonts w:ascii="Simplified Arabic" w:hAnsi="Simplified Arabic" w:cs="Simplified Arabic"/>
          <w:b/>
          <w:bCs/>
          <w:sz w:val="22"/>
          <w:szCs w:val="22"/>
          <w:rtl/>
        </w:rPr>
        <w:t xml:space="preserve"> من مرض مزمن والمنطقة والجنس</w:t>
      </w:r>
      <w:r w:rsidR="00025756" w:rsidRPr="00CF72EC">
        <w:rPr>
          <w:rFonts w:ascii="Simplified Arabic" w:hAnsi="Simplified Arabic" w:cs="Simplified Arabic"/>
          <w:b/>
          <w:bCs/>
          <w:sz w:val="22"/>
          <w:szCs w:val="22"/>
          <w:rtl/>
        </w:rPr>
        <w:t>،</w:t>
      </w:r>
      <w:r w:rsidRPr="00CF72EC">
        <w:rPr>
          <w:rFonts w:ascii="Simplified Arabic" w:hAnsi="Simplified Arabic" w:cs="Simplified Arabic"/>
          <w:b/>
          <w:bCs/>
          <w:sz w:val="22"/>
          <w:szCs w:val="22"/>
          <w:rtl/>
        </w:rPr>
        <w:t xml:space="preserve"> 2017 </w:t>
      </w:r>
    </w:p>
    <w:p w:rsidR="00CF72EC" w:rsidRPr="00CF72EC" w:rsidRDefault="00CF72EC" w:rsidP="00CF72EC">
      <w:pPr>
        <w:bidi/>
        <w:jc w:val="center"/>
        <w:rPr>
          <w:rFonts w:ascii="Simplified Arabic" w:hAnsi="Simplified Arabic" w:cs="Simplified Arabic"/>
          <w:b/>
          <w:bCs/>
          <w:sz w:val="12"/>
          <w:szCs w:val="12"/>
          <w:rtl/>
        </w:rPr>
      </w:pPr>
    </w:p>
    <w:tbl>
      <w:tblPr>
        <w:bidiVisual/>
        <w:tblW w:w="9072" w:type="dxa"/>
        <w:jc w:val="center"/>
        <w:tblLook w:val="04A0" w:firstRow="1" w:lastRow="0" w:firstColumn="1" w:lastColumn="0" w:noHBand="0" w:noVBand="1"/>
      </w:tblPr>
      <w:tblGrid>
        <w:gridCol w:w="1975"/>
        <w:gridCol w:w="980"/>
        <w:gridCol w:w="727"/>
        <w:gridCol w:w="857"/>
        <w:gridCol w:w="850"/>
        <w:gridCol w:w="727"/>
        <w:gridCol w:w="857"/>
        <w:gridCol w:w="650"/>
        <w:gridCol w:w="650"/>
        <w:gridCol w:w="799"/>
      </w:tblGrid>
      <w:tr w:rsidR="00BD48FC" w:rsidRPr="00EF7590" w:rsidTr="00052707">
        <w:trPr>
          <w:trHeight w:val="340"/>
          <w:jc w:val="center"/>
        </w:trPr>
        <w:tc>
          <w:tcPr>
            <w:tcW w:w="1975" w:type="dxa"/>
            <w:vMerge w:val="restart"/>
            <w:tcBorders>
              <w:top w:val="single" w:sz="4" w:space="0" w:color="auto"/>
              <w:left w:val="single" w:sz="4" w:space="0" w:color="auto"/>
              <w:right w:val="single" w:sz="4" w:space="0" w:color="auto"/>
            </w:tcBorders>
            <w:vAlign w:val="center"/>
          </w:tcPr>
          <w:p w:rsidR="00BD48FC" w:rsidRPr="00EF7590" w:rsidRDefault="008F488B" w:rsidP="008F488B">
            <w:pPr>
              <w:jc w:val="center"/>
              <w:rPr>
                <w:rFonts w:ascii="Simplified Arabic" w:hAnsi="Simplified Arabic" w:cs="Simplified Arabic"/>
                <w:b/>
                <w:bCs/>
                <w:sz w:val="18"/>
                <w:szCs w:val="18"/>
                <w:rtl/>
                <w:lang w:bidi="ar-EG"/>
              </w:rPr>
            </w:pPr>
            <w:r w:rsidRPr="00EF7590">
              <w:rPr>
                <w:rFonts w:ascii="Simplified Arabic" w:hAnsi="Simplified Arabic" w:cs="Simplified Arabic"/>
                <w:b/>
                <w:bCs/>
                <w:sz w:val="18"/>
                <w:szCs w:val="18"/>
                <w:rtl/>
                <w:lang w:bidi="ar-EG"/>
              </w:rPr>
              <w:t>المعاناة من مرض مزمن</w:t>
            </w:r>
          </w:p>
        </w:tc>
        <w:tc>
          <w:tcPr>
            <w:tcW w:w="2564"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F72EC">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الضفة الغربية</w:t>
            </w:r>
          </w:p>
        </w:tc>
        <w:tc>
          <w:tcPr>
            <w:tcW w:w="2434" w:type="dxa"/>
            <w:gridSpan w:val="3"/>
            <w:tcBorders>
              <w:top w:val="single" w:sz="4" w:space="0" w:color="auto"/>
              <w:left w:val="nil"/>
              <w:bottom w:val="single" w:sz="4" w:space="0" w:color="auto"/>
              <w:right w:val="single" w:sz="4" w:space="0" w:color="auto"/>
            </w:tcBorders>
            <w:noWrap/>
            <w:vAlign w:val="center"/>
          </w:tcPr>
          <w:p w:rsidR="00BD48FC" w:rsidRPr="00EF7590" w:rsidRDefault="00BD48FC" w:rsidP="00CF72EC">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قطاع غزة</w:t>
            </w:r>
          </w:p>
        </w:tc>
        <w:tc>
          <w:tcPr>
            <w:tcW w:w="2099" w:type="dxa"/>
            <w:gridSpan w:val="3"/>
            <w:tcBorders>
              <w:top w:val="single" w:sz="4" w:space="0" w:color="auto"/>
              <w:left w:val="nil"/>
              <w:bottom w:val="single" w:sz="4" w:space="0" w:color="auto"/>
              <w:right w:val="single" w:sz="4" w:space="0" w:color="auto"/>
            </w:tcBorders>
            <w:vAlign w:val="center"/>
          </w:tcPr>
          <w:p w:rsidR="00BD48FC" w:rsidRPr="00EF7590" w:rsidRDefault="00BD48FC" w:rsidP="00CF72EC">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r>
      <w:tr w:rsidR="00BD48FC" w:rsidRPr="00EF7590" w:rsidTr="00052707">
        <w:trPr>
          <w:trHeight w:val="340"/>
          <w:jc w:val="center"/>
        </w:trPr>
        <w:tc>
          <w:tcPr>
            <w:tcW w:w="1975" w:type="dxa"/>
            <w:vMerge/>
            <w:tcBorders>
              <w:left w:val="single" w:sz="4" w:space="0" w:color="auto"/>
              <w:bottom w:val="single" w:sz="4" w:space="0" w:color="000000"/>
              <w:right w:val="single" w:sz="4" w:space="0" w:color="auto"/>
            </w:tcBorders>
            <w:vAlign w:val="center"/>
          </w:tcPr>
          <w:p w:rsidR="00BD48FC" w:rsidRPr="00EF7590" w:rsidRDefault="00BD48FC" w:rsidP="00CD3A0F">
            <w:pPr>
              <w:rPr>
                <w:rFonts w:ascii="Simplified Arabic" w:hAnsi="Simplified Arabic" w:cs="Simplified Arabic"/>
                <w:b/>
                <w:bCs/>
                <w:sz w:val="18"/>
                <w:szCs w:val="18"/>
              </w:rPr>
            </w:pPr>
          </w:p>
        </w:tc>
        <w:tc>
          <w:tcPr>
            <w:tcW w:w="980"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8F488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27" w:type="dxa"/>
            <w:tcBorders>
              <w:top w:val="single" w:sz="4" w:space="0" w:color="auto"/>
              <w:left w:val="nil"/>
              <w:bottom w:val="single" w:sz="4" w:space="0" w:color="auto"/>
              <w:right w:val="single" w:sz="4" w:space="0" w:color="auto"/>
            </w:tcBorders>
            <w:noWrap/>
            <w:vAlign w:val="center"/>
          </w:tcPr>
          <w:p w:rsidR="00BD48FC" w:rsidRPr="00EF7590" w:rsidRDefault="00665CCE" w:rsidP="008F488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857"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8F488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850" w:type="dxa"/>
            <w:tcBorders>
              <w:top w:val="single" w:sz="4" w:space="0" w:color="auto"/>
              <w:left w:val="nil"/>
              <w:bottom w:val="single" w:sz="4" w:space="0" w:color="auto"/>
              <w:right w:val="single" w:sz="4" w:space="0" w:color="auto"/>
            </w:tcBorders>
            <w:noWrap/>
            <w:vAlign w:val="center"/>
          </w:tcPr>
          <w:p w:rsidR="00BD48FC" w:rsidRPr="00EF7590" w:rsidRDefault="00BD48FC" w:rsidP="008F488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27"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665CCE" w:rsidP="008F488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857" w:type="dxa"/>
            <w:tcBorders>
              <w:top w:val="single" w:sz="4" w:space="0" w:color="auto"/>
              <w:left w:val="nil"/>
              <w:bottom w:val="single" w:sz="4" w:space="0" w:color="auto"/>
              <w:right w:val="single" w:sz="4" w:space="0" w:color="auto"/>
            </w:tcBorders>
            <w:noWrap/>
            <w:vAlign w:val="center"/>
          </w:tcPr>
          <w:p w:rsidR="00BD48FC" w:rsidRPr="00EF7590" w:rsidRDefault="00BD48FC" w:rsidP="008F488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650" w:type="dxa"/>
            <w:tcBorders>
              <w:top w:val="single" w:sz="4" w:space="0" w:color="auto"/>
              <w:left w:val="nil"/>
              <w:bottom w:val="single" w:sz="4" w:space="0" w:color="auto"/>
              <w:right w:val="single" w:sz="4" w:space="0" w:color="auto"/>
            </w:tcBorders>
            <w:vAlign w:val="center"/>
          </w:tcPr>
          <w:p w:rsidR="00BD48FC" w:rsidRPr="00EF7590" w:rsidRDefault="00BD48FC" w:rsidP="008F488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ذكور</w:t>
            </w:r>
          </w:p>
        </w:tc>
        <w:tc>
          <w:tcPr>
            <w:tcW w:w="650" w:type="dxa"/>
            <w:tcBorders>
              <w:top w:val="single" w:sz="4" w:space="0" w:color="auto"/>
              <w:left w:val="nil"/>
              <w:bottom w:val="single" w:sz="4" w:space="0" w:color="auto"/>
              <w:right w:val="single" w:sz="4" w:space="0" w:color="auto"/>
            </w:tcBorders>
            <w:vAlign w:val="center"/>
          </w:tcPr>
          <w:p w:rsidR="00BD48FC" w:rsidRPr="00EF7590" w:rsidRDefault="00665CCE" w:rsidP="008F488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799" w:type="dxa"/>
            <w:tcBorders>
              <w:top w:val="single" w:sz="4" w:space="0" w:color="auto"/>
              <w:left w:val="nil"/>
              <w:bottom w:val="single" w:sz="4" w:space="0" w:color="auto"/>
              <w:right w:val="single" w:sz="4" w:space="0" w:color="auto"/>
            </w:tcBorders>
            <w:vAlign w:val="center"/>
          </w:tcPr>
          <w:p w:rsidR="00BD48FC" w:rsidRPr="00EF7590" w:rsidRDefault="00BD48FC" w:rsidP="008F488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BD48FC" w:rsidRPr="00EF7590" w:rsidTr="00052707">
        <w:trPr>
          <w:trHeight w:val="340"/>
          <w:jc w:val="center"/>
        </w:trPr>
        <w:tc>
          <w:tcPr>
            <w:tcW w:w="1975" w:type="dxa"/>
            <w:tcBorders>
              <w:top w:val="nil"/>
              <w:left w:val="single" w:sz="4" w:space="0" w:color="auto"/>
              <w:bottom w:val="nil"/>
              <w:right w:val="single" w:sz="4" w:space="0" w:color="auto"/>
            </w:tcBorders>
            <w:noWrap/>
            <w:vAlign w:val="center"/>
          </w:tcPr>
          <w:p w:rsidR="00BD48FC" w:rsidRPr="00EF7590" w:rsidRDefault="00BD48FC" w:rsidP="008D2FF8">
            <w:pPr>
              <w:bidi/>
              <w:rPr>
                <w:rFonts w:ascii="Simplified Arabic" w:hAnsi="Simplified Arabic" w:cs="Simplified Arabic"/>
                <w:sz w:val="18"/>
                <w:szCs w:val="18"/>
              </w:rPr>
            </w:pPr>
            <w:r w:rsidRPr="00EF7590">
              <w:rPr>
                <w:rFonts w:ascii="Simplified Arabic" w:hAnsi="Simplified Arabic" w:cs="Simplified Arabic"/>
                <w:sz w:val="18"/>
                <w:szCs w:val="18"/>
                <w:rtl/>
              </w:rPr>
              <w:t>يعاني من مرض مزمن</w:t>
            </w:r>
          </w:p>
        </w:tc>
        <w:tc>
          <w:tcPr>
            <w:tcW w:w="980" w:type="dxa"/>
            <w:tcBorders>
              <w:top w:val="single" w:sz="4" w:space="0" w:color="auto"/>
              <w:left w:val="nil"/>
              <w:bottom w:val="nil"/>
              <w:right w:val="nil"/>
            </w:tcBorders>
            <w:noWrap/>
            <w:vAlign w:val="center"/>
          </w:tcPr>
          <w:p w:rsidR="00BD48FC" w:rsidRPr="00EF7590" w:rsidRDefault="00BD48FC" w:rsidP="00EB796D">
            <w:pPr>
              <w:bidi/>
              <w:rPr>
                <w:rFonts w:ascii="Arial" w:hAnsi="Arial" w:cs="Arial"/>
                <w:color w:val="000000"/>
                <w:sz w:val="18"/>
                <w:szCs w:val="18"/>
              </w:rPr>
            </w:pPr>
            <w:r w:rsidRPr="00EF7590">
              <w:rPr>
                <w:rFonts w:ascii="Arial" w:hAnsi="Arial" w:cs="Arial"/>
                <w:color w:val="000000"/>
                <w:sz w:val="18"/>
                <w:szCs w:val="18"/>
              </w:rPr>
              <w:t>48.</w:t>
            </w:r>
            <w:r w:rsidR="00EB796D">
              <w:rPr>
                <w:rFonts w:ascii="Arial" w:hAnsi="Arial" w:cs="Arial"/>
                <w:color w:val="000000"/>
                <w:sz w:val="18"/>
                <w:szCs w:val="18"/>
              </w:rPr>
              <w:t>3</w:t>
            </w:r>
            <w:r w:rsidRPr="00EF7590">
              <w:rPr>
                <w:rFonts w:ascii="Arial" w:hAnsi="Arial" w:cs="Arial"/>
                <w:color w:val="000000"/>
                <w:sz w:val="18"/>
                <w:szCs w:val="18"/>
                <w:rtl/>
              </w:rPr>
              <w:t xml:space="preserve"> </w:t>
            </w:r>
          </w:p>
        </w:tc>
        <w:tc>
          <w:tcPr>
            <w:tcW w:w="727" w:type="dxa"/>
            <w:tcBorders>
              <w:top w:val="single" w:sz="4" w:space="0" w:color="auto"/>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58.0</w:t>
            </w:r>
            <w:r w:rsidRPr="00EF7590">
              <w:rPr>
                <w:rFonts w:ascii="Arial" w:hAnsi="Arial" w:cs="Arial"/>
                <w:color w:val="000000"/>
                <w:sz w:val="18"/>
                <w:szCs w:val="18"/>
                <w:rtl/>
              </w:rPr>
              <w:t xml:space="preserve"> </w:t>
            </w:r>
          </w:p>
        </w:tc>
        <w:tc>
          <w:tcPr>
            <w:tcW w:w="857" w:type="dxa"/>
            <w:tcBorders>
              <w:top w:val="single" w:sz="4" w:space="0" w:color="auto"/>
              <w:left w:val="nil"/>
              <w:bottom w:val="nil"/>
              <w:right w:val="nil"/>
            </w:tcBorders>
            <w:noWrap/>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53.5</w:t>
            </w:r>
            <w:r w:rsidRPr="00EF7590">
              <w:rPr>
                <w:rFonts w:ascii="Arial" w:hAnsi="Arial" w:cs="Arial"/>
                <w:b/>
                <w:bCs/>
                <w:color w:val="000000"/>
                <w:sz w:val="18"/>
                <w:szCs w:val="18"/>
                <w:rtl/>
              </w:rPr>
              <w:t xml:space="preserve"> </w:t>
            </w:r>
          </w:p>
        </w:tc>
        <w:tc>
          <w:tcPr>
            <w:tcW w:w="850" w:type="dxa"/>
            <w:tcBorders>
              <w:top w:val="single" w:sz="4" w:space="0" w:color="auto"/>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56.1</w:t>
            </w:r>
            <w:r w:rsidRPr="00EF7590">
              <w:rPr>
                <w:rFonts w:ascii="Arial" w:hAnsi="Arial" w:cs="Arial"/>
                <w:color w:val="000000"/>
                <w:sz w:val="18"/>
                <w:szCs w:val="18"/>
                <w:rtl/>
              </w:rPr>
              <w:t xml:space="preserve"> </w:t>
            </w:r>
          </w:p>
        </w:tc>
        <w:tc>
          <w:tcPr>
            <w:tcW w:w="727" w:type="dxa"/>
            <w:tcBorders>
              <w:top w:val="single" w:sz="4" w:space="0" w:color="auto"/>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63.3</w:t>
            </w:r>
            <w:r w:rsidRPr="00EF7590">
              <w:rPr>
                <w:rFonts w:ascii="Arial" w:hAnsi="Arial" w:cs="Arial"/>
                <w:color w:val="000000"/>
                <w:sz w:val="18"/>
                <w:szCs w:val="18"/>
                <w:rtl/>
              </w:rPr>
              <w:t xml:space="preserve"> </w:t>
            </w:r>
          </w:p>
        </w:tc>
        <w:tc>
          <w:tcPr>
            <w:tcW w:w="857" w:type="dxa"/>
            <w:tcBorders>
              <w:top w:val="single" w:sz="4" w:space="0" w:color="auto"/>
              <w:left w:val="nil"/>
              <w:bottom w:val="nil"/>
            </w:tcBorders>
            <w:noWrap/>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59.9</w:t>
            </w:r>
            <w:r w:rsidRPr="00EF7590">
              <w:rPr>
                <w:rFonts w:ascii="Arial" w:hAnsi="Arial" w:cs="Arial"/>
                <w:b/>
                <w:bCs/>
                <w:color w:val="000000"/>
                <w:sz w:val="18"/>
                <w:szCs w:val="18"/>
                <w:rtl/>
              </w:rPr>
              <w:t xml:space="preserve"> </w:t>
            </w:r>
          </w:p>
        </w:tc>
        <w:tc>
          <w:tcPr>
            <w:tcW w:w="650" w:type="dxa"/>
            <w:tcBorders>
              <w:top w:val="single" w:sz="4" w:space="0" w:color="auto"/>
              <w:bottom w:val="nil"/>
            </w:tcBorders>
            <w:vAlign w:val="center"/>
          </w:tcPr>
          <w:p w:rsidR="00BD48FC" w:rsidRPr="00EF7590" w:rsidRDefault="00BD48FC" w:rsidP="00EB796D">
            <w:pPr>
              <w:bidi/>
              <w:rPr>
                <w:rFonts w:ascii="Arial" w:hAnsi="Arial" w:cs="Arial"/>
                <w:b/>
                <w:bCs/>
                <w:color w:val="000000"/>
                <w:sz w:val="18"/>
                <w:szCs w:val="18"/>
              </w:rPr>
            </w:pPr>
            <w:r w:rsidRPr="00EF7590">
              <w:rPr>
                <w:rFonts w:ascii="Arial" w:hAnsi="Arial" w:cs="Arial"/>
                <w:b/>
                <w:bCs/>
                <w:color w:val="000000"/>
                <w:sz w:val="18"/>
                <w:szCs w:val="18"/>
              </w:rPr>
              <w:t>51.</w:t>
            </w:r>
            <w:r w:rsidR="00EB796D">
              <w:rPr>
                <w:rFonts w:ascii="Arial" w:hAnsi="Arial" w:cs="Arial"/>
                <w:b/>
                <w:bCs/>
                <w:color w:val="000000"/>
                <w:sz w:val="18"/>
                <w:szCs w:val="18"/>
              </w:rPr>
              <w:t>3</w:t>
            </w:r>
            <w:r w:rsidRPr="00EF7590">
              <w:rPr>
                <w:rFonts w:ascii="Arial" w:hAnsi="Arial" w:cs="Arial"/>
                <w:b/>
                <w:bCs/>
                <w:color w:val="000000"/>
                <w:sz w:val="18"/>
                <w:szCs w:val="18"/>
                <w:rtl/>
              </w:rPr>
              <w:t xml:space="preserve"> </w:t>
            </w:r>
          </w:p>
        </w:tc>
        <w:tc>
          <w:tcPr>
            <w:tcW w:w="650" w:type="dxa"/>
            <w:tcBorders>
              <w:top w:val="single" w:sz="4" w:space="0" w:color="auto"/>
              <w:bottom w:val="nil"/>
            </w:tcBorders>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60.0</w:t>
            </w:r>
            <w:r w:rsidRPr="00EF7590">
              <w:rPr>
                <w:rFonts w:ascii="Arial" w:hAnsi="Arial" w:cs="Arial"/>
                <w:b/>
                <w:bCs/>
                <w:color w:val="000000"/>
                <w:sz w:val="18"/>
                <w:szCs w:val="18"/>
                <w:rtl/>
              </w:rPr>
              <w:t xml:space="preserve"> </w:t>
            </w:r>
          </w:p>
        </w:tc>
        <w:tc>
          <w:tcPr>
            <w:tcW w:w="799" w:type="dxa"/>
            <w:tcBorders>
              <w:top w:val="single" w:sz="4" w:space="0" w:color="auto"/>
              <w:bottom w:val="nil"/>
              <w:right w:val="single" w:sz="4" w:space="0" w:color="auto"/>
            </w:tcBorders>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55.9</w:t>
            </w:r>
            <w:r w:rsidRPr="00EF7590">
              <w:rPr>
                <w:rFonts w:ascii="Arial" w:hAnsi="Arial" w:cs="Arial"/>
                <w:b/>
                <w:bCs/>
                <w:color w:val="000000"/>
                <w:sz w:val="18"/>
                <w:szCs w:val="18"/>
                <w:rtl/>
              </w:rPr>
              <w:t xml:space="preserve"> </w:t>
            </w:r>
          </w:p>
        </w:tc>
      </w:tr>
      <w:tr w:rsidR="00BD48FC" w:rsidRPr="00EF7590" w:rsidTr="00052707">
        <w:trPr>
          <w:trHeight w:val="340"/>
          <w:jc w:val="center"/>
        </w:trPr>
        <w:tc>
          <w:tcPr>
            <w:tcW w:w="1975" w:type="dxa"/>
            <w:tcBorders>
              <w:top w:val="nil"/>
              <w:left w:val="single" w:sz="4" w:space="0" w:color="auto"/>
              <w:bottom w:val="nil"/>
              <w:right w:val="single" w:sz="4" w:space="0" w:color="auto"/>
            </w:tcBorders>
            <w:noWrap/>
            <w:vAlign w:val="center"/>
          </w:tcPr>
          <w:p w:rsidR="00BD48FC" w:rsidRPr="00EF7590" w:rsidRDefault="00BD48FC" w:rsidP="008D2FF8">
            <w:pPr>
              <w:bidi/>
              <w:rPr>
                <w:rFonts w:ascii="Simplified Arabic" w:hAnsi="Simplified Arabic" w:cs="Simplified Arabic"/>
                <w:sz w:val="18"/>
                <w:szCs w:val="18"/>
              </w:rPr>
            </w:pPr>
            <w:r w:rsidRPr="00EF7590">
              <w:rPr>
                <w:rFonts w:ascii="Simplified Arabic" w:hAnsi="Simplified Arabic" w:cs="Simplified Arabic"/>
                <w:sz w:val="18"/>
                <w:szCs w:val="18"/>
                <w:rtl/>
              </w:rPr>
              <w:t>لا يعاني من مرض مزمن</w:t>
            </w:r>
          </w:p>
        </w:tc>
        <w:tc>
          <w:tcPr>
            <w:tcW w:w="980" w:type="dxa"/>
            <w:tcBorders>
              <w:top w:val="nil"/>
              <w:left w:val="nil"/>
              <w:bottom w:val="nil"/>
              <w:right w:val="nil"/>
            </w:tcBorders>
            <w:noWrap/>
            <w:vAlign w:val="center"/>
          </w:tcPr>
          <w:p w:rsidR="00BD48FC" w:rsidRPr="00EF7590" w:rsidRDefault="00BD48FC" w:rsidP="00EB796D">
            <w:pPr>
              <w:bidi/>
              <w:rPr>
                <w:rFonts w:ascii="Arial" w:hAnsi="Arial" w:cs="Arial"/>
                <w:color w:val="000000"/>
                <w:sz w:val="18"/>
                <w:szCs w:val="18"/>
              </w:rPr>
            </w:pPr>
            <w:r w:rsidRPr="00EF7590">
              <w:rPr>
                <w:rFonts w:ascii="Arial" w:hAnsi="Arial" w:cs="Arial"/>
                <w:color w:val="000000"/>
                <w:sz w:val="18"/>
                <w:szCs w:val="18"/>
              </w:rPr>
              <w:t>51.</w:t>
            </w:r>
            <w:r w:rsidR="00EB796D">
              <w:rPr>
                <w:rFonts w:ascii="Arial" w:hAnsi="Arial" w:cs="Arial"/>
                <w:color w:val="000000"/>
                <w:sz w:val="18"/>
                <w:szCs w:val="18"/>
              </w:rPr>
              <w:t>7</w:t>
            </w:r>
            <w:r w:rsidRPr="00EF7590">
              <w:rPr>
                <w:rFonts w:ascii="Arial" w:hAnsi="Arial" w:cs="Arial"/>
                <w:color w:val="000000"/>
                <w:sz w:val="18"/>
                <w:szCs w:val="18"/>
                <w:rtl/>
              </w:rPr>
              <w:t xml:space="preserve"> </w:t>
            </w:r>
          </w:p>
        </w:tc>
        <w:tc>
          <w:tcPr>
            <w:tcW w:w="727" w:type="dxa"/>
            <w:tcBorders>
              <w:top w:val="nil"/>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42.0</w:t>
            </w:r>
            <w:r w:rsidRPr="00EF7590">
              <w:rPr>
                <w:rFonts w:ascii="Arial" w:hAnsi="Arial" w:cs="Arial"/>
                <w:color w:val="000000"/>
                <w:sz w:val="18"/>
                <w:szCs w:val="18"/>
                <w:rtl/>
              </w:rPr>
              <w:t xml:space="preserve"> </w:t>
            </w:r>
          </w:p>
        </w:tc>
        <w:tc>
          <w:tcPr>
            <w:tcW w:w="857" w:type="dxa"/>
            <w:tcBorders>
              <w:top w:val="nil"/>
              <w:left w:val="nil"/>
              <w:bottom w:val="nil"/>
              <w:right w:val="nil"/>
            </w:tcBorders>
            <w:noWrap/>
            <w:vAlign w:val="center"/>
          </w:tcPr>
          <w:p w:rsidR="00BD48FC" w:rsidRPr="00EF7590" w:rsidRDefault="00BD48FC" w:rsidP="00EB796D">
            <w:pPr>
              <w:bidi/>
              <w:rPr>
                <w:rFonts w:ascii="Arial" w:hAnsi="Arial" w:cs="Arial"/>
                <w:b/>
                <w:bCs/>
                <w:color w:val="000000"/>
                <w:sz w:val="18"/>
                <w:szCs w:val="18"/>
              </w:rPr>
            </w:pPr>
            <w:r w:rsidRPr="00EF7590">
              <w:rPr>
                <w:rFonts w:ascii="Arial" w:hAnsi="Arial" w:cs="Arial"/>
                <w:b/>
                <w:bCs/>
                <w:color w:val="000000"/>
                <w:sz w:val="18"/>
                <w:szCs w:val="18"/>
              </w:rPr>
              <w:t>46.</w:t>
            </w:r>
            <w:r w:rsidR="00EB796D">
              <w:rPr>
                <w:rFonts w:ascii="Arial" w:hAnsi="Arial" w:cs="Arial"/>
                <w:b/>
                <w:bCs/>
                <w:color w:val="000000"/>
                <w:sz w:val="18"/>
                <w:szCs w:val="18"/>
              </w:rPr>
              <w:t>5</w:t>
            </w:r>
            <w:r w:rsidRPr="00EF7590">
              <w:rPr>
                <w:rFonts w:ascii="Arial" w:hAnsi="Arial" w:cs="Arial"/>
                <w:b/>
                <w:bCs/>
                <w:color w:val="000000"/>
                <w:sz w:val="18"/>
                <w:szCs w:val="18"/>
                <w:rtl/>
              </w:rPr>
              <w:t xml:space="preserve"> </w:t>
            </w:r>
          </w:p>
        </w:tc>
        <w:tc>
          <w:tcPr>
            <w:tcW w:w="850" w:type="dxa"/>
            <w:tcBorders>
              <w:top w:val="nil"/>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43.9</w:t>
            </w:r>
            <w:r w:rsidRPr="00EF7590">
              <w:rPr>
                <w:rFonts w:ascii="Arial" w:hAnsi="Arial" w:cs="Arial"/>
                <w:color w:val="000000"/>
                <w:sz w:val="18"/>
                <w:szCs w:val="18"/>
                <w:rtl/>
              </w:rPr>
              <w:t xml:space="preserve"> </w:t>
            </w:r>
          </w:p>
        </w:tc>
        <w:tc>
          <w:tcPr>
            <w:tcW w:w="727" w:type="dxa"/>
            <w:tcBorders>
              <w:top w:val="nil"/>
              <w:left w:val="nil"/>
              <w:bottom w:val="nil"/>
              <w:right w:val="nil"/>
            </w:tcBorders>
            <w:noWrap/>
            <w:vAlign w:val="center"/>
          </w:tcPr>
          <w:p w:rsidR="00BD48FC" w:rsidRPr="00EF7590" w:rsidRDefault="00BD48FC" w:rsidP="008D2FF8">
            <w:pPr>
              <w:bidi/>
              <w:rPr>
                <w:rFonts w:ascii="Arial" w:hAnsi="Arial" w:cs="Arial"/>
                <w:color w:val="000000"/>
                <w:sz w:val="18"/>
                <w:szCs w:val="18"/>
              </w:rPr>
            </w:pPr>
            <w:r w:rsidRPr="00EF7590">
              <w:rPr>
                <w:rFonts w:ascii="Arial" w:hAnsi="Arial" w:cs="Arial"/>
                <w:color w:val="000000"/>
                <w:sz w:val="18"/>
                <w:szCs w:val="18"/>
              </w:rPr>
              <w:t>36.7</w:t>
            </w:r>
            <w:r w:rsidRPr="00EF7590">
              <w:rPr>
                <w:rFonts w:ascii="Arial" w:hAnsi="Arial" w:cs="Arial"/>
                <w:color w:val="000000"/>
                <w:sz w:val="18"/>
                <w:szCs w:val="18"/>
                <w:rtl/>
              </w:rPr>
              <w:t xml:space="preserve"> </w:t>
            </w:r>
          </w:p>
        </w:tc>
        <w:tc>
          <w:tcPr>
            <w:tcW w:w="857" w:type="dxa"/>
            <w:tcBorders>
              <w:top w:val="nil"/>
              <w:left w:val="nil"/>
              <w:bottom w:val="nil"/>
            </w:tcBorders>
            <w:noWrap/>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40.1</w:t>
            </w:r>
            <w:r w:rsidRPr="00EF7590">
              <w:rPr>
                <w:rFonts w:ascii="Arial" w:hAnsi="Arial" w:cs="Arial"/>
                <w:b/>
                <w:bCs/>
                <w:color w:val="000000"/>
                <w:sz w:val="18"/>
                <w:szCs w:val="18"/>
                <w:rtl/>
              </w:rPr>
              <w:t xml:space="preserve"> </w:t>
            </w:r>
          </w:p>
        </w:tc>
        <w:tc>
          <w:tcPr>
            <w:tcW w:w="650" w:type="dxa"/>
            <w:tcBorders>
              <w:top w:val="nil"/>
              <w:bottom w:val="nil"/>
            </w:tcBorders>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48.7</w:t>
            </w:r>
            <w:r w:rsidRPr="00EF7590">
              <w:rPr>
                <w:rFonts w:ascii="Arial" w:hAnsi="Arial" w:cs="Arial"/>
                <w:b/>
                <w:bCs/>
                <w:color w:val="000000"/>
                <w:sz w:val="18"/>
                <w:szCs w:val="18"/>
                <w:rtl/>
              </w:rPr>
              <w:t xml:space="preserve"> </w:t>
            </w:r>
          </w:p>
        </w:tc>
        <w:tc>
          <w:tcPr>
            <w:tcW w:w="650" w:type="dxa"/>
            <w:tcBorders>
              <w:top w:val="nil"/>
              <w:bottom w:val="nil"/>
            </w:tcBorders>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40.0</w:t>
            </w:r>
            <w:r w:rsidRPr="00EF7590">
              <w:rPr>
                <w:rFonts w:ascii="Arial" w:hAnsi="Arial" w:cs="Arial"/>
                <w:b/>
                <w:bCs/>
                <w:color w:val="000000"/>
                <w:sz w:val="18"/>
                <w:szCs w:val="18"/>
                <w:rtl/>
              </w:rPr>
              <w:t xml:space="preserve"> </w:t>
            </w:r>
          </w:p>
        </w:tc>
        <w:tc>
          <w:tcPr>
            <w:tcW w:w="799" w:type="dxa"/>
            <w:tcBorders>
              <w:top w:val="nil"/>
              <w:bottom w:val="nil"/>
              <w:right w:val="single" w:sz="4" w:space="0" w:color="auto"/>
            </w:tcBorders>
            <w:vAlign w:val="center"/>
          </w:tcPr>
          <w:p w:rsidR="00BD48FC" w:rsidRPr="00EF7590" w:rsidRDefault="00BD48FC" w:rsidP="008D2FF8">
            <w:pPr>
              <w:bidi/>
              <w:rPr>
                <w:rFonts w:ascii="Arial" w:hAnsi="Arial" w:cs="Arial"/>
                <w:b/>
                <w:bCs/>
                <w:color w:val="000000"/>
                <w:sz w:val="18"/>
                <w:szCs w:val="18"/>
              </w:rPr>
            </w:pPr>
            <w:r w:rsidRPr="00EF7590">
              <w:rPr>
                <w:rFonts w:ascii="Arial" w:hAnsi="Arial" w:cs="Arial"/>
                <w:b/>
                <w:bCs/>
                <w:color w:val="000000"/>
                <w:sz w:val="18"/>
                <w:szCs w:val="18"/>
              </w:rPr>
              <w:t>44.1</w:t>
            </w:r>
            <w:r w:rsidRPr="00EF7590">
              <w:rPr>
                <w:rFonts w:ascii="Arial" w:hAnsi="Arial" w:cs="Arial"/>
                <w:b/>
                <w:bCs/>
                <w:color w:val="000000"/>
                <w:sz w:val="18"/>
                <w:szCs w:val="18"/>
                <w:rtl/>
              </w:rPr>
              <w:t xml:space="preserve"> </w:t>
            </w:r>
          </w:p>
        </w:tc>
      </w:tr>
      <w:tr w:rsidR="00BD48FC" w:rsidRPr="00EF7590" w:rsidTr="00052707">
        <w:trPr>
          <w:trHeight w:val="340"/>
          <w:jc w:val="center"/>
        </w:trPr>
        <w:tc>
          <w:tcPr>
            <w:tcW w:w="1975" w:type="dxa"/>
            <w:tcBorders>
              <w:top w:val="nil"/>
              <w:left w:val="single" w:sz="4" w:space="0" w:color="auto"/>
              <w:bottom w:val="single" w:sz="4" w:space="0" w:color="auto"/>
              <w:right w:val="single" w:sz="4" w:space="0" w:color="auto"/>
            </w:tcBorders>
            <w:noWrap/>
            <w:vAlign w:val="center"/>
          </w:tcPr>
          <w:p w:rsidR="00BD48FC" w:rsidRPr="00EF7590" w:rsidRDefault="00BD48FC" w:rsidP="008D2FF8">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المجموع</w:t>
            </w:r>
          </w:p>
        </w:tc>
        <w:tc>
          <w:tcPr>
            <w:tcW w:w="980" w:type="dxa"/>
            <w:tcBorders>
              <w:top w:val="nil"/>
              <w:left w:val="nil"/>
              <w:bottom w:val="single" w:sz="4" w:space="0" w:color="auto"/>
              <w:right w:val="nil"/>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727" w:type="dxa"/>
            <w:tcBorders>
              <w:top w:val="nil"/>
              <w:left w:val="nil"/>
              <w:bottom w:val="single" w:sz="4" w:space="0" w:color="auto"/>
              <w:right w:val="nil"/>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857" w:type="dxa"/>
            <w:tcBorders>
              <w:top w:val="nil"/>
              <w:left w:val="nil"/>
              <w:bottom w:val="single" w:sz="4" w:space="0" w:color="auto"/>
              <w:right w:val="nil"/>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850" w:type="dxa"/>
            <w:tcBorders>
              <w:top w:val="nil"/>
              <w:left w:val="nil"/>
              <w:bottom w:val="single" w:sz="4" w:space="0" w:color="auto"/>
              <w:right w:val="nil"/>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727" w:type="dxa"/>
            <w:tcBorders>
              <w:top w:val="nil"/>
              <w:left w:val="nil"/>
              <w:bottom w:val="single" w:sz="4" w:space="0" w:color="auto"/>
              <w:right w:val="nil"/>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857" w:type="dxa"/>
            <w:tcBorders>
              <w:top w:val="nil"/>
              <w:left w:val="nil"/>
              <w:bottom w:val="single" w:sz="4" w:space="0" w:color="auto"/>
            </w:tcBorders>
            <w:noWrap/>
            <w:vAlign w:val="center"/>
          </w:tcPr>
          <w:p w:rsidR="00BD48FC" w:rsidRPr="00EF7590" w:rsidRDefault="00BD48FC" w:rsidP="008D2FF8">
            <w:pPr>
              <w:bidi/>
              <w:rPr>
                <w:rFonts w:ascii="Arial" w:hAnsi="Arial" w:cs="Arial"/>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650" w:type="dxa"/>
            <w:tcBorders>
              <w:top w:val="nil"/>
              <w:bottom w:val="single" w:sz="4" w:space="0" w:color="auto"/>
            </w:tcBorders>
            <w:vAlign w:val="center"/>
          </w:tcPr>
          <w:p w:rsidR="00BD48FC" w:rsidRPr="00EF7590" w:rsidRDefault="00BD48FC" w:rsidP="008D2FF8">
            <w:pPr>
              <w:bidi/>
              <w:rPr>
                <w:rFonts w:ascii="Arial" w:hAnsi="Arial" w:cs="Arial"/>
                <w:b/>
                <w:bCs/>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650" w:type="dxa"/>
            <w:tcBorders>
              <w:top w:val="nil"/>
              <w:bottom w:val="single" w:sz="4" w:space="0" w:color="auto"/>
            </w:tcBorders>
            <w:vAlign w:val="center"/>
          </w:tcPr>
          <w:p w:rsidR="00BD48FC" w:rsidRPr="00EF7590" w:rsidRDefault="00BD48FC" w:rsidP="008D2FF8">
            <w:pPr>
              <w:bidi/>
              <w:rPr>
                <w:rFonts w:ascii="Arial" w:hAnsi="Arial" w:cs="Arial"/>
                <w:b/>
                <w:bCs/>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c>
          <w:tcPr>
            <w:tcW w:w="799" w:type="dxa"/>
            <w:tcBorders>
              <w:top w:val="nil"/>
              <w:bottom w:val="single" w:sz="4" w:space="0" w:color="auto"/>
              <w:right w:val="single" w:sz="4" w:space="0" w:color="auto"/>
            </w:tcBorders>
            <w:vAlign w:val="center"/>
          </w:tcPr>
          <w:p w:rsidR="00BD48FC" w:rsidRPr="00EF7590" w:rsidRDefault="00BD48FC" w:rsidP="008D2FF8">
            <w:pPr>
              <w:bidi/>
              <w:rPr>
                <w:rFonts w:ascii="Arial" w:hAnsi="Arial" w:cs="Arial"/>
                <w:b/>
                <w:bCs/>
                <w:sz w:val="18"/>
                <w:szCs w:val="18"/>
              </w:rPr>
            </w:pPr>
            <w:r w:rsidRPr="00EF7590">
              <w:rPr>
                <w:rFonts w:ascii="Arial" w:hAnsi="Arial" w:cs="Arial"/>
                <w:b/>
                <w:bCs/>
                <w:color w:val="000000"/>
                <w:sz w:val="18"/>
                <w:szCs w:val="18"/>
                <w:rtl/>
              </w:rPr>
              <w:t>100</w:t>
            </w:r>
            <w:r w:rsidRPr="00EF7590">
              <w:rPr>
                <w:rFonts w:ascii="Arial" w:hAnsi="Arial" w:cs="Arial"/>
                <w:b/>
                <w:bCs/>
                <w:color w:val="000000"/>
                <w:sz w:val="18"/>
                <w:szCs w:val="18"/>
              </w:rPr>
              <w:t xml:space="preserve"> </w:t>
            </w:r>
          </w:p>
        </w:tc>
      </w:tr>
    </w:tbl>
    <w:p w:rsidR="00155B47" w:rsidRPr="002F4185" w:rsidRDefault="00155B47" w:rsidP="00155B47">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sidRPr="002F4185">
        <w:rPr>
          <w:rFonts w:ascii="Simplified Arabic" w:hAnsi="Simplified Arabic" w:cs="Simplified Arabic"/>
          <w:sz w:val="18"/>
          <w:szCs w:val="18"/>
          <w:rtl/>
        </w:rPr>
        <w:t xml:space="preserve">البيانات لا تشمل ذلك الجزء من محافظة القدس والذي ضمه الاحتلال الإسرائيلي إليه </w:t>
      </w:r>
      <w:r w:rsidR="00AB66DD">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373328" w:rsidRPr="00F21D21" w:rsidRDefault="00373328" w:rsidP="00373328">
      <w:pPr>
        <w:bidi/>
        <w:ind w:right="-180" w:hanging="109"/>
        <w:jc w:val="center"/>
        <w:rPr>
          <w:rFonts w:ascii="Simplified Arabic" w:hAnsi="Simplified Arabic" w:cs="Simplified Arabic"/>
          <w:b/>
          <w:bCs/>
          <w:sz w:val="16"/>
          <w:szCs w:val="16"/>
          <w:highlight w:val="yellow"/>
          <w:rtl/>
        </w:rPr>
      </w:pPr>
    </w:p>
    <w:p w:rsidR="00BD48FC" w:rsidRDefault="00BD48FC" w:rsidP="002E1F3F">
      <w:pPr>
        <w:bidi/>
        <w:spacing w:line="360" w:lineRule="exact"/>
        <w:jc w:val="lowKashida"/>
        <w:rPr>
          <w:rFonts w:ascii="Simplified Arabic" w:hAnsi="Simplified Arabic" w:cs="Simplified Arabic"/>
          <w:rtl/>
        </w:rPr>
      </w:pPr>
      <w:r w:rsidRPr="00F908FC">
        <w:rPr>
          <w:rFonts w:ascii="Simplified Arabic" w:hAnsi="Simplified Arabic" w:cs="Simplified Arabic"/>
          <w:rtl/>
        </w:rPr>
        <w:t xml:space="preserve">وعدا عن انتشار الأمراض المزمنة بين كبار السن في فلسطين، </w:t>
      </w:r>
      <w:r w:rsidR="006E0128">
        <w:rPr>
          <w:rFonts w:ascii="Simplified Arabic" w:hAnsi="Simplified Arabic" w:cs="Simplified Arabic" w:hint="cs"/>
          <w:rtl/>
        </w:rPr>
        <w:t>ف</w:t>
      </w:r>
      <w:r w:rsidRPr="00F908FC">
        <w:rPr>
          <w:rFonts w:ascii="Simplified Arabic" w:hAnsi="Simplified Arabic" w:cs="Simplified Arabic"/>
          <w:rtl/>
        </w:rPr>
        <w:t xml:space="preserve">قد </w:t>
      </w:r>
      <w:r w:rsidR="00A44AFB" w:rsidRPr="00F908FC">
        <w:rPr>
          <w:rFonts w:ascii="Simplified Arabic" w:hAnsi="Simplified Arabic" w:cs="Simplified Arabic"/>
          <w:rtl/>
        </w:rPr>
        <w:t>أشارت</w:t>
      </w:r>
      <w:r w:rsidRPr="00F908FC">
        <w:rPr>
          <w:rFonts w:ascii="Simplified Arabic" w:hAnsi="Simplified Arabic" w:cs="Simplified Arabic"/>
          <w:rtl/>
        </w:rPr>
        <w:t xml:space="preserve"> نتائج تعداد 1997 ان نسبة كبار السن </w:t>
      </w:r>
      <w:r w:rsidR="006E0128">
        <w:rPr>
          <w:rFonts w:ascii="Simplified Arabic" w:hAnsi="Simplified Arabic" w:cs="Simplified Arabic" w:hint="cs"/>
          <w:rtl/>
        </w:rPr>
        <w:t>الذين لديهم اعاقة</w:t>
      </w:r>
      <w:r w:rsidRPr="00F908FC">
        <w:rPr>
          <w:rFonts w:ascii="Simplified Arabic" w:hAnsi="Simplified Arabic" w:cs="Simplified Arabic"/>
          <w:rtl/>
        </w:rPr>
        <w:t xml:space="preserve"> </w:t>
      </w:r>
      <w:r w:rsidR="006E0128">
        <w:rPr>
          <w:rFonts w:ascii="Simplified Arabic" w:hAnsi="Simplified Arabic" w:cs="Simplified Arabic" w:hint="cs"/>
          <w:rtl/>
        </w:rPr>
        <w:t xml:space="preserve">واحدة على الاقل </w:t>
      </w:r>
      <w:r w:rsidRPr="00F908FC">
        <w:rPr>
          <w:rFonts w:ascii="Simplified Arabic" w:hAnsi="Simplified Arabic" w:cs="Simplified Arabic"/>
          <w:rtl/>
        </w:rPr>
        <w:t>قد بلغت 6.8% في العام 1997، وأن أعلى نسبة إعاقة بين</w:t>
      </w:r>
      <w:r w:rsidR="005369C9">
        <w:rPr>
          <w:rFonts w:ascii="Simplified Arabic" w:hAnsi="Simplified Arabic" w:cs="Simplified Arabic" w:hint="cs"/>
          <w:rtl/>
        </w:rPr>
        <w:t xml:space="preserve"> كبار السن</w:t>
      </w:r>
      <w:r w:rsidRPr="00F908FC">
        <w:rPr>
          <w:rFonts w:ascii="Simplified Arabic" w:hAnsi="Simplified Arabic" w:cs="Simplified Arabic"/>
          <w:rtl/>
        </w:rPr>
        <w:t xml:space="preserve"> </w:t>
      </w:r>
      <w:r w:rsidR="006E0128">
        <w:rPr>
          <w:rFonts w:ascii="Simplified Arabic" w:hAnsi="Simplified Arabic" w:cs="Simplified Arabic" w:hint="cs"/>
          <w:rtl/>
        </w:rPr>
        <w:t>ذوي الاعاقة</w:t>
      </w:r>
      <w:r w:rsidRPr="00F908FC">
        <w:rPr>
          <w:rFonts w:ascii="Simplified Arabic" w:hAnsi="Simplified Arabic" w:cs="Simplified Arabic"/>
          <w:rtl/>
        </w:rPr>
        <w:t xml:space="preserve"> كانت الإعاقة الحركية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نسبتها 37.1%، يليها الإعاقة البصرية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نسبتها 27.4%، ثم الإعاقة السمعية وبلغت نسبتها 9.7%، والإعاقة المتعددة وبلغت نسبتها 9%، ثم الإعاقات الأخرى. ولا يمكن مقارنة نتائج بيانات التعداد عام 1997، مع التعدادات </w:t>
      </w:r>
      <w:r w:rsidR="00A44AFB" w:rsidRPr="00F908FC">
        <w:rPr>
          <w:rFonts w:ascii="Simplified Arabic" w:hAnsi="Simplified Arabic" w:cs="Simplified Arabic"/>
          <w:rtl/>
        </w:rPr>
        <w:t>الأخرى</w:t>
      </w:r>
      <w:r w:rsidRPr="00F908FC">
        <w:rPr>
          <w:rFonts w:ascii="Simplified Arabic" w:hAnsi="Simplified Arabic" w:cs="Simplified Arabic"/>
          <w:rtl/>
        </w:rPr>
        <w:t xml:space="preserve"> التي نفذها الجهاز </w:t>
      </w:r>
      <w:r w:rsidR="00A44AFB" w:rsidRPr="00F908FC">
        <w:rPr>
          <w:rFonts w:ascii="Simplified Arabic" w:hAnsi="Simplified Arabic" w:cs="Simplified Arabic"/>
          <w:rtl/>
        </w:rPr>
        <w:t>للأعوام</w:t>
      </w:r>
      <w:r w:rsidRPr="00F908FC">
        <w:rPr>
          <w:rFonts w:ascii="Simplified Arabic" w:hAnsi="Simplified Arabic" w:cs="Simplified Arabic"/>
          <w:rtl/>
        </w:rPr>
        <w:t xml:space="preserve"> 2007 و2017 نظراً لاختلاف المنهجية في قياس الإعاقة أو الصعوبة لدى كبار السن، لذا سيتم دراسة </w:t>
      </w:r>
      <w:r w:rsidR="00A44AFB" w:rsidRPr="00F908FC">
        <w:rPr>
          <w:rFonts w:ascii="Simplified Arabic" w:hAnsi="Simplified Arabic" w:cs="Simplified Arabic"/>
          <w:rtl/>
        </w:rPr>
        <w:t>الإعاقة</w:t>
      </w:r>
      <w:r w:rsidRPr="00F908FC">
        <w:rPr>
          <w:rFonts w:ascii="Simplified Arabic" w:hAnsi="Simplified Arabic" w:cs="Simplified Arabic"/>
          <w:rtl/>
        </w:rPr>
        <w:t xml:space="preserve"> ومقارنة اتجاهاتها بين تعدادي عام 2007 و2017 فقط، وهما اللذان اعتمدا تصنيف مجموعة واشنطن المتخصصة بالإعاقة، وعليه فقد </w:t>
      </w:r>
      <w:r w:rsidR="00A44AFB" w:rsidRPr="00F908FC">
        <w:rPr>
          <w:rFonts w:ascii="Simplified Arabic" w:hAnsi="Simplified Arabic" w:cs="Simplified Arabic"/>
          <w:rtl/>
        </w:rPr>
        <w:t>أشارت</w:t>
      </w:r>
      <w:r w:rsidRPr="00F908FC">
        <w:rPr>
          <w:rFonts w:ascii="Simplified Arabic" w:hAnsi="Simplified Arabic" w:cs="Simplified Arabic"/>
          <w:rtl/>
        </w:rPr>
        <w:t xml:space="preserve"> النتائج </w:t>
      </w:r>
      <w:r w:rsidR="006E0128">
        <w:rPr>
          <w:rFonts w:ascii="Simplified Arabic" w:hAnsi="Simplified Arabic" w:cs="Simplified Arabic" w:hint="cs"/>
          <w:rtl/>
        </w:rPr>
        <w:t xml:space="preserve">الى </w:t>
      </w:r>
      <w:r w:rsidR="00A44AFB" w:rsidRPr="00F908FC">
        <w:rPr>
          <w:rFonts w:ascii="Simplified Arabic" w:hAnsi="Simplified Arabic" w:cs="Simplified Arabic"/>
          <w:rtl/>
        </w:rPr>
        <w:t>ارتفاع نسبة</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الذين لديهم </w:t>
      </w:r>
      <w:r w:rsidR="007562D2">
        <w:rPr>
          <w:rFonts w:ascii="Simplified Arabic" w:hAnsi="Simplified Arabic" w:cs="Simplified Arabic"/>
          <w:rtl/>
        </w:rPr>
        <w:t>اعاقة/صعوبة</w:t>
      </w:r>
      <w:r w:rsidRPr="00F908FC">
        <w:rPr>
          <w:rFonts w:ascii="Simplified Arabic" w:hAnsi="Simplified Arabic" w:cs="Simplified Arabic"/>
          <w:rtl/>
        </w:rPr>
        <w:t xml:space="preserve"> في فلسطين من 26.8%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لعام 2007،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39.1% لعام 2017، وان </w:t>
      </w:r>
      <w:r w:rsidR="007562D2">
        <w:rPr>
          <w:rFonts w:ascii="Simplified Arabic" w:hAnsi="Simplified Arabic" w:cs="Simplified Arabic"/>
          <w:rtl/>
        </w:rPr>
        <w:t>اعاقة/صعوبة</w:t>
      </w:r>
      <w:r w:rsidRPr="00F908FC">
        <w:rPr>
          <w:rFonts w:ascii="Simplified Arabic" w:hAnsi="Simplified Arabic" w:cs="Simplified Arabic"/>
          <w:rtl/>
        </w:rPr>
        <w:t xml:space="preserve"> الحركة </w:t>
      </w:r>
      <w:r w:rsidR="008D2FF8">
        <w:rPr>
          <w:rFonts w:ascii="Simplified Arabic" w:hAnsi="Simplified Arabic" w:cs="Simplified Arabic" w:hint="cs"/>
          <w:rtl/>
        </w:rPr>
        <w:t>واستخدام الايدي و</w:t>
      </w:r>
      <w:r w:rsidR="00F773FC">
        <w:rPr>
          <w:rFonts w:ascii="Simplified Arabic" w:hAnsi="Simplified Arabic" w:cs="Simplified Arabic"/>
          <w:rtl/>
        </w:rPr>
        <w:t>اعاقة/صعوبة</w:t>
      </w:r>
      <w:r w:rsidR="008D2FF8" w:rsidRPr="00F908FC">
        <w:rPr>
          <w:rFonts w:ascii="Simplified Arabic" w:hAnsi="Simplified Arabic" w:cs="Simplified Arabic"/>
          <w:rtl/>
        </w:rPr>
        <w:t xml:space="preserve"> </w:t>
      </w:r>
      <w:r w:rsidR="008D2FF8">
        <w:rPr>
          <w:rFonts w:ascii="Simplified Arabic" w:hAnsi="Simplified Arabic" w:cs="Simplified Arabic" w:hint="cs"/>
          <w:rtl/>
        </w:rPr>
        <w:t>البصر</w:t>
      </w:r>
      <w:r w:rsidRPr="00F908FC">
        <w:rPr>
          <w:rFonts w:ascii="Simplified Arabic" w:hAnsi="Simplified Arabic" w:cs="Simplified Arabic"/>
          <w:rtl/>
        </w:rPr>
        <w:t xml:space="preserve"> كانتا </w:t>
      </w:r>
      <w:r w:rsidR="00A44AFB" w:rsidRPr="00F908FC">
        <w:rPr>
          <w:rFonts w:ascii="Simplified Arabic" w:hAnsi="Simplified Arabic" w:cs="Simplified Arabic"/>
          <w:rtl/>
        </w:rPr>
        <w:t>أعلى</w:t>
      </w:r>
      <w:r w:rsidRPr="00F908FC">
        <w:rPr>
          <w:rFonts w:ascii="Simplified Arabic" w:hAnsi="Simplified Arabic" w:cs="Simplified Arabic"/>
          <w:rtl/>
        </w:rPr>
        <w:t xml:space="preserve"> </w:t>
      </w:r>
      <w:r w:rsidR="007562D2">
        <w:rPr>
          <w:rFonts w:ascii="Simplified Arabic" w:hAnsi="Simplified Arabic" w:cs="Simplified Arabic" w:hint="cs"/>
          <w:rtl/>
        </w:rPr>
        <w:t>الاعاقات</w:t>
      </w:r>
      <w:r w:rsidR="008D2FF8">
        <w:rPr>
          <w:rFonts w:ascii="Simplified Arabic" w:hAnsi="Simplified Arabic" w:cs="Simplified Arabic" w:hint="cs"/>
          <w:rtl/>
        </w:rPr>
        <w:t>/</w:t>
      </w:r>
      <w:r w:rsidR="007562D2">
        <w:rPr>
          <w:rFonts w:ascii="Simplified Arabic" w:hAnsi="Simplified Arabic" w:cs="Simplified Arabic" w:hint="cs"/>
          <w:rtl/>
        </w:rPr>
        <w:t>الصعوبات</w:t>
      </w:r>
      <w:r w:rsidRPr="00F908FC">
        <w:rPr>
          <w:rFonts w:ascii="Simplified Arabic" w:hAnsi="Simplified Arabic" w:cs="Simplified Arabic"/>
          <w:rtl/>
        </w:rPr>
        <w:t xml:space="preserve"> انتشارا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وفق نتائج تعدادي 2007  و2017 على حد سواء،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الذين لديهم </w:t>
      </w:r>
      <w:r w:rsidR="00F773FC">
        <w:rPr>
          <w:rFonts w:ascii="Simplified Arabic" w:hAnsi="Simplified Arabic" w:cs="Simplified Arabic"/>
          <w:rtl/>
        </w:rPr>
        <w:t>اعاقة/صعوبة</w:t>
      </w:r>
      <w:r w:rsidRPr="00F908FC">
        <w:rPr>
          <w:rFonts w:ascii="Simplified Arabic" w:hAnsi="Simplified Arabic" w:cs="Simplified Arabic"/>
          <w:rtl/>
        </w:rPr>
        <w:t xml:space="preserve"> </w:t>
      </w:r>
      <w:r w:rsidR="008700A4">
        <w:rPr>
          <w:rFonts w:ascii="Simplified Arabic" w:hAnsi="Simplified Arabic" w:cs="Simplified Arabic" w:hint="cs"/>
          <w:rtl/>
        </w:rPr>
        <w:t>البصر</w:t>
      </w:r>
      <w:r w:rsidRPr="00F908FC">
        <w:rPr>
          <w:rFonts w:ascii="Simplified Arabic" w:hAnsi="Simplified Arabic" w:cs="Simplified Arabic"/>
          <w:rtl/>
        </w:rPr>
        <w:t xml:space="preserve"> نحو 22.0% و23.9% كانت لديهم </w:t>
      </w:r>
      <w:r w:rsidR="007562D2">
        <w:rPr>
          <w:rFonts w:ascii="Simplified Arabic" w:hAnsi="Simplified Arabic" w:cs="Simplified Arabic"/>
          <w:rtl/>
        </w:rPr>
        <w:t>اعاقة/صعوبة</w:t>
      </w:r>
      <w:r w:rsidRPr="00F908FC">
        <w:rPr>
          <w:rFonts w:ascii="Simplified Arabic" w:hAnsi="Simplified Arabic" w:cs="Simplified Arabic"/>
          <w:rtl/>
        </w:rPr>
        <w:t xml:space="preserve"> في الحركة</w:t>
      </w:r>
      <w:r w:rsidR="008700A4" w:rsidRPr="008700A4">
        <w:rPr>
          <w:rFonts w:ascii="Simplified Arabic" w:hAnsi="Simplified Arabic" w:cs="Simplified Arabic" w:hint="cs"/>
          <w:rtl/>
        </w:rPr>
        <w:t xml:space="preserve"> </w:t>
      </w:r>
      <w:r w:rsidR="008700A4">
        <w:rPr>
          <w:rFonts w:ascii="Simplified Arabic" w:hAnsi="Simplified Arabic" w:cs="Simplified Arabic" w:hint="cs"/>
          <w:rtl/>
        </w:rPr>
        <w:t>واستخدام الايدي</w:t>
      </w:r>
      <w:r w:rsidRPr="00F908FC">
        <w:rPr>
          <w:rFonts w:ascii="Simplified Arabic" w:hAnsi="Simplified Arabic" w:cs="Simplified Arabic"/>
          <w:rtl/>
        </w:rPr>
        <w:t xml:space="preserve"> وذلك وفق نتائج تعداد 2017.</w:t>
      </w:r>
    </w:p>
    <w:p w:rsidR="00052707" w:rsidRDefault="00052707" w:rsidP="00E70B48">
      <w:pPr>
        <w:bidi/>
        <w:spacing w:line="360" w:lineRule="exact"/>
        <w:jc w:val="center"/>
        <w:rPr>
          <w:rFonts w:ascii="Simplified Arabic" w:hAnsi="Simplified Arabic" w:cs="Simplified Arabic"/>
          <w:b/>
          <w:bCs/>
          <w:sz w:val="12"/>
          <w:szCs w:val="1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052707" w:rsidP="00052707">
      <w:pPr>
        <w:bidi/>
        <w:spacing w:line="360" w:lineRule="exact"/>
        <w:jc w:val="center"/>
        <w:rPr>
          <w:rFonts w:ascii="Simplified Arabic" w:hAnsi="Simplified Arabic" w:cs="Simplified Arabic"/>
          <w:b/>
          <w:bCs/>
          <w:sz w:val="22"/>
          <w:szCs w:val="22"/>
        </w:rPr>
      </w:pPr>
    </w:p>
    <w:p w:rsidR="00052707" w:rsidRDefault="003A4657" w:rsidP="00052707">
      <w:pPr>
        <w:bidi/>
        <w:spacing w:line="360" w:lineRule="exact"/>
        <w:jc w:val="center"/>
        <w:rPr>
          <w:rFonts w:ascii="Simplified Arabic" w:hAnsi="Simplified Arabic" w:cs="Simplified Arabic"/>
          <w:rtl/>
        </w:rPr>
      </w:pPr>
      <w:r>
        <w:rPr>
          <w:rFonts w:ascii="Simplified Arabic" w:hAnsi="Simplified Arabic" w:cs="Simplified Arabic" w:hint="cs"/>
          <w:b/>
          <w:bCs/>
          <w:sz w:val="22"/>
          <w:szCs w:val="22"/>
          <w:rtl/>
        </w:rPr>
        <w:lastRenderedPageBreak/>
        <w:t>شكل (</w:t>
      </w:r>
      <w:r w:rsidR="00313643">
        <w:rPr>
          <w:rFonts w:ascii="Simplified Arabic" w:hAnsi="Simplified Arabic" w:cs="Simplified Arabic" w:hint="cs"/>
          <w:b/>
          <w:bCs/>
          <w:sz w:val="22"/>
          <w:szCs w:val="22"/>
          <w:rtl/>
        </w:rPr>
        <w:t>6</w:t>
      </w:r>
      <w:r>
        <w:rPr>
          <w:rFonts w:ascii="Simplified Arabic" w:hAnsi="Simplified Arabic" w:cs="Simplified Arabic" w:hint="cs"/>
          <w:b/>
          <w:bCs/>
          <w:sz w:val="22"/>
          <w:szCs w:val="22"/>
          <w:rtl/>
        </w:rPr>
        <w:t xml:space="preserve">): </w:t>
      </w:r>
      <w:r w:rsidR="00851E3E" w:rsidRPr="00CF72EC">
        <w:rPr>
          <w:rFonts w:ascii="Simplified Arabic" w:hAnsi="Simplified Arabic" w:cs="Simplified Arabic"/>
          <w:b/>
          <w:bCs/>
          <w:sz w:val="22"/>
          <w:szCs w:val="22"/>
          <w:rtl/>
        </w:rPr>
        <w:t xml:space="preserve">نسبة الأفراد (60 سنة فأكثر) في فلسطين الذين يعانون من </w:t>
      </w:r>
      <w:r w:rsidR="007562D2">
        <w:rPr>
          <w:rFonts w:ascii="Simplified Arabic" w:hAnsi="Simplified Arabic" w:cs="Simplified Arabic" w:hint="cs"/>
          <w:b/>
          <w:bCs/>
          <w:sz w:val="22"/>
          <w:szCs w:val="22"/>
          <w:rtl/>
        </w:rPr>
        <w:t>اعاقة/صعوبة</w:t>
      </w:r>
      <w:r w:rsidR="00851E3E" w:rsidRPr="00CF72EC">
        <w:rPr>
          <w:rFonts w:ascii="Simplified Arabic" w:hAnsi="Simplified Arabic" w:cs="Simplified Arabic"/>
          <w:b/>
          <w:bCs/>
          <w:sz w:val="22"/>
          <w:szCs w:val="22"/>
          <w:rtl/>
        </w:rPr>
        <w:t xml:space="preserve"> حسب </w:t>
      </w:r>
      <w:r w:rsidR="00E70B48">
        <w:rPr>
          <w:rFonts w:ascii="Simplified Arabic" w:hAnsi="Simplified Arabic" w:cs="Simplified Arabic" w:hint="cs"/>
          <w:b/>
          <w:bCs/>
          <w:sz w:val="22"/>
          <w:szCs w:val="22"/>
          <w:rtl/>
        </w:rPr>
        <w:t>ال</w:t>
      </w:r>
      <w:r w:rsidR="00851E3E" w:rsidRPr="00CF72EC">
        <w:rPr>
          <w:rFonts w:ascii="Simplified Arabic" w:hAnsi="Simplified Arabic" w:cs="Simplified Arabic"/>
          <w:b/>
          <w:bCs/>
          <w:sz w:val="22"/>
          <w:szCs w:val="22"/>
          <w:rtl/>
        </w:rPr>
        <w:t xml:space="preserve">نوع، 2007، </w:t>
      </w:r>
      <w:r w:rsidR="00851E3E">
        <w:rPr>
          <w:rFonts w:ascii="Simplified Arabic" w:hAnsi="Simplified Arabic" w:cs="Simplified Arabic" w:hint="cs"/>
          <w:b/>
          <w:bCs/>
          <w:sz w:val="22"/>
          <w:szCs w:val="22"/>
          <w:rtl/>
        </w:rPr>
        <w:t>2017</w:t>
      </w:r>
    </w:p>
    <w:tbl>
      <w:tblPr>
        <w:tblStyle w:val="TableGrid"/>
        <w:bidiVisual/>
        <w:tblW w:w="0" w:type="auto"/>
        <w:jc w:val="center"/>
        <w:tblLook w:val="04A0" w:firstRow="1" w:lastRow="0" w:firstColumn="1" w:lastColumn="0" w:noHBand="0" w:noVBand="1"/>
      </w:tblPr>
      <w:tblGrid>
        <w:gridCol w:w="9124"/>
      </w:tblGrid>
      <w:tr w:rsidR="00655A94" w:rsidTr="00052707">
        <w:trPr>
          <w:jc w:val="center"/>
        </w:trPr>
        <w:tc>
          <w:tcPr>
            <w:tcW w:w="9124" w:type="dxa"/>
            <w:vAlign w:val="center"/>
          </w:tcPr>
          <w:p w:rsidR="00655A94" w:rsidRDefault="00052707" w:rsidP="00840190">
            <w:pPr>
              <w:jc w:val="center"/>
              <w:rPr>
                <w:rFonts w:ascii="Simplified Arabic" w:hAnsi="Simplified Arabic" w:cs="Simplified Arabic"/>
                <w:sz w:val="18"/>
                <w:szCs w:val="18"/>
                <w:rtl/>
              </w:rPr>
            </w:pPr>
            <w:r>
              <w:rPr>
                <w:rFonts w:ascii="Simplified Arabic" w:hAnsi="Simplified Arabic" w:cs="Simplified Arabic"/>
                <w:rtl/>
              </w:rPr>
              <w:tab/>
            </w:r>
            <w:r w:rsidR="00655A94" w:rsidRPr="007C17A9">
              <w:rPr>
                <w:rFonts w:ascii="Simplified Arabic" w:hAnsi="Simplified Arabic" w:cs="Simplified Arabic"/>
                <w:noProof/>
                <w:sz w:val="18"/>
                <w:szCs w:val="18"/>
                <w:rtl/>
              </w:rPr>
              <w:drawing>
                <wp:inline distT="0" distB="0" distL="0" distR="0">
                  <wp:extent cx="5471770" cy="2384756"/>
                  <wp:effectExtent l="0" t="0" r="0"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B66DD" w:rsidRPr="002F4185" w:rsidRDefault="00AB66DD" w:rsidP="00052707">
      <w:pPr>
        <w:bidi/>
        <w:ind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C94BCA" w:rsidRDefault="00C94BCA" w:rsidP="00F3602E">
      <w:pPr>
        <w:bidi/>
        <w:jc w:val="center"/>
        <w:rPr>
          <w:rFonts w:ascii="Simplified Arabic" w:hAnsi="Simplified Arabic" w:cs="Simplified Arabic"/>
          <w:b/>
          <w:bCs/>
          <w:sz w:val="22"/>
          <w:szCs w:val="22"/>
          <w:rtl/>
        </w:rPr>
      </w:pPr>
    </w:p>
    <w:p w:rsidR="00BD48FC" w:rsidRPr="004A3AD8" w:rsidRDefault="00277012" w:rsidP="00EB796D">
      <w:pPr>
        <w:bidi/>
        <w:jc w:val="center"/>
        <w:rPr>
          <w:rFonts w:ascii="Simplified Arabic" w:hAnsi="Simplified Arabic" w:cs="Simplified Arabic"/>
          <w:b/>
          <w:bCs/>
          <w:sz w:val="22"/>
          <w:szCs w:val="22"/>
          <w:rtl/>
        </w:rPr>
      </w:pPr>
      <w:r w:rsidRPr="004A3AD8">
        <w:rPr>
          <w:rFonts w:ascii="Simplified Arabic" w:hAnsi="Simplified Arabic" w:cs="Simplified Arabic"/>
          <w:b/>
          <w:bCs/>
          <w:sz w:val="22"/>
          <w:szCs w:val="22"/>
          <w:rtl/>
        </w:rPr>
        <w:t>جدول (11):</w:t>
      </w:r>
      <w:r w:rsidR="00465CD0" w:rsidRPr="004A3AD8">
        <w:rPr>
          <w:rFonts w:ascii="Simplified Arabic" w:hAnsi="Simplified Arabic" w:cs="Simplified Arabic"/>
          <w:b/>
          <w:bCs/>
          <w:sz w:val="22"/>
          <w:szCs w:val="22"/>
          <w:rtl/>
        </w:rPr>
        <w:t xml:space="preserve"> </w:t>
      </w:r>
      <w:r w:rsidR="00BD48FC" w:rsidRPr="004A3AD8">
        <w:rPr>
          <w:rFonts w:ascii="Simplified Arabic" w:hAnsi="Simplified Arabic" w:cs="Simplified Arabic"/>
          <w:b/>
          <w:bCs/>
          <w:sz w:val="22"/>
          <w:szCs w:val="22"/>
          <w:rtl/>
        </w:rPr>
        <w:t>نسبة ال</w:t>
      </w:r>
      <w:r w:rsidR="006F0AB0" w:rsidRPr="004A3AD8">
        <w:rPr>
          <w:rFonts w:ascii="Simplified Arabic" w:hAnsi="Simplified Arabic" w:cs="Simplified Arabic"/>
          <w:b/>
          <w:bCs/>
          <w:sz w:val="22"/>
          <w:szCs w:val="22"/>
          <w:rtl/>
        </w:rPr>
        <w:t xml:space="preserve">أفراد </w:t>
      </w:r>
      <w:r w:rsidR="002A1564">
        <w:rPr>
          <w:rFonts w:ascii="Simplified Arabic" w:hAnsi="Simplified Arabic" w:cs="Simplified Arabic" w:hint="cs"/>
          <w:b/>
          <w:bCs/>
          <w:sz w:val="22"/>
          <w:szCs w:val="22"/>
          <w:rtl/>
        </w:rPr>
        <w:t>(</w:t>
      </w:r>
      <w:r w:rsidR="00BD48FC" w:rsidRPr="004A3AD8">
        <w:rPr>
          <w:rFonts w:ascii="Simplified Arabic" w:hAnsi="Simplified Arabic" w:cs="Simplified Arabic"/>
          <w:b/>
          <w:bCs/>
          <w:sz w:val="22"/>
          <w:szCs w:val="22"/>
          <w:rtl/>
        </w:rPr>
        <w:t>60 سنة ف</w:t>
      </w:r>
      <w:r w:rsidR="00665CCE" w:rsidRPr="004A3AD8">
        <w:rPr>
          <w:rFonts w:ascii="Simplified Arabic" w:hAnsi="Simplified Arabic" w:cs="Simplified Arabic"/>
          <w:b/>
          <w:bCs/>
          <w:sz w:val="22"/>
          <w:szCs w:val="22"/>
          <w:rtl/>
        </w:rPr>
        <w:t>أكثر</w:t>
      </w:r>
      <w:r w:rsidR="002A1564">
        <w:rPr>
          <w:rFonts w:ascii="Simplified Arabic" w:hAnsi="Simplified Arabic" w:cs="Simplified Arabic" w:hint="cs"/>
          <w:b/>
          <w:bCs/>
          <w:sz w:val="22"/>
          <w:szCs w:val="22"/>
          <w:rtl/>
        </w:rPr>
        <w:t>)</w:t>
      </w:r>
      <w:r w:rsidR="00BD48FC" w:rsidRPr="004A3AD8">
        <w:rPr>
          <w:rFonts w:ascii="Simplified Arabic" w:hAnsi="Simplified Arabic" w:cs="Simplified Arabic"/>
          <w:b/>
          <w:bCs/>
          <w:sz w:val="22"/>
          <w:szCs w:val="22"/>
          <w:rtl/>
        </w:rPr>
        <w:t xml:space="preserve"> الذين لديهم </w:t>
      </w:r>
      <w:r w:rsidR="00F773FC">
        <w:rPr>
          <w:rFonts w:ascii="Simplified Arabic" w:hAnsi="Simplified Arabic" w:cs="Simplified Arabic"/>
          <w:b/>
          <w:bCs/>
          <w:sz w:val="22"/>
          <w:szCs w:val="22"/>
          <w:rtl/>
        </w:rPr>
        <w:t>اعاقة/صعوبة</w:t>
      </w:r>
      <w:r w:rsidR="00BD48FC" w:rsidRPr="004A3AD8">
        <w:rPr>
          <w:rFonts w:ascii="Simplified Arabic" w:hAnsi="Simplified Arabic" w:cs="Simplified Arabic"/>
          <w:b/>
          <w:bCs/>
          <w:sz w:val="22"/>
          <w:szCs w:val="22"/>
          <w:rtl/>
        </w:rPr>
        <w:t xml:space="preserve"> حسب نوع </w:t>
      </w:r>
      <w:r w:rsidR="00BA19B5">
        <w:rPr>
          <w:rFonts w:ascii="Simplified Arabic" w:hAnsi="Simplified Arabic" w:cs="Simplified Arabic" w:hint="cs"/>
          <w:b/>
          <w:bCs/>
          <w:sz w:val="22"/>
          <w:szCs w:val="22"/>
          <w:rtl/>
        </w:rPr>
        <w:t>الاعاقة</w:t>
      </w:r>
      <w:r w:rsidR="00391942">
        <w:rPr>
          <w:rFonts w:ascii="Simplified Arabic" w:hAnsi="Simplified Arabic" w:cs="Simplified Arabic" w:hint="cs"/>
          <w:b/>
          <w:bCs/>
          <w:sz w:val="22"/>
          <w:szCs w:val="22"/>
          <w:rtl/>
        </w:rPr>
        <w:t>/</w:t>
      </w:r>
      <w:r w:rsidR="00BA19B5">
        <w:rPr>
          <w:rFonts w:ascii="Simplified Arabic" w:hAnsi="Simplified Arabic" w:cs="Simplified Arabic" w:hint="cs"/>
          <w:b/>
          <w:bCs/>
          <w:sz w:val="22"/>
          <w:szCs w:val="22"/>
          <w:rtl/>
        </w:rPr>
        <w:t>الصعوبة</w:t>
      </w:r>
      <w:r w:rsidR="00BD48FC" w:rsidRPr="004A3AD8">
        <w:rPr>
          <w:rFonts w:ascii="Simplified Arabic" w:hAnsi="Simplified Arabic" w:cs="Simplified Arabic"/>
          <w:b/>
          <w:bCs/>
          <w:sz w:val="22"/>
          <w:szCs w:val="22"/>
          <w:rtl/>
        </w:rPr>
        <w:t xml:space="preserve"> والجنس، 2007، 2017 </w:t>
      </w:r>
    </w:p>
    <w:p w:rsidR="00BD48FC" w:rsidRPr="004A3AD8" w:rsidRDefault="00BD48FC" w:rsidP="00BD48FC">
      <w:pPr>
        <w:jc w:val="center"/>
        <w:rPr>
          <w:rFonts w:ascii="Simplified Arabic" w:hAnsi="Simplified Arabic" w:cs="Simplified Arabic"/>
          <w:b/>
          <w:bCs/>
          <w:sz w:val="12"/>
          <w:szCs w:val="12"/>
        </w:rPr>
      </w:pPr>
    </w:p>
    <w:tbl>
      <w:tblPr>
        <w:bidiVisual/>
        <w:tblW w:w="9072" w:type="dxa"/>
        <w:jc w:val="center"/>
        <w:tblLook w:val="04A0" w:firstRow="1" w:lastRow="0" w:firstColumn="1" w:lastColumn="0" w:noHBand="0" w:noVBand="1"/>
      </w:tblPr>
      <w:tblGrid>
        <w:gridCol w:w="2200"/>
        <w:gridCol w:w="1169"/>
        <w:gridCol w:w="1096"/>
        <w:gridCol w:w="1166"/>
        <w:gridCol w:w="1096"/>
        <w:gridCol w:w="1096"/>
        <w:gridCol w:w="1249"/>
      </w:tblGrid>
      <w:tr w:rsidR="00BD48FC" w:rsidRPr="00EF7590" w:rsidTr="00052707">
        <w:trPr>
          <w:trHeight w:val="340"/>
          <w:jc w:val="center"/>
        </w:trPr>
        <w:tc>
          <w:tcPr>
            <w:tcW w:w="2200" w:type="dxa"/>
            <w:vMerge w:val="restart"/>
            <w:tcBorders>
              <w:top w:val="single" w:sz="4" w:space="0" w:color="auto"/>
              <w:left w:val="single" w:sz="4" w:space="0" w:color="auto"/>
              <w:right w:val="single" w:sz="4" w:space="0" w:color="auto"/>
            </w:tcBorders>
            <w:vAlign w:val="center"/>
          </w:tcPr>
          <w:p w:rsidR="00BD48FC" w:rsidRPr="00EF7590" w:rsidRDefault="0041423B" w:rsidP="0041423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نوع الصعوبة</w:t>
            </w:r>
          </w:p>
        </w:tc>
        <w:tc>
          <w:tcPr>
            <w:tcW w:w="3431"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41423B">
            <w:pPr>
              <w:bidi/>
              <w:jc w:val="center"/>
              <w:rPr>
                <w:rFonts w:ascii="Arial" w:hAnsi="Arial" w:cs="Arial"/>
                <w:b/>
                <w:bCs/>
                <w:sz w:val="18"/>
                <w:szCs w:val="18"/>
                <w:rtl/>
              </w:rPr>
            </w:pPr>
            <w:r w:rsidRPr="00EF7590">
              <w:rPr>
                <w:rFonts w:ascii="Arial" w:hAnsi="Arial" w:cs="Arial"/>
                <w:b/>
                <w:bCs/>
                <w:sz w:val="18"/>
                <w:szCs w:val="18"/>
                <w:rtl/>
              </w:rPr>
              <w:t>2007</w:t>
            </w:r>
          </w:p>
        </w:tc>
        <w:tc>
          <w:tcPr>
            <w:tcW w:w="3441" w:type="dxa"/>
            <w:gridSpan w:val="3"/>
            <w:tcBorders>
              <w:top w:val="single" w:sz="4" w:space="0" w:color="auto"/>
              <w:left w:val="single" w:sz="4" w:space="0" w:color="auto"/>
              <w:bottom w:val="single" w:sz="4" w:space="0" w:color="auto"/>
              <w:right w:val="single" w:sz="4" w:space="0" w:color="auto"/>
            </w:tcBorders>
            <w:vAlign w:val="center"/>
          </w:tcPr>
          <w:p w:rsidR="00BD48FC" w:rsidRPr="00EF7590" w:rsidRDefault="00BD48FC" w:rsidP="0041423B">
            <w:pPr>
              <w:bidi/>
              <w:jc w:val="center"/>
              <w:rPr>
                <w:rFonts w:ascii="Arial" w:hAnsi="Arial" w:cs="Arial"/>
                <w:b/>
                <w:bCs/>
                <w:sz w:val="18"/>
                <w:szCs w:val="18"/>
                <w:rtl/>
              </w:rPr>
            </w:pPr>
            <w:r w:rsidRPr="00EF7590">
              <w:rPr>
                <w:rFonts w:ascii="Arial" w:hAnsi="Arial" w:cs="Arial"/>
                <w:b/>
                <w:bCs/>
                <w:sz w:val="18"/>
                <w:szCs w:val="18"/>
                <w:rtl/>
              </w:rPr>
              <w:t>2017</w:t>
            </w:r>
          </w:p>
        </w:tc>
      </w:tr>
      <w:tr w:rsidR="0056357E" w:rsidRPr="00EF7590" w:rsidTr="00052707">
        <w:trPr>
          <w:trHeight w:val="340"/>
          <w:jc w:val="center"/>
        </w:trPr>
        <w:tc>
          <w:tcPr>
            <w:tcW w:w="2200" w:type="dxa"/>
            <w:vMerge/>
            <w:tcBorders>
              <w:left w:val="single" w:sz="4" w:space="0" w:color="auto"/>
              <w:bottom w:val="single" w:sz="4" w:space="0" w:color="000000"/>
              <w:right w:val="single" w:sz="4" w:space="0" w:color="auto"/>
            </w:tcBorders>
            <w:vAlign w:val="center"/>
          </w:tcPr>
          <w:p w:rsidR="0056357E" w:rsidRPr="00EF7590" w:rsidRDefault="0056357E" w:rsidP="00CD3A0F">
            <w:pPr>
              <w:bidi/>
              <w:rPr>
                <w:rFonts w:ascii="Simplified Arabic" w:hAnsi="Simplified Arabic" w:cs="Simplified Arabic"/>
                <w:b/>
                <w:bCs/>
                <w:sz w:val="18"/>
                <w:szCs w:val="18"/>
              </w:rPr>
            </w:pPr>
          </w:p>
        </w:tc>
        <w:tc>
          <w:tcPr>
            <w:tcW w:w="1169" w:type="dxa"/>
            <w:tcBorders>
              <w:top w:val="single" w:sz="4" w:space="0" w:color="auto"/>
              <w:left w:val="single" w:sz="4" w:space="0" w:color="auto"/>
              <w:bottom w:val="single" w:sz="4" w:space="0" w:color="auto"/>
              <w:right w:val="single" w:sz="4" w:space="0" w:color="auto"/>
            </w:tcBorders>
            <w:noWrap/>
            <w:vAlign w:val="center"/>
          </w:tcPr>
          <w:p w:rsidR="0056357E" w:rsidRPr="00EF7590" w:rsidRDefault="0056357E" w:rsidP="0041423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096" w:type="dxa"/>
            <w:tcBorders>
              <w:top w:val="single" w:sz="4" w:space="0" w:color="auto"/>
              <w:left w:val="nil"/>
              <w:bottom w:val="single" w:sz="4" w:space="0" w:color="auto"/>
              <w:right w:val="single" w:sz="4" w:space="0" w:color="auto"/>
            </w:tcBorders>
            <w:noWrap/>
            <w:vAlign w:val="center"/>
          </w:tcPr>
          <w:p w:rsidR="0056357E" w:rsidRPr="00EF7590" w:rsidRDefault="0056357E" w:rsidP="0041423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166" w:type="dxa"/>
            <w:tcBorders>
              <w:top w:val="single" w:sz="4" w:space="0" w:color="auto"/>
              <w:left w:val="single" w:sz="4" w:space="0" w:color="auto"/>
              <w:bottom w:val="single" w:sz="4" w:space="0" w:color="auto"/>
              <w:right w:val="single" w:sz="4" w:space="0" w:color="auto"/>
            </w:tcBorders>
            <w:noWrap/>
            <w:vAlign w:val="center"/>
          </w:tcPr>
          <w:p w:rsidR="0056357E" w:rsidRPr="00EF7590" w:rsidRDefault="0056357E" w:rsidP="0041423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1096" w:type="dxa"/>
            <w:tcBorders>
              <w:top w:val="single" w:sz="4" w:space="0" w:color="auto"/>
              <w:left w:val="single" w:sz="4" w:space="0" w:color="auto"/>
              <w:bottom w:val="single" w:sz="4" w:space="0" w:color="auto"/>
              <w:right w:val="single" w:sz="4" w:space="0" w:color="auto"/>
            </w:tcBorders>
            <w:vAlign w:val="center"/>
          </w:tcPr>
          <w:p w:rsidR="0056357E" w:rsidRPr="00EF7590" w:rsidRDefault="0056357E" w:rsidP="0041423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096" w:type="dxa"/>
            <w:tcBorders>
              <w:top w:val="single" w:sz="4" w:space="0" w:color="auto"/>
              <w:left w:val="single" w:sz="4" w:space="0" w:color="auto"/>
              <w:bottom w:val="single" w:sz="4" w:space="0" w:color="auto"/>
              <w:right w:val="single" w:sz="4" w:space="0" w:color="auto"/>
            </w:tcBorders>
            <w:vAlign w:val="center"/>
          </w:tcPr>
          <w:p w:rsidR="0056357E" w:rsidRPr="00EF7590" w:rsidRDefault="0056357E" w:rsidP="0041423B">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249" w:type="dxa"/>
            <w:tcBorders>
              <w:top w:val="single" w:sz="4" w:space="0" w:color="auto"/>
              <w:left w:val="single" w:sz="4" w:space="0" w:color="auto"/>
              <w:bottom w:val="single" w:sz="4" w:space="0" w:color="auto"/>
              <w:right w:val="single" w:sz="4" w:space="0" w:color="auto"/>
            </w:tcBorders>
            <w:vAlign w:val="center"/>
          </w:tcPr>
          <w:p w:rsidR="0056357E" w:rsidRPr="00EF7590" w:rsidRDefault="0056357E" w:rsidP="0041423B">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BD48FC" w:rsidRPr="00EF7590" w:rsidTr="00052707">
        <w:trPr>
          <w:trHeight w:val="340"/>
          <w:jc w:val="center"/>
        </w:trPr>
        <w:tc>
          <w:tcPr>
            <w:tcW w:w="2200" w:type="dxa"/>
            <w:tcBorders>
              <w:top w:val="nil"/>
              <w:left w:val="single" w:sz="4" w:space="0" w:color="auto"/>
              <w:bottom w:val="nil"/>
              <w:right w:val="single" w:sz="4" w:space="0" w:color="auto"/>
            </w:tcBorders>
            <w:noWrap/>
            <w:vAlign w:val="center"/>
          </w:tcPr>
          <w:p w:rsidR="00BD48FC" w:rsidRPr="00EF7590" w:rsidRDefault="004664BA" w:rsidP="00052707">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نسبة ال</w:t>
            </w:r>
            <w:r w:rsidR="0041423B" w:rsidRPr="00EF7590">
              <w:rPr>
                <w:rFonts w:ascii="Simplified Arabic" w:hAnsi="Simplified Arabic" w:cs="Simplified Arabic"/>
                <w:b/>
                <w:bCs/>
                <w:sz w:val="18"/>
                <w:szCs w:val="18"/>
                <w:rtl/>
              </w:rPr>
              <w:t>أفراد</w:t>
            </w:r>
            <w:r w:rsidR="00BD48FC" w:rsidRPr="00EF7590">
              <w:rPr>
                <w:rFonts w:ascii="Simplified Arabic" w:hAnsi="Simplified Arabic" w:cs="Simplified Arabic"/>
                <w:b/>
                <w:bCs/>
                <w:sz w:val="18"/>
                <w:szCs w:val="18"/>
                <w:rtl/>
              </w:rPr>
              <w:t xml:space="preserve"> </w:t>
            </w:r>
            <w:r w:rsidRPr="00EF7590">
              <w:rPr>
                <w:rFonts w:ascii="Simplified Arabic" w:hAnsi="Simplified Arabic" w:cs="Simplified Arabic"/>
                <w:b/>
                <w:bCs/>
                <w:sz w:val="18"/>
                <w:szCs w:val="18"/>
                <w:rtl/>
              </w:rPr>
              <w:t xml:space="preserve">الذين </w:t>
            </w:r>
            <w:r w:rsidR="00BD48FC" w:rsidRPr="00EF7590">
              <w:rPr>
                <w:rFonts w:ascii="Simplified Arabic" w:hAnsi="Simplified Arabic" w:cs="Simplified Arabic"/>
                <w:b/>
                <w:bCs/>
                <w:sz w:val="18"/>
                <w:szCs w:val="18"/>
                <w:rtl/>
              </w:rPr>
              <w:t xml:space="preserve">لديهم </w:t>
            </w:r>
            <w:r w:rsidR="00BA19B5" w:rsidRPr="00EF7590">
              <w:rPr>
                <w:rFonts w:ascii="Simplified Arabic" w:hAnsi="Simplified Arabic" w:cs="Simplified Arabic" w:hint="cs"/>
                <w:b/>
                <w:bCs/>
                <w:sz w:val="18"/>
                <w:szCs w:val="18"/>
                <w:rtl/>
              </w:rPr>
              <w:t>اعاقة/صعوبة</w:t>
            </w:r>
          </w:p>
        </w:tc>
        <w:tc>
          <w:tcPr>
            <w:tcW w:w="1169" w:type="dxa"/>
            <w:tcBorders>
              <w:top w:val="nil"/>
              <w:left w:val="nil"/>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23.8</w:t>
            </w:r>
          </w:p>
        </w:tc>
        <w:tc>
          <w:tcPr>
            <w:tcW w:w="1096" w:type="dxa"/>
            <w:tcBorders>
              <w:top w:val="nil"/>
              <w:left w:val="nil"/>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29.2</w:t>
            </w:r>
          </w:p>
        </w:tc>
        <w:tc>
          <w:tcPr>
            <w:tcW w:w="1166"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26.8</w:t>
            </w:r>
          </w:p>
        </w:tc>
        <w:tc>
          <w:tcPr>
            <w:tcW w:w="1096" w:type="dxa"/>
            <w:tcBorders>
              <w:top w:val="single" w:sz="4" w:space="0" w:color="auto"/>
              <w:left w:val="nil"/>
              <w:bottom w:val="nil"/>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35.4</w:t>
            </w:r>
          </w:p>
        </w:tc>
        <w:tc>
          <w:tcPr>
            <w:tcW w:w="1096" w:type="dxa"/>
            <w:tcBorders>
              <w:top w:val="single" w:sz="4" w:space="0" w:color="auto"/>
              <w:bottom w:val="nil"/>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42.3</w:t>
            </w:r>
          </w:p>
        </w:tc>
        <w:tc>
          <w:tcPr>
            <w:tcW w:w="1249" w:type="dxa"/>
            <w:tcBorders>
              <w:top w:val="single" w:sz="4" w:space="0" w:color="auto"/>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39.1</w:t>
            </w:r>
          </w:p>
        </w:tc>
      </w:tr>
      <w:tr w:rsidR="00BD48FC" w:rsidRPr="00EF7590" w:rsidTr="00052707">
        <w:trPr>
          <w:trHeight w:val="340"/>
          <w:jc w:val="center"/>
        </w:trPr>
        <w:tc>
          <w:tcPr>
            <w:tcW w:w="2200" w:type="dxa"/>
            <w:tcBorders>
              <w:top w:val="nil"/>
              <w:left w:val="single" w:sz="4" w:space="0" w:color="auto"/>
              <w:bottom w:val="nil"/>
              <w:right w:val="single" w:sz="4" w:space="0" w:color="auto"/>
            </w:tcBorders>
            <w:noWrap/>
            <w:vAlign w:val="center"/>
          </w:tcPr>
          <w:p w:rsidR="00BD48FC" w:rsidRPr="00EF7590" w:rsidRDefault="000779D9" w:rsidP="00052707">
            <w:pPr>
              <w:bidi/>
              <w:rPr>
                <w:rFonts w:ascii="Simplified Arabic" w:hAnsi="Simplified Arabic" w:cs="Simplified Arabic"/>
                <w:sz w:val="18"/>
                <w:szCs w:val="18"/>
              </w:rPr>
            </w:pPr>
            <w:r w:rsidRPr="00EF7590">
              <w:rPr>
                <w:rFonts w:ascii="Simplified Arabic" w:hAnsi="Simplified Arabic" w:cs="Simplified Arabic"/>
                <w:sz w:val="18"/>
                <w:szCs w:val="18"/>
                <w:rtl/>
              </w:rPr>
              <w:t>البصر</w:t>
            </w:r>
          </w:p>
        </w:tc>
        <w:tc>
          <w:tcPr>
            <w:tcW w:w="1169"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14.9</w:t>
            </w:r>
          </w:p>
        </w:tc>
        <w:tc>
          <w:tcPr>
            <w:tcW w:w="1096"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17.8</w:t>
            </w:r>
          </w:p>
        </w:tc>
        <w:tc>
          <w:tcPr>
            <w:tcW w:w="1166"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16.5</w:t>
            </w:r>
          </w:p>
        </w:tc>
        <w:tc>
          <w:tcPr>
            <w:tcW w:w="1096" w:type="dxa"/>
            <w:tcBorders>
              <w:top w:val="nil"/>
              <w:left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20.1</w:t>
            </w:r>
          </w:p>
        </w:tc>
        <w:tc>
          <w:tcPr>
            <w:tcW w:w="1096" w:type="dxa"/>
            <w:tcBorders>
              <w:top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23.6</w:t>
            </w:r>
          </w:p>
        </w:tc>
        <w:tc>
          <w:tcPr>
            <w:tcW w:w="1249" w:type="dxa"/>
            <w:tcBorders>
              <w:top w:val="nil"/>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22.0</w:t>
            </w:r>
          </w:p>
        </w:tc>
      </w:tr>
      <w:tr w:rsidR="00BD48FC" w:rsidRPr="00EF7590" w:rsidTr="00052707">
        <w:trPr>
          <w:trHeight w:val="340"/>
          <w:jc w:val="center"/>
        </w:trPr>
        <w:tc>
          <w:tcPr>
            <w:tcW w:w="2200" w:type="dxa"/>
            <w:tcBorders>
              <w:top w:val="nil"/>
              <w:left w:val="single" w:sz="4" w:space="0" w:color="auto"/>
              <w:bottom w:val="nil"/>
              <w:right w:val="single" w:sz="4" w:space="0" w:color="auto"/>
            </w:tcBorders>
            <w:noWrap/>
            <w:vAlign w:val="center"/>
          </w:tcPr>
          <w:p w:rsidR="00BD48FC" w:rsidRPr="00EF7590" w:rsidRDefault="000779D9" w:rsidP="00052707">
            <w:pPr>
              <w:bidi/>
              <w:rPr>
                <w:rFonts w:ascii="Simplified Arabic" w:hAnsi="Simplified Arabic" w:cs="Simplified Arabic"/>
                <w:sz w:val="18"/>
                <w:szCs w:val="18"/>
                <w:rtl/>
              </w:rPr>
            </w:pPr>
            <w:r w:rsidRPr="00EF7590">
              <w:rPr>
                <w:rFonts w:ascii="Simplified Arabic" w:hAnsi="Simplified Arabic" w:cs="Simplified Arabic"/>
                <w:sz w:val="18"/>
                <w:szCs w:val="18"/>
                <w:rtl/>
              </w:rPr>
              <w:t>السمع</w:t>
            </w:r>
          </w:p>
          <w:p w:rsidR="000779D9" w:rsidRPr="00EF7590" w:rsidRDefault="000779D9" w:rsidP="00052707">
            <w:pPr>
              <w:bidi/>
              <w:rPr>
                <w:rFonts w:ascii="Simplified Arabic" w:hAnsi="Simplified Arabic" w:cs="Simplified Arabic"/>
                <w:sz w:val="18"/>
                <w:szCs w:val="18"/>
              </w:rPr>
            </w:pPr>
          </w:p>
        </w:tc>
        <w:tc>
          <w:tcPr>
            <w:tcW w:w="1169"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10.5</w:t>
            </w:r>
          </w:p>
        </w:tc>
        <w:tc>
          <w:tcPr>
            <w:tcW w:w="1096"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11.3</w:t>
            </w:r>
          </w:p>
        </w:tc>
        <w:tc>
          <w:tcPr>
            <w:tcW w:w="1166"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10.9</w:t>
            </w:r>
          </w:p>
        </w:tc>
        <w:tc>
          <w:tcPr>
            <w:tcW w:w="1096" w:type="dxa"/>
            <w:tcBorders>
              <w:top w:val="nil"/>
              <w:left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16.1</w:t>
            </w:r>
          </w:p>
        </w:tc>
        <w:tc>
          <w:tcPr>
            <w:tcW w:w="1096" w:type="dxa"/>
            <w:tcBorders>
              <w:top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17.4</w:t>
            </w:r>
          </w:p>
        </w:tc>
        <w:tc>
          <w:tcPr>
            <w:tcW w:w="1249" w:type="dxa"/>
            <w:tcBorders>
              <w:top w:val="nil"/>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16.8</w:t>
            </w:r>
          </w:p>
        </w:tc>
      </w:tr>
      <w:tr w:rsidR="00BD48FC" w:rsidRPr="00EF7590" w:rsidTr="00052707">
        <w:trPr>
          <w:trHeight w:val="340"/>
          <w:jc w:val="center"/>
        </w:trPr>
        <w:tc>
          <w:tcPr>
            <w:tcW w:w="2200" w:type="dxa"/>
            <w:tcBorders>
              <w:top w:val="nil"/>
              <w:left w:val="single" w:sz="4" w:space="0" w:color="auto"/>
              <w:bottom w:val="nil"/>
              <w:right w:val="single" w:sz="4" w:space="0" w:color="auto"/>
            </w:tcBorders>
            <w:noWrap/>
            <w:vAlign w:val="center"/>
          </w:tcPr>
          <w:p w:rsidR="00BD48FC" w:rsidRPr="00EF7590" w:rsidRDefault="000779D9" w:rsidP="00052707">
            <w:pPr>
              <w:bidi/>
              <w:rPr>
                <w:rFonts w:ascii="Simplified Arabic" w:hAnsi="Simplified Arabic" w:cs="Simplified Arabic"/>
                <w:sz w:val="18"/>
                <w:szCs w:val="18"/>
              </w:rPr>
            </w:pPr>
            <w:r w:rsidRPr="00EF7590">
              <w:rPr>
                <w:rFonts w:ascii="Simplified Arabic" w:hAnsi="Simplified Arabic" w:cs="Simplified Arabic"/>
                <w:sz w:val="18"/>
                <w:szCs w:val="18"/>
                <w:rtl/>
              </w:rPr>
              <w:t>الحركة واستخدام الايدي</w:t>
            </w:r>
          </w:p>
        </w:tc>
        <w:tc>
          <w:tcPr>
            <w:tcW w:w="1169"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11.6</w:t>
            </w:r>
          </w:p>
        </w:tc>
        <w:tc>
          <w:tcPr>
            <w:tcW w:w="1096"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17.9</w:t>
            </w:r>
          </w:p>
        </w:tc>
        <w:tc>
          <w:tcPr>
            <w:tcW w:w="1166"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15.1</w:t>
            </w:r>
          </w:p>
        </w:tc>
        <w:tc>
          <w:tcPr>
            <w:tcW w:w="1096" w:type="dxa"/>
            <w:tcBorders>
              <w:top w:val="nil"/>
              <w:left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19.3</w:t>
            </w:r>
          </w:p>
        </w:tc>
        <w:tc>
          <w:tcPr>
            <w:tcW w:w="1096" w:type="dxa"/>
            <w:tcBorders>
              <w:top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27.9</w:t>
            </w:r>
          </w:p>
        </w:tc>
        <w:tc>
          <w:tcPr>
            <w:tcW w:w="1249" w:type="dxa"/>
            <w:tcBorders>
              <w:top w:val="nil"/>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23.9</w:t>
            </w:r>
          </w:p>
        </w:tc>
      </w:tr>
      <w:tr w:rsidR="00BD48FC" w:rsidRPr="00EF7590" w:rsidTr="00052707">
        <w:trPr>
          <w:trHeight w:val="340"/>
          <w:jc w:val="center"/>
        </w:trPr>
        <w:tc>
          <w:tcPr>
            <w:tcW w:w="2200" w:type="dxa"/>
            <w:tcBorders>
              <w:top w:val="nil"/>
              <w:left w:val="single" w:sz="4" w:space="0" w:color="auto"/>
              <w:bottom w:val="nil"/>
              <w:right w:val="single" w:sz="4" w:space="0" w:color="auto"/>
            </w:tcBorders>
            <w:noWrap/>
            <w:vAlign w:val="center"/>
          </w:tcPr>
          <w:p w:rsidR="00BD48FC" w:rsidRPr="00EF7590" w:rsidRDefault="000779D9" w:rsidP="00052707">
            <w:pPr>
              <w:bidi/>
              <w:rPr>
                <w:rFonts w:ascii="Simplified Arabic" w:hAnsi="Simplified Arabic" w:cs="Simplified Arabic"/>
                <w:sz w:val="18"/>
                <w:szCs w:val="18"/>
              </w:rPr>
            </w:pPr>
            <w:r w:rsidRPr="00EF7590">
              <w:rPr>
                <w:rFonts w:ascii="Simplified Arabic" w:hAnsi="Simplified Arabic" w:cs="Simplified Arabic"/>
                <w:sz w:val="18"/>
                <w:szCs w:val="18"/>
                <w:rtl/>
              </w:rPr>
              <w:t>التذكر والتركيز</w:t>
            </w:r>
            <w:r w:rsidR="00BD48FC" w:rsidRPr="00EF7590">
              <w:rPr>
                <w:rFonts w:ascii="Simplified Arabic" w:hAnsi="Simplified Arabic" w:cs="Simplified Arabic"/>
                <w:sz w:val="18"/>
                <w:szCs w:val="18"/>
                <w:rtl/>
              </w:rPr>
              <w:t xml:space="preserve"> </w:t>
            </w:r>
          </w:p>
        </w:tc>
        <w:tc>
          <w:tcPr>
            <w:tcW w:w="1169"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2.2</w:t>
            </w:r>
          </w:p>
        </w:tc>
        <w:tc>
          <w:tcPr>
            <w:tcW w:w="1096" w:type="dxa"/>
            <w:tcBorders>
              <w:top w:val="nil"/>
              <w:left w:val="nil"/>
              <w:bottom w:val="nil"/>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2.9</w:t>
            </w:r>
          </w:p>
        </w:tc>
        <w:tc>
          <w:tcPr>
            <w:tcW w:w="1166"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2.6</w:t>
            </w:r>
          </w:p>
        </w:tc>
        <w:tc>
          <w:tcPr>
            <w:tcW w:w="1096" w:type="dxa"/>
            <w:tcBorders>
              <w:top w:val="nil"/>
              <w:left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6.4</w:t>
            </w:r>
          </w:p>
        </w:tc>
        <w:tc>
          <w:tcPr>
            <w:tcW w:w="1096" w:type="dxa"/>
            <w:tcBorders>
              <w:top w:val="nil"/>
              <w:bottom w:val="nil"/>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8.9</w:t>
            </w:r>
          </w:p>
        </w:tc>
        <w:tc>
          <w:tcPr>
            <w:tcW w:w="1249" w:type="dxa"/>
            <w:tcBorders>
              <w:top w:val="nil"/>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7.7</w:t>
            </w:r>
          </w:p>
        </w:tc>
      </w:tr>
      <w:tr w:rsidR="00BD48FC" w:rsidRPr="00EF7590" w:rsidTr="00052707">
        <w:trPr>
          <w:trHeight w:val="340"/>
          <w:jc w:val="center"/>
        </w:trPr>
        <w:tc>
          <w:tcPr>
            <w:tcW w:w="2200" w:type="dxa"/>
            <w:tcBorders>
              <w:top w:val="nil"/>
              <w:left w:val="single" w:sz="4" w:space="0" w:color="auto"/>
              <w:bottom w:val="single" w:sz="4" w:space="0" w:color="auto"/>
              <w:right w:val="single" w:sz="4" w:space="0" w:color="auto"/>
            </w:tcBorders>
            <w:noWrap/>
            <w:vAlign w:val="center"/>
          </w:tcPr>
          <w:p w:rsidR="00BD48FC" w:rsidRPr="00EF7590" w:rsidRDefault="00BD48FC" w:rsidP="00052707">
            <w:pPr>
              <w:bidi/>
              <w:rPr>
                <w:rFonts w:ascii="Simplified Arabic" w:hAnsi="Simplified Arabic" w:cs="Simplified Arabic"/>
                <w:sz w:val="18"/>
                <w:szCs w:val="18"/>
              </w:rPr>
            </w:pPr>
            <w:r w:rsidRPr="00EF7590">
              <w:rPr>
                <w:rFonts w:ascii="Simplified Arabic" w:hAnsi="Simplified Arabic" w:cs="Simplified Arabic"/>
                <w:sz w:val="18"/>
                <w:szCs w:val="18"/>
                <w:rtl/>
              </w:rPr>
              <w:t>التواصل</w:t>
            </w:r>
          </w:p>
        </w:tc>
        <w:tc>
          <w:tcPr>
            <w:tcW w:w="1169" w:type="dxa"/>
            <w:tcBorders>
              <w:top w:val="nil"/>
              <w:left w:val="nil"/>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2.3</w:t>
            </w:r>
          </w:p>
        </w:tc>
        <w:tc>
          <w:tcPr>
            <w:tcW w:w="1096" w:type="dxa"/>
            <w:tcBorders>
              <w:top w:val="nil"/>
              <w:left w:val="nil"/>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2.8</w:t>
            </w:r>
          </w:p>
        </w:tc>
        <w:tc>
          <w:tcPr>
            <w:tcW w:w="1166" w:type="dxa"/>
            <w:tcBorders>
              <w:top w:val="nil"/>
              <w:left w:val="nil"/>
              <w:bottom w:val="single" w:sz="4" w:space="0" w:color="auto"/>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2.5</w:t>
            </w:r>
          </w:p>
        </w:tc>
        <w:tc>
          <w:tcPr>
            <w:tcW w:w="1096" w:type="dxa"/>
            <w:tcBorders>
              <w:top w:val="nil"/>
              <w:left w:val="nil"/>
              <w:bottom w:val="single" w:sz="4" w:space="0" w:color="auto"/>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3.9</w:t>
            </w:r>
          </w:p>
        </w:tc>
        <w:tc>
          <w:tcPr>
            <w:tcW w:w="1096" w:type="dxa"/>
            <w:tcBorders>
              <w:top w:val="nil"/>
              <w:bottom w:val="single" w:sz="4" w:space="0" w:color="auto"/>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4.9</w:t>
            </w:r>
          </w:p>
        </w:tc>
        <w:tc>
          <w:tcPr>
            <w:tcW w:w="1249" w:type="dxa"/>
            <w:tcBorders>
              <w:top w:val="nil"/>
              <w:bottom w:val="single" w:sz="4" w:space="0" w:color="auto"/>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4.4</w:t>
            </w:r>
          </w:p>
        </w:tc>
      </w:tr>
    </w:tbl>
    <w:p w:rsidR="00155B47" w:rsidRPr="002F4185" w:rsidRDefault="00155B47" w:rsidP="00155B47">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sidRPr="002F4185">
        <w:rPr>
          <w:rFonts w:ascii="Simplified Arabic" w:hAnsi="Simplified Arabic" w:cs="Simplified Arabic"/>
          <w:sz w:val="18"/>
          <w:szCs w:val="18"/>
          <w:rtl/>
        </w:rPr>
        <w:t xml:space="preserve">البيانات لا تشمل ذلك الجزء من محافظة القدس والذي ضمه الاحتلال الإسرائيلي إليه </w:t>
      </w:r>
      <w:r w:rsidR="00A56D1E">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F21D21" w:rsidRDefault="00BD48FC" w:rsidP="004C7836">
      <w:pPr>
        <w:jc w:val="right"/>
        <w:rPr>
          <w:rFonts w:ascii="Simplified Arabic" w:hAnsi="Simplified Arabic" w:cs="Simplified Arabic"/>
          <w:b/>
          <w:bCs/>
          <w:sz w:val="20"/>
          <w:szCs w:val="20"/>
        </w:rPr>
      </w:pPr>
    </w:p>
    <w:p w:rsidR="00BD48FC" w:rsidRPr="00F908FC" w:rsidRDefault="00BD48FC" w:rsidP="00ED13BB">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وعند دراسة نوع </w:t>
      </w:r>
      <w:r w:rsidR="00BA19B5">
        <w:rPr>
          <w:rFonts w:ascii="Simplified Arabic" w:hAnsi="Simplified Arabic" w:cs="Simplified Arabic" w:hint="cs"/>
          <w:rtl/>
        </w:rPr>
        <w:t>الاعاقة/الصعوبة</w:t>
      </w:r>
      <w:r w:rsidRPr="00F908FC">
        <w:rPr>
          <w:rFonts w:ascii="Simplified Arabic" w:hAnsi="Simplified Arabic" w:cs="Simplified Arabic"/>
          <w:rtl/>
        </w:rPr>
        <w:t xml:space="preserve">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حسب الجنس يلاحظ وجود فروقات واضحة بين جنس المسن ووجود </w:t>
      </w:r>
      <w:r w:rsidR="00F773FC">
        <w:rPr>
          <w:rFonts w:ascii="Simplified Arabic" w:hAnsi="Simplified Arabic" w:cs="Simplified Arabic"/>
          <w:rtl/>
        </w:rPr>
        <w:t>اعاقة/صعوبة</w:t>
      </w:r>
      <w:r w:rsidRPr="00F908FC">
        <w:rPr>
          <w:rFonts w:ascii="Simplified Arabic" w:hAnsi="Simplified Arabic" w:cs="Simplified Arabic"/>
          <w:rtl/>
        </w:rPr>
        <w:t xml:space="preserve"> لدى المسن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الذكور 35.4% مقابل 42.3% للمسنات، وقد يعود ذلك لقدرة اكبر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للتعايش مع </w:t>
      </w:r>
      <w:r w:rsidR="00A44AFB" w:rsidRPr="00F908FC">
        <w:rPr>
          <w:rFonts w:ascii="Simplified Arabic" w:hAnsi="Simplified Arabic" w:cs="Simplified Arabic"/>
          <w:rtl/>
        </w:rPr>
        <w:t>الإعاقة</w:t>
      </w:r>
      <w:r w:rsidR="00007537">
        <w:rPr>
          <w:rFonts w:ascii="Simplified Arabic" w:hAnsi="Simplified Arabic" w:cs="Simplified Arabic" w:hint="cs"/>
          <w:rtl/>
        </w:rPr>
        <w:t>/ال</w:t>
      </w:r>
      <w:r w:rsidR="002E1F3F">
        <w:rPr>
          <w:rFonts w:ascii="Simplified Arabic" w:hAnsi="Simplified Arabic" w:cs="Simplified Arabic" w:hint="cs"/>
          <w:rtl/>
        </w:rPr>
        <w:t>صعوبة</w:t>
      </w:r>
      <w:r w:rsidRPr="00F908FC">
        <w:rPr>
          <w:rFonts w:ascii="Simplified Arabic" w:hAnsi="Simplified Arabic" w:cs="Simplified Arabic"/>
          <w:rtl/>
        </w:rPr>
        <w:t xml:space="preserve">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الذكور </w:t>
      </w:r>
      <w:r w:rsidR="00A44AFB" w:rsidRPr="00F908FC">
        <w:rPr>
          <w:rFonts w:ascii="Simplified Arabic" w:hAnsi="Simplified Arabic" w:cs="Simplified Arabic"/>
          <w:rtl/>
        </w:rPr>
        <w:t>أو</w:t>
      </w:r>
      <w:r w:rsidRPr="00F908FC">
        <w:rPr>
          <w:rFonts w:ascii="Simplified Arabic" w:hAnsi="Simplified Arabic" w:cs="Simplified Arabic"/>
          <w:rtl/>
        </w:rPr>
        <w:t xml:space="preserve"> </w:t>
      </w:r>
      <w:r w:rsidR="00A44AFB" w:rsidRPr="00F908FC">
        <w:rPr>
          <w:rFonts w:ascii="Simplified Arabic" w:hAnsi="Simplified Arabic" w:cs="Simplified Arabic"/>
          <w:rtl/>
        </w:rPr>
        <w:t>أن</w:t>
      </w:r>
      <w:r w:rsidRPr="00F908FC">
        <w:rPr>
          <w:rFonts w:ascii="Simplified Arabic" w:hAnsi="Simplified Arabic" w:cs="Simplified Arabic"/>
          <w:rtl/>
        </w:rPr>
        <w:t xml:space="preserve">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عرضة </w:t>
      </w:r>
      <w:r w:rsidR="00A44AFB" w:rsidRPr="00F908FC">
        <w:rPr>
          <w:rFonts w:ascii="Simplified Arabic" w:hAnsi="Simplified Arabic" w:cs="Simplified Arabic"/>
          <w:rtl/>
        </w:rPr>
        <w:t>للإعاقة</w:t>
      </w:r>
      <w:r w:rsidR="00A32292">
        <w:rPr>
          <w:rFonts w:ascii="Simplified Arabic" w:hAnsi="Simplified Arabic" w:cs="Simplified Arabic" w:hint="cs"/>
          <w:rtl/>
        </w:rPr>
        <w:t>/الصعوبة</w:t>
      </w:r>
      <w:r w:rsidRPr="00F908FC">
        <w:rPr>
          <w:rFonts w:ascii="Simplified Arabic" w:hAnsi="Simplified Arabic" w:cs="Simplified Arabic"/>
          <w:rtl/>
        </w:rPr>
        <w:t xml:space="preserve"> نتيجة لظروف الحياة الاجتماعية والاقتصادية. ووفق نوع </w:t>
      </w:r>
      <w:r w:rsidR="00BA19B5">
        <w:rPr>
          <w:rFonts w:ascii="Simplified Arabic" w:hAnsi="Simplified Arabic" w:cs="Simplified Arabic" w:hint="cs"/>
          <w:rtl/>
        </w:rPr>
        <w:t>الاعاقة/الصعوبة</w:t>
      </w:r>
      <w:r w:rsidRPr="00F908FC">
        <w:rPr>
          <w:rFonts w:ascii="Simplified Arabic" w:hAnsi="Simplified Arabic" w:cs="Simplified Arabic"/>
          <w:rtl/>
        </w:rPr>
        <w:t xml:space="preserve"> يلاحظ </w:t>
      </w:r>
      <w:r w:rsidR="00A44AFB" w:rsidRPr="00F908FC">
        <w:rPr>
          <w:rFonts w:ascii="Simplified Arabic" w:hAnsi="Simplified Arabic" w:cs="Simplified Arabic"/>
          <w:rtl/>
        </w:rPr>
        <w:t>أن</w:t>
      </w:r>
      <w:r w:rsidRPr="00F908FC">
        <w:rPr>
          <w:rFonts w:ascii="Simplified Arabic" w:hAnsi="Simplified Arabic" w:cs="Simplified Arabic"/>
          <w:rtl/>
        </w:rPr>
        <w:t xml:space="preserve"> جميع </w:t>
      </w:r>
      <w:r w:rsidR="00A44AFB" w:rsidRPr="00F908FC">
        <w:rPr>
          <w:rFonts w:ascii="Simplified Arabic" w:hAnsi="Simplified Arabic" w:cs="Simplified Arabic"/>
          <w:rtl/>
        </w:rPr>
        <w:t>أنواع</w:t>
      </w:r>
      <w:r w:rsidRPr="00F908FC">
        <w:rPr>
          <w:rFonts w:ascii="Simplified Arabic" w:hAnsi="Simplified Arabic" w:cs="Simplified Arabic"/>
          <w:rtl/>
        </w:rPr>
        <w:t xml:space="preserve"> </w:t>
      </w:r>
      <w:r w:rsidR="002E1F3F">
        <w:rPr>
          <w:rFonts w:ascii="Simplified Arabic" w:hAnsi="Simplified Arabic" w:cs="Simplified Arabic" w:hint="cs"/>
          <w:rtl/>
        </w:rPr>
        <w:t>الاعاقات/</w:t>
      </w:r>
      <w:r w:rsidRPr="00F908FC">
        <w:rPr>
          <w:rFonts w:ascii="Simplified Arabic" w:hAnsi="Simplified Arabic" w:cs="Simplified Arabic"/>
          <w:rtl/>
        </w:rPr>
        <w:t xml:space="preserve">الصعوبات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انتشارا بين المسنات مقارنة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وخاصة </w:t>
      </w:r>
      <w:r w:rsidR="00F773FC">
        <w:rPr>
          <w:rFonts w:ascii="Simplified Arabic" w:hAnsi="Simplified Arabic" w:cs="Simplified Arabic"/>
          <w:rtl/>
        </w:rPr>
        <w:t>اعاقة/صعوبة</w:t>
      </w:r>
      <w:r w:rsidRPr="00F908FC">
        <w:rPr>
          <w:rFonts w:ascii="Simplified Arabic" w:hAnsi="Simplified Arabic" w:cs="Simplified Arabic"/>
          <w:rtl/>
        </w:rPr>
        <w:t xml:space="preserve"> الحركة</w:t>
      </w:r>
      <w:r w:rsidR="000779D9">
        <w:rPr>
          <w:rFonts w:ascii="Simplified Arabic" w:hAnsi="Simplified Arabic" w:cs="Simplified Arabic" w:hint="cs"/>
          <w:rtl/>
        </w:rPr>
        <w:t xml:space="preserve"> واستخدام الايدي</w:t>
      </w:r>
      <w:r w:rsidR="00261268" w:rsidRPr="00F908FC">
        <w:rPr>
          <w:rFonts w:ascii="Simplified Arabic" w:hAnsi="Simplified Arabic" w:cs="Simplified Arabic"/>
          <w:rtl/>
        </w:rPr>
        <w:t>،</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لعام 2017 في فلسطين 19.3% مقابل 27.9% للمسنات، أما من حيث المنطقة فإن نسبة انتشار </w:t>
      </w:r>
      <w:r w:rsidR="002E1F3F">
        <w:rPr>
          <w:rFonts w:ascii="Simplified Arabic" w:hAnsi="Simplified Arabic" w:cs="Simplified Arabic" w:hint="cs"/>
          <w:rtl/>
        </w:rPr>
        <w:t>الاعاقات/</w:t>
      </w:r>
      <w:r w:rsidRPr="00F908FC">
        <w:rPr>
          <w:rFonts w:ascii="Simplified Arabic" w:hAnsi="Simplified Arabic" w:cs="Simplified Arabic"/>
          <w:rtl/>
        </w:rPr>
        <w:t xml:space="preserve">الصعوبات في الضفة الغربية اقل منها في قطاع غزة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في الضفة الغربية 35.2% مقابل 45.7% أي نحو نصف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القطاع لديهم </w:t>
      </w:r>
      <w:r w:rsidR="00F773FC">
        <w:rPr>
          <w:rFonts w:ascii="Simplified Arabic" w:hAnsi="Simplified Arabic" w:cs="Simplified Arabic"/>
          <w:rtl/>
        </w:rPr>
        <w:t>اعاقة/صعوبة</w:t>
      </w:r>
      <w:r w:rsidRPr="00F908FC">
        <w:rPr>
          <w:rFonts w:ascii="Simplified Arabic" w:hAnsi="Simplified Arabic" w:cs="Simplified Arabic"/>
          <w:rtl/>
        </w:rPr>
        <w:t xml:space="preserve"> واحدة على </w:t>
      </w:r>
      <w:r w:rsidR="00A44AFB" w:rsidRPr="00F908FC">
        <w:rPr>
          <w:rFonts w:ascii="Simplified Arabic" w:hAnsi="Simplified Arabic" w:cs="Simplified Arabic"/>
          <w:rtl/>
        </w:rPr>
        <w:t>الأقل</w:t>
      </w:r>
      <w:r w:rsidRPr="00F908FC">
        <w:rPr>
          <w:rFonts w:ascii="Simplified Arabic" w:hAnsi="Simplified Arabic" w:cs="Simplified Arabic"/>
          <w:rtl/>
        </w:rPr>
        <w:t xml:space="preserve"> وحسب نوع </w:t>
      </w:r>
      <w:r w:rsidR="00BA19B5">
        <w:rPr>
          <w:rFonts w:ascii="Simplified Arabic" w:hAnsi="Simplified Arabic" w:cs="Simplified Arabic" w:hint="cs"/>
          <w:rtl/>
        </w:rPr>
        <w:t>الاعاقة/الصعوبة</w:t>
      </w:r>
      <w:r w:rsidRPr="00F908FC">
        <w:rPr>
          <w:rFonts w:ascii="Simplified Arabic" w:hAnsi="Simplified Arabic" w:cs="Simplified Arabic"/>
          <w:rtl/>
        </w:rPr>
        <w:t xml:space="preserve"> فقد لوحظ </w:t>
      </w:r>
      <w:r w:rsidR="00A44AFB" w:rsidRPr="00F908FC">
        <w:rPr>
          <w:rFonts w:ascii="Simplified Arabic" w:hAnsi="Simplified Arabic" w:cs="Simplified Arabic"/>
          <w:rtl/>
        </w:rPr>
        <w:t>ارتفاع نسب</w:t>
      </w:r>
      <w:r w:rsidRPr="00F908FC">
        <w:rPr>
          <w:rFonts w:ascii="Simplified Arabic" w:hAnsi="Simplified Arabic" w:cs="Simplified Arabic"/>
          <w:rtl/>
        </w:rPr>
        <w:t xml:space="preserve"> جميع </w:t>
      </w:r>
      <w:r w:rsidR="00A44AFB" w:rsidRPr="00F908FC">
        <w:rPr>
          <w:rFonts w:ascii="Simplified Arabic" w:hAnsi="Simplified Arabic" w:cs="Simplified Arabic"/>
          <w:rtl/>
        </w:rPr>
        <w:t>أنواع</w:t>
      </w:r>
      <w:r w:rsidRPr="00F908FC">
        <w:rPr>
          <w:rFonts w:ascii="Simplified Arabic" w:hAnsi="Simplified Arabic" w:cs="Simplified Arabic"/>
          <w:rtl/>
        </w:rPr>
        <w:t xml:space="preserve"> </w:t>
      </w:r>
      <w:r w:rsidR="002E1F3F">
        <w:rPr>
          <w:rFonts w:ascii="Simplified Arabic" w:hAnsi="Simplified Arabic" w:cs="Simplified Arabic" w:hint="cs"/>
          <w:rtl/>
        </w:rPr>
        <w:t>الاعاقات/</w:t>
      </w:r>
      <w:r w:rsidRPr="00F908FC">
        <w:rPr>
          <w:rFonts w:ascii="Simplified Arabic" w:hAnsi="Simplified Arabic" w:cs="Simplified Arabic"/>
          <w:rtl/>
        </w:rPr>
        <w:t>الصعوب</w:t>
      </w:r>
      <w:r w:rsidR="00A44AFB" w:rsidRPr="00F908FC">
        <w:rPr>
          <w:rFonts w:ascii="Simplified Arabic" w:hAnsi="Simplified Arabic" w:cs="Simplified Arabic"/>
          <w:rtl/>
        </w:rPr>
        <w:t>ات في قطاع غزة مقارنة بالضفة ال</w:t>
      </w:r>
      <w:r w:rsidRPr="00F908FC">
        <w:rPr>
          <w:rFonts w:ascii="Simplified Arabic" w:hAnsi="Simplified Arabic" w:cs="Simplified Arabic"/>
          <w:rtl/>
        </w:rPr>
        <w:t xml:space="preserve">غربية وخاصة </w:t>
      </w:r>
      <w:r w:rsidR="002E1F3F">
        <w:rPr>
          <w:rFonts w:ascii="Simplified Arabic" w:hAnsi="Simplified Arabic" w:cs="Simplified Arabic" w:hint="cs"/>
          <w:rtl/>
        </w:rPr>
        <w:t>اعاقة/</w:t>
      </w:r>
      <w:r w:rsidRPr="00F908FC">
        <w:rPr>
          <w:rFonts w:ascii="Simplified Arabic" w:hAnsi="Simplified Arabic" w:cs="Simplified Arabic"/>
          <w:rtl/>
        </w:rPr>
        <w:t>صعوبة البصر والحركة</w:t>
      </w:r>
      <w:r w:rsidR="000779D9" w:rsidRPr="000779D9">
        <w:rPr>
          <w:rFonts w:ascii="Simplified Arabic" w:hAnsi="Simplified Arabic" w:cs="Simplified Arabic" w:hint="cs"/>
          <w:rtl/>
        </w:rPr>
        <w:t xml:space="preserve"> </w:t>
      </w:r>
      <w:r w:rsidR="000779D9">
        <w:rPr>
          <w:rFonts w:ascii="Simplified Arabic" w:hAnsi="Simplified Arabic" w:cs="Simplified Arabic" w:hint="cs"/>
          <w:rtl/>
        </w:rPr>
        <w:t>واستخدام الايدي</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انتشار </w:t>
      </w:r>
      <w:r w:rsidR="00F773FC">
        <w:rPr>
          <w:rFonts w:ascii="Simplified Arabic" w:hAnsi="Simplified Arabic" w:cs="Simplified Arabic"/>
          <w:rtl/>
        </w:rPr>
        <w:t>اعاقة/صعوبة</w:t>
      </w:r>
      <w:r w:rsidRPr="00F908FC">
        <w:rPr>
          <w:rFonts w:ascii="Simplified Arabic" w:hAnsi="Simplified Arabic" w:cs="Simplified Arabic"/>
          <w:rtl/>
        </w:rPr>
        <w:t xml:space="preserve"> البصر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19.1% مقابل 26.7%</w:t>
      </w:r>
      <w:r w:rsidR="00A578CA">
        <w:rPr>
          <w:rFonts w:ascii="Simplified Arabic" w:hAnsi="Simplified Arabic" w:cs="Simplified Arabic" w:hint="cs"/>
          <w:rtl/>
        </w:rPr>
        <w:t xml:space="preserve"> في قطاع غزة</w:t>
      </w:r>
      <w:r w:rsidRPr="00F908FC">
        <w:rPr>
          <w:rFonts w:ascii="Simplified Arabic" w:hAnsi="Simplified Arabic" w:cs="Simplified Arabic"/>
          <w:rtl/>
        </w:rPr>
        <w:t xml:space="preserve">، </w:t>
      </w:r>
      <w:r w:rsidRPr="00F908FC">
        <w:rPr>
          <w:rFonts w:ascii="Simplified Arabic" w:hAnsi="Simplified Arabic" w:cs="Simplified Arabic"/>
          <w:rtl/>
        </w:rPr>
        <w:lastRenderedPageBreak/>
        <w:t xml:space="preserve">بلغت نسبة انتشار </w:t>
      </w:r>
      <w:r w:rsidR="00F773FC">
        <w:rPr>
          <w:rFonts w:ascii="Simplified Arabic" w:hAnsi="Simplified Arabic" w:cs="Simplified Arabic"/>
          <w:rtl/>
        </w:rPr>
        <w:t>اعاقة/صعوبة</w:t>
      </w:r>
      <w:r w:rsidRPr="00F908FC">
        <w:rPr>
          <w:rFonts w:ascii="Simplified Arabic" w:hAnsi="Simplified Arabic" w:cs="Simplified Arabic"/>
          <w:rtl/>
        </w:rPr>
        <w:t xml:space="preserve"> الحركة </w:t>
      </w:r>
      <w:r w:rsidR="000779D9">
        <w:rPr>
          <w:rFonts w:ascii="Simplified Arabic" w:hAnsi="Simplified Arabic" w:cs="Simplified Arabic" w:hint="cs"/>
          <w:rtl/>
        </w:rPr>
        <w:t>واستخدام الايدي</w:t>
      </w:r>
      <w:r w:rsidR="000779D9" w:rsidRPr="00F908FC">
        <w:rPr>
          <w:rFonts w:ascii="Simplified Arabic" w:hAnsi="Simplified Arabic" w:cs="Simplified Arabic"/>
          <w:rtl/>
        </w:rPr>
        <w:t xml:space="preserve"> </w:t>
      </w:r>
      <w:r w:rsidRPr="00F908FC">
        <w:rPr>
          <w:rFonts w:ascii="Simplified Arabic" w:hAnsi="Simplified Arabic" w:cs="Simplified Arabic"/>
          <w:rtl/>
        </w:rPr>
        <w:t xml:space="preserve">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19.9% مقابل 30.6%</w:t>
      </w:r>
      <w:r w:rsidR="00261268" w:rsidRPr="00F908FC">
        <w:rPr>
          <w:rFonts w:ascii="Simplified Arabic" w:hAnsi="Simplified Arabic" w:cs="Simplified Arabic"/>
          <w:rtl/>
        </w:rPr>
        <w:t xml:space="preserve"> لقطاع غزة</w:t>
      </w:r>
      <w:r w:rsidRPr="00F908FC">
        <w:rPr>
          <w:rFonts w:ascii="Simplified Arabic" w:hAnsi="Simplified Arabic" w:cs="Simplified Arabic"/>
          <w:rtl/>
        </w:rPr>
        <w:t>.</w:t>
      </w:r>
    </w:p>
    <w:p w:rsidR="00A674CB" w:rsidRDefault="00A674CB" w:rsidP="00277012">
      <w:pPr>
        <w:bidi/>
        <w:jc w:val="center"/>
        <w:rPr>
          <w:rFonts w:ascii="Simplified Arabic" w:hAnsi="Simplified Arabic" w:cs="Simplified Arabic"/>
          <w:b/>
          <w:bCs/>
          <w:rtl/>
        </w:rPr>
      </w:pPr>
    </w:p>
    <w:p w:rsidR="00BD48FC" w:rsidRPr="004C7836" w:rsidRDefault="00277012" w:rsidP="00253ED6">
      <w:pPr>
        <w:bidi/>
        <w:jc w:val="center"/>
        <w:rPr>
          <w:rFonts w:ascii="Simplified Arabic" w:hAnsi="Simplified Arabic" w:cs="Simplified Arabic"/>
          <w:b/>
          <w:bCs/>
          <w:sz w:val="22"/>
          <w:szCs w:val="22"/>
          <w:rtl/>
        </w:rPr>
      </w:pPr>
      <w:r w:rsidRPr="004C7836">
        <w:rPr>
          <w:rFonts w:ascii="Simplified Arabic" w:hAnsi="Simplified Arabic" w:cs="Simplified Arabic"/>
          <w:b/>
          <w:bCs/>
          <w:sz w:val="22"/>
          <w:szCs w:val="22"/>
          <w:rtl/>
        </w:rPr>
        <w:t>جدول (12):</w:t>
      </w:r>
      <w:r w:rsidR="00A37652" w:rsidRPr="004C7836">
        <w:rPr>
          <w:rFonts w:ascii="Simplified Arabic" w:hAnsi="Simplified Arabic" w:cs="Simplified Arabic"/>
          <w:b/>
          <w:bCs/>
          <w:sz w:val="22"/>
          <w:szCs w:val="22"/>
          <w:rtl/>
        </w:rPr>
        <w:t xml:space="preserve"> </w:t>
      </w:r>
      <w:r w:rsidR="00BD48FC" w:rsidRPr="004C7836">
        <w:rPr>
          <w:rFonts w:ascii="Simplified Arabic" w:hAnsi="Simplified Arabic" w:cs="Simplified Arabic"/>
          <w:b/>
          <w:bCs/>
          <w:sz w:val="22"/>
          <w:szCs w:val="22"/>
          <w:rtl/>
        </w:rPr>
        <w:t>نسبة ال</w:t>
      </w:r>
      <w:r w:rsidR="004E45AA" w:rsidRPr="004C7836">
        <w:rPr>
          <w:rFonts w:ascii="Simplified Arabic" w:hAnsi="Simplified Arabic" w:cs="Simplified Arabic"/>
          <w:b/>
          <w:bCs/>
          <w:sz w:val="22"/>
          <w:szCs w:val="22"/>
          <w:rtl/>
        </w:rPr>
        <w:t xml:space="preserve">أفراد </w:t>
      </w:r>
      <w:r w:rsidR="002A1564">
        <w:rPr>
          <w:rFonts w:ascii="Simplified Arabic" w:hAnsi="Simplified Arabic" w:cs="Simplified Arabic" w:hint="cs"/>
          <w:b/>
          <w:bCs/>
          <w:sz w:val="22"/>
          <w:szCs w:val="22"/>
          <w:rtl/>
        </w:rPr>
        <w:t>(</w:t>
      </w:r>
      <w:r w:rsidR="00BD48FC" w:rsidRPr="004C7836">
        <w:rPr>
          <w:rFonts w:ascii="Simplified Arabic" w:hAnsi="Simplified Arabic" w:cs="Simplified Arabic"/>
          <w:b/>
          <w:bCs/>
          <w:sz w:val="22"/>
          <w:szCs w:val="22"/>
          <w:rtl/>
        </w:rPr>
        <w:t>60 سنة ف</w:t>
      </w:r>
      <w:r w:rsidR="00665CCE" w:rsidRPr="004C7836">
        <w:rPr>
          <w:rFonts w:ascii="Simplified Arabic" w:hAnsi="Simplified Arabic" w:cs="Simplified Arabic"/>
          <w:b/>
          <w:bCs/>
          <w:sz w:val="22"/>
          <w:szCs w:val="22"/>
          <w:rtl/>
        </w:rPr>
        <w:t>أكثر</w:t>
      </w:r>
      <w:r w:rsidR="002A1564">
        <w:rPr>
          <w:rFonts w:ascii="Simplified Arabic" w:hAnsi="Simplified Arabic" w:cs="Simplified Arabic" w:hint="cs"/>
          <w:b/>
          <w:bCs/>
          <w:sz w:val="22"/>
          <w:szCs w:val="22"/>
          <w:rtl/>
        </w:rPr>
        <w:t>)</w:t>
      </w:r>
      <w:r w:rsidR="00BD48FC" w:rsidRPr="004C7836">
        <w:rPr>
          <w:rFonts w:ascii="Simplified Arabic" w:hAnsi="Simplified Arabic" w:cs="Simplified Arabic"/>
          <w:b/>
          <w:bCs/>
          <w:sz w:val="22"/>
          <w:szCs w:val="22"/>
          <w:rtl/>
        </w:rPr>
        <w:t xml:space="preserve"> الذين لديهم </w:t>
      </w:r>
      <w:r w:rsidR="00F773FC">
        <w:rPr>
          <w:rFonts w:ascii="Simplified Arabic" w:hAnsi="Simplified Arabic" w:cs="Simplified Arabic"/>
          <w:b/>
          <w:bCs/>
          <w:sz w:val="22"/>
          <w:szCs w:val="22"/>
          <w:rtl/>
        </w:rPr>
        <w:t>اعاقة/صعوبة</w:t>
      </w:r>
      <w:r w:rsidR="00BD48FC" w:rsidRPr="004C7836">
        <w:rPr>
          <w:rFonts w:ascii="Simplified Arabic" w:hAnsi="Simplified Arabic" w:cs="Simplified Arabic"/>
          <w:b/>
          <w:bCs/>
          <w:sz w:val="22"/>
          <w:szCs w:val="22"/>
          <w:rtl/>
        </w:rPr>
        <w:t xml:space="preserve"> حسب نوع </w:t>
      </w:r>
      <w:r w:rsidR="00BA19B5">
        <w:rPr>
          <w:rFonts w:ascii="Simplified Arabic" w:hAnsi="Simplified Arabic" w:cs="Simplified Arabic"/>
          <w:b/>
          <w:bCs/>
          <w:sz w:val="22"/>
          <w:szCs w:val="22"/>
          <w:rtl/>
        </w:rPr>
        <w:t>الاعاقة/الصعوبة</w:t>
      </w:r>
      <w:r w:rsidR="00BD48FC" w:rsidRPr="004C7836">
        <w:rPr>
          <w:rFonts w:ascii="Simplified Arabic" w:hAnsi="Simplified Arabic" w:cs="Simplified Arabic"/>
          <w:b/>
          <w:bCs/>
          <w:sz w:val="22"/>
          <w:szCs w:val="22"/>
          <w:rtl/>
        </w:rPr>
        <w:t xml:space="preserve"> والمنطقة والجنس، 2017 </w:t>
      </w:r>
    </w:p>
    <w:p w:rsidR="00BD48FC" w:rsidRPr="004C7836" w:rsidRDefault="00BD48FC" w:rsidP="00BD48FC">
      <w:pPr>
        <w:rPr>
          <w:rFonts w:ascii="Simplified Arabic" w:hAnsi="Simplified Arabic" w:cs="Simplified Arabic"/>
          <w:b/>
          <w:bCs/>
          <w:sz w:val="12"/>
          <w:szCs w:val="12"/>
        </w:rPr>
      </w:pPr>
    </w:p>
    <w:tbl>
      <w:tblPr>
        <w:bidiVisual/>
        <w:tblW w:w="9072" w:type="dxa"/>
        <w:jc w:val="center"/>
        <w:tblLook w:val="04A0" w:firstRow="1" w:lastRow="0" w:firstColumn="1" w:lastColumn="0" w:noHBand="0" w:noVBand="1"/>
      </w:tblPr>
      <w:tblGrid>
        <w:gridCol w:w="2124"/>
        <w:gridCol w:w="567"/>
        <w:gridCol w:w="709"/>
        <w:gridCol w:w="992"/>
        <w:gridCol w:w="709"/>
        <w:gridCol w:w="709"/>
        <w:gridCol w:w="992"/>
        <w:gridCol w:w="654"/>
        <w:gridCol w:w="670"/>
        <w:gridCol w:w="946"/>
      </w:tblGrid>
      <w:tr w:rsidR="00BD48FC" w:rsidRPr="00EF7590" w:rsidTr="00052707">
        <w:trPr>
          <w:trHeight w:val="340"/>
          <w:jc w:val="center"/>
        </w:trPr>
        <w:tc>
          <w:tcPr>
            <w:tcW w:w="2124" w:type="dxa"/>
            <w:vMerge w:val="restart"/>
            <w:tcBorders>
              <w:top w:val="single" w:sz="4" w:space="0" w:color="auto"/>
              <w:left w:val="single" w:sz="4" w:space="0" w:color="auto"/>
              <w:right w:val="single" w:sz="4" w:space="0" w:color="auto"/>
            </w:tcBorders>
            <w:vAlign w:val="center"/>
          </w:tcPr>
          <w:p w:rsidR="00BD48FC" w:rsidRPr="00EF7590" w:rsidRDefault="00BD48FC" w:rsidP="00CD3A0F">
            <w:pPr>
              <w:bidi/>
              <w:jc w:val="center"/>
              <w:rPr>
                <w:rFonts w:ascii="Arial" w:hAnsi="Arial" w:cs="Arial"/>
                <w:b/>
                <w:bCs/>
                <w:sz w:val="18"/>
                <w:szCs w:val="18"/>
                <w:rtl/>
              </w:rPr>
            </w:pPr>
            <w:r w:rsidRPr="00EF7590">
              <w:rPr>
                <w:rFonts w:ascii="Arial" w:hAnsi="Arial" w:cs="Arial"/>
                <w:b/>
                <w:bCs/>
                <w:sz w:val="18"/>
                <w:szCs w:val="18"/>
                <w:rtl/>
              </w:rPr>
              <w:t>نوع الصعوبة</w:t>
            </w:r>
          </w:p>
        </w:tc>
        <w:tc>
          <w:tcPr>
            <w:tcW w:w="2268"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tl/>
              </w:rPr>
            </w:pPr>
            <w:r w:rsidRPr="00EF7590">
              <w:rPr>
                <w:rFonts w:ascii="Arial" w:hAnsi="Arial" w:cs="Arial"/>
                <w:b/>
                <w:bCs/>
                <w:sz w:val="18"/>
                <w:szCs w:val="18"/>
                <w:rtl/>
              </w:rPr>
              <w:t>الضفة الغربية</w:t>
            </w:r>
          </w:p>
        </w:tc>
        <w:tc>
          <w:tcPr>
            <w:tcW w:w="2410" w:type="dxa"/>
            <w:gridSpan w:val="3"/>
            <w:tcBorders>
              <w:top w:val="single" w:sz="4" w:space="0" w:color="auto"/>
              <w:left w:val="nil"/>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tl/>
              </w:rPr>
            </w:pPr>
            <w:r w:rsidRPr="00EF7590">
              <w:rPr>
                <w:rFonts w:ascii="Arial" w:hAnsi="Arial" w:cs="Arial"/>
                <w:b/>
                <w:bCs/>
                <w:sz w:val="18"/>
                <w:szCs w:val="18"/>
                <w:rtl/>
              </w:rPr>
              <w:t>قطاع غزة</w:t>
            </w:r>
          </w:p>
        </w:tc>
        <w:tc>
          <w:tcPr>
            <w:tcW w:w="2311" w:type="dxa"/>
            <w:gridSpan w:val="3"/>
            <w:tcBorders>
              <w:top w:val="single" w:sz="4" w:space="0" w:color="auto"/>
              <w:left w:val="nil"/>
              <w:bottom w:val="single" w:sz="4" w:space="0" w:color="auto"/>
              <w:right w:val="single" w:sz="4" w:space="0" w:color="auto"/>
            </w:tcBorders>
            <w:vAlign w:val="center"/>
          </w:tcPr>
          <w:p w:rsidR="00BD48FC" w:rsidRPr="00EF7590" w:rsidRDefault="00BD48FC" w:rsidP="00CD3A0F">
            <w:pPr>
              <w:bidi/>
              <w:jc w:val="center"/>
              <w:rPr>
                <w:rFonts w:ascii="Arial" w:hAnsi="Arial" w:cs="Arial"/>
                <w:b/>
                <w:bCs/>
                <w:sz w:val="18"/>
                <w:szCs w:val="18"/>
                <w:rtl/>
              </w:rPr>
            </w:pPr>
            <w:r w:rsidRPr="00EF7590">
              <w:rPr>
                <w:rFonts w:ascii="Arial" w:hAnsi="Arial" w:cs="Arial"/>
                <w:b/>
                <w:bCs/>
                <w:sz w:val="18"/>
                <w:szCs w:val="18"/>
                <w:rtl/>
              </w:rPr>
              <w:t>فلسطين</w:t>
            </w:r>
          </w:p>
        </w:tc>
      </w:tr>
      <w:tr w:rsidR="00BD48FC" w:rsidRPr="00EF7590" w:rsidTr="00052707">
        <w:trPr>
          <w:trHeight w:val="340"/>
          <w:jc w:val="center"/>
        </w:trPr>
        <w:tc>
          <w:tcPr>
            <w:tcW w:w="2124" w:type="dxa"/>
            <w:vMerge/>
            <w:tcBorders>
              <w:left w:val="single" w:sz="4" w:space="0" w:color="auto"/>
              <w:bottom w:val="single" w:sz="4" w:space="0" w:color="000000"/>
              <w:right w:val="single" w:sz="4" w:space="0" w:color="auto"/>
            </w:tcBorders>
            <w:vAlign w:val="center"/>
          </w:tcPr>
          <w:p w:rsidR="00BD48FC" w:rsidRPr="00EF7590" w:rsidRDefault="00BD48FC" w:rsidP="00CD3A0F">
            <w:pPr>
              <w:bidi/>
              <w:jc w:val="center"/>
              <w:rPr>
                <w:rFonts w:ascii="Arial" w:hAnsi="Arial" w:cs="Arial"/>
                <w:b/>
                <w:bCs/>
                <w:sz w:val="18"/>
                <w:szCs w:val="18"/>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ذكور</w:t>
            </w:r>
          </w:p>
        </w:tc>
        <w:tc>
          <w:tcPr>
            <w:tcW w:w="709" w:type="dxa"/>
            <w:tcBorders>
              <w:top w:val="single" w:sz="4" w:space="0" w:color="auto"/>
              <w:left w:val="nil"/>
              <w:bottom w:val="single" w:sz="4" w:space="0" w:color="auto"/>
              <w:right w:val="single" w:sz="4" w:space="0" w:color="auto"/>
            </w:tcBorders>
            <w:noWrap/>
            <w:vAlign w:val="center"/>
          </w:tcPr>
          <w:p w:rsidR="00BD48FC" w:rsidRPr="00EF7590" w:rsidRDefault="00665CCE" w:rsidP="00CD3A0F">
            <w:pPr>
              <w:bidi/>
              <w:jc w:val="center"/>
              <w:rPr>
                <w:rFonts w:ascii="Arial" w:hAnsi="Arial" w:cs="Arial"/>
                <w:b/>
                <w:bCs/>
                <w:sz w:val="18"/>
                <w:szCs w:val="18"/>
              </w:rPr>
            </w:pPr>
            <w:r w:rsidRPr="00EF7590">
              <w:rPr>
                <w:rFonts w:ascii="Arial" w:hAnsi="Arial" w:cs="Arial"/>
                <w:b/>
                <w:bCs/>
                <w:sz w:val="18"/>
                <w:szCs w:val="18"/>
                <w:rtl/>
              </w:rPr>
              <w:t>إناث</w:t>
            </w:r>
          </w:p>
        </w:tc>
        <w:tc>
          <w:tcPr>
            <w:tcW w:w="992"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كلا الجنسين</w:t>
            </w:r>
          </w:p>
        </w:tc>
        <w:tc>
          <w:tcPr>
            <w:tcW w:w="709" w:type="dxa"/>
            <w:tcBorders>
              <w:top w:val="single" w:sz="4" w:space="0" w:color="auto"/>
              <w:left w:val="nil"/>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ذكور</w:t>
            </w:r>
          </w:p>
        </w:tc>
        <w:tc>
          <w:tcPr>
            <w:tcW w:w="709"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665CCE" w:rsidP="00CD3A0F">
            <w:pPr>
              <w:bidi/>
              <w:jc w:val="center"/>
              <w:rPr>
                <w:rFonts w:ascii="Arial" w:hAnsi="Arial" w:cs="Arial"/>
                <w:b/>
                <w:bCs/>
                <w:sz w:val="18"/>
                <w:szCs w:val="18"/>
              </w:rPr>
            </w:pPr>
            <w:r w:rsidRPr="00EF7590">
              <w:rPr>
                <w:rFonts w:ascii="Arial" w:hAnsi="Arial" w:cs="Arial"/>
                <w:b/>
                <w:bCs/>
                <w:sz w:val="18"/>
                <w:szCs w:val="18"/>
                <w:rtl/>
              </w:rPr>
              <w:t>إناث</w:t>
            </w:r>
          </w:p>
        </w:tc>
        <w:tc>
          <w:tcPr>
            <w:tcW w:w="992" w:type="dxa"/>
            <w:tcBorders>
              <w:top w:val="single" w:sz="4" w:space="0" w:color="auto"/>
              <w:left w:val="nil"/>
              <w:bottom w:val="single" w:sz="4" w:space="0" w:color="auto"/>
              <w:right w:val="single" w:sz="4" w:space="0" w:color="auto"/>
            </w:tcBorders>
            <w:noWrap/>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كلا الجنسين</w:t>
            </w:r>
          </w:p>
        </w:tc>
        <w:tc>
          <w:tcPr>
            <w:tcW w:w="662" w:type="dxa"/>
            <w:tcBorders>
              <w:top w:val="single" w:sz="4" w:space="0" w:color="auto"/>
              <w:left w:val="nil"/>
              <w:bottom w:val="single" w:sz="4" w:space="0" w:color="auto"/>
              <w:right w:val="single" w:sz="4" w:space="0" w:color="auto"/>
            </w:tcBorders>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ذكور</w:t>
            </w:r>
          </w:p>
        </w:tc>
        <w:tc>
          <w:tcPr>
            <w:tcW w:w="680" w:type="dxa"/>
            <w:tcBorders>
              <w:top w:val="single" w:sz="4" w:space="0" w:color="auto"/>
              <w:left w:val="nil"/>
              <w:bottom w:val="single" w:sz="4" w:space="0" w:color="auto"/>
              <w:right w:val="single" w:sz="4" w:space="0" w:color="auto"/>
            </w:tcBorders>
            <w:vAlign w:val="center"/>
          </w:tcPr>
          <w:p w:rsidR="00BD48FC" w:rsidRPr="00EF7590" w:rsidRDefault="00665CCE" w:rsidP="00CD3A0F">
            <w:pPr>
              <w:bidi/>
              <w:jc w:val="center"/>
              <w:rPr>
                <w:rFonts w:ascii="Arial" w:hAnsi="Arial" w:cs="Arial"/>
                <w:b/>
                <w:bCs/>
                <w:sz w:val="18"/>
                <w:szCs w:val="18"/>
              </w:rPr>
            </w:pPr>
            <w:r w:rsidRPr="00EF7590">
              <w:rPr>
                <w:rFonts w:ascii="Arial" w:hAnsi="Arial" w:cs="Arial"/>
                <w:b/>
                <w:bCs/>
                <w:sz w:val="18"/>
                <w:szCs w:val="18"/>
                <w:rtl/>
              </w:rPr>
              <w:t>إناث</w:t>
            </w:r>
          </w:p>
        </w:tc>
        <w:tc>
          <w:tcPr>
            <w:tcW w:w="969" w:type="dxa"/>
            <w:tcBorders>
              <w:top w:val="single" w:sz="4" w:space="0" w:color="auto"/>
              <w:left w:val="nil"/>
              <w:bottom w:val="single" w:sz="4" w:space="0" w:color="auto"/>
              <w:right w:val="single" w:sz="4" w:space="0" w:color="auto"/>
            </w:tcBorders>
            <w:vAlign w:val="center"/>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كلا الجنسين</w:t>
            </w:r>
          </w:p>
        </w:tc>
      </w:tr>
      <w:tr w:rsidR="00BD48FC" w:rsidRPr="00EF7590" w:rsidTr="00052707">
        <w:trPr>
          <w:trHeight w:val="340"/>
          <w:jc w:val="center"/>
        </w:trPr>
        <w:tc>
          <w:tcPr>
            <w:tcW w:w="2124" w:type="dxa"/>
            <w:tcBorders>
              <w:top w:val="nil"/>
              <w:left w:val="single" w:sz="4" w:space="0" w:color="auto"/>
              <w:bottom w:val="nil"/>
              <w:right w:val="single" w:sz="4" w:space="0" w:color="auto"/>
            </w:tcBorders>
            <w:noWrap/>
            <w:vAlign w:val="center"/>
          </w:tcPr>
          <w:p w:rsidR="00BD48FC" w:rsidRPr="00EF7590" w:rsidRDefault="00F800CC" w:rsidP="00052707">
            <w:pPr>
              <w:bidi/>
              <w:rPr>
                <w:rFonts w:ascii="Arial" w:hAnsi="Arial" w:cs="Arial"/>
                <w:b/>
                <w:bCs/>
                <w:sz w:val="18"/>
                <w:szCs w:val="18"/>
              </w:rPr>
            </w:pPr>
            <w:r w:rsidRPr="00EF7590">
              <w:rPr>
                <w:rFonts w:ascii="Arial" w:hAnsi="Arial" w:cs="Arial"/>
                <w:b/>
                <w:bCs/>
                <w:sz w:val="18"/>
                <w:szCs w:val="18"/>
                <w:rtl/>
              </w:rPr>
              <w:t xml:space="preserve">نسبة الأفراد الذين لديهم </w:t>
            </w:r>
            <w:r w:rsidR="002E1F3F" w:rsidRPr="00EF7590">
              <w:rPr>
                <w:rFonts w:ascii="Arial" w:hAnsi="Arial" w:cs="Arial" w:hint="cs"/>
                <w:b/>
                <w:bCs/>
                <w:sz w:val="18"/>
                <w:szCs w:val="18"/>
                <w:rtl/>
              </w:rPr>
              <w:t>اعاقة/صعوبة</w:t>
            </w:r>
          </w:p>
        </w:tc>
        <w:tc>
          <w:tcPr>
            <w:tcW w:w="567" w:type="dxa"/>
            <w:tcBorders>
              <w:top w:val="nil"/>
              <w:left w:val="nil"/>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31.4</w:t>
            </w:r>
          </w:p>
        </w:tc>
        <w:tc>
          <w:tcPr>
            <w:tcW w:w="709" w:type="dxa"/>
            <w:tcBorders>
              <w:top w:val="nil"/>
              <w:left w:val="nil"/>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38.4</w:t>
            </w:r>
          </w:p>
        </w:tc>
        <w:tc>
          <w:tcPr>
            <w:tcW w:w="9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35.2</w:t>
            </w:r>
          </w:p>
        </w:tc>
        <w:tc>
          <w:tcPr>
            <w:tcW w:w="709" w:type="dxa"/>
            <w:tcBorders>
              <w:top w:val="nil"/>
              <w:left w:val="single" w:sz="4" w:space="0" w:color="auto"/>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42.1</w:t>
            </w:r>
          </w:p>
        </w:tc>
        <w:tc>
          <w:tcPr>
            <w:tcW w:w="709" w:type="dxa"/>
            <w:tcBorders>
              <w:top w:val="nil"/>
              <w:left w:val="nil"/>
              <w:bottom w:val="nil"/>
              <w:right w:val="nil"/>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48.9</w:t>
            </w:r>
          </w:p>
        </w:tc>
        <w:tc>
          <w:tcPr>
            <w:tcW w:w="992" w:type="dxa"/>
            <w:tcBorders>
              <w:top w:val="nil"/>
              <w:left w:val="nil"/>
              <w:bottom w:val="nil"/>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45.7</w:t>
            </w:r>
          </w:p>
        </w:tc>
        <w:tc>
          <w:tcPr>
            <w:tcW w:w="662" w:type="dxa"/>
            <w:tcBorders>
              <w:top w:val="single" w:sz="4" w:space="0" w:color="auto"/>
              <w:left w:val="single" w:sz="4" w:space="0" w:color="auto"/>
              <w:bottom w:val="nil"/>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35.4</w:t>
            </w:r>
          </w:p>
        </w:tc>
        <w:tc>
          <w:tcPr>
            <w:tcW w:w="680" w:type="dxa"/>
            <w:tcBorders>
              <w:top w:val="single" w:sz="4" w:space="0" w:color="auto"/>
              <w:bottom w:val="nil"/>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42.3</w:t>
            </w:r>
          </w:p>
        </w:tc>
        <w:tc>
          <w:tcPr>
            <w:tcW w:w="969" w:type="dxa"/>
            <w:tcBorders>
              <w:top w:val="single" w:sz="4" w:space="0" w:color="auto"/>
              <w:bottom w:val="nil"/>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39.1</w:t>
            </w:r>
          </w:p>
        </w:tc>
      </w:tr>
      <w:tr w:rsidR="000779D9" w:rsidRPr="00EF7590" w:rsidTr="00052707">
        <w:trPr>
          <w:trHeight w:val="340"/>
          <w:jc w:val="center"/>
        </w:trPr>
        <w:tc>
          <w:tcPr>
            <w:tcW w:w="2124" w:type="dxa"/>
            <w:tcBorders>
              <w:top w:val="nil"/>
              <w:left w:val="single" w:sz="4" w:space="0" w:color="auto"/>
              <w:bottom w:val="nil"/>
              <w:right w:val="single" w:sz="4" w:space="0" w:color="auto"/>
            </w:tcBorders>
            <w:noWrap/>
            <w:vAlign w:val="center"/>
          </w:tcPr>
          <w:p w:rsidR="000779D9" w:rsidRPr="00EF7590" w:rsidRDefault="000779D9" w:rsidP="00052707">
            <w:pPr>
              <w:bidi/>
              <w:rPr>
                <w:rFonts w:ascii="Arial" w:hAnsi="Arial" w:cs="Arial"/>
                <w:sz w:val="18"/>
                <w:szCs w:val="18"/>
              </w:rPr>
            </w:pPr>
            <w:r w:rsidRPr="00EF7590">
              <w:rPr>
                <w:rFonts w:ascii="Arial" w:hAnsi="Arial" w:cs="Arial" w:hint="cs"/>
                <w:sz w:val="18"/>
                <w:szCs w:val="18"/>
                <w:rtl/>
              </w:rPr>
              <w:t>البصر</w:t>
            </w:r>
          </w:p>
        </w:tc>
        <w:tc>
          <w:tcPr>
            <w:tcW w:w="567"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17.2</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20.7</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19.1</w:t>
            </w:r>
          </w:p>
        </w:tc>
        <w:tc>
          <w:tcPr>
            <w:tcW w:w="709" w:type="dxa"/>
            <w:tcBorders>
              <w:top w:val="nil"/>
              <w:left w:val="single" w:sz="4" w:space="0" w:color="auto"/>
              <w:bottom w:val="nil"/>
              <w:right w:val="nil"/>
            </w:tcBorders>
            <w:noWrap/>
            <w:vAlign w:val="center"/>
          </w:tcPr>
          <w:p w:rsidR="000779D9" w:rsidRPr="00EF7590" w:rsidRDefault="000779D9" w:rsidP="00052707">
            <w:pPr>
              <w:bidi/>
              <w:rPr>
                <w:rFonts w:ascii="Arial" w:hAnsi="Arial" w:cs="Arial"/>
                <w:color w:val="000000"/>
                <w:sz w:val="18"/>
                <w:szCs w:val="18"/>
                <w:rtl/>
              </w:rPr>
            </w:pPr>
            <w:r w:rsidRPr="00EF7590">
              <w:rPr>
                <w:rFonts w:ascii="Arial" w:hAnsi="Arial" w:cs="Arial"/>
                <w:color w:val="000000"/>
                <w:sz w:val="18"/>
                <w:szCs w:val="18"/>
              </w:rPr>
              <w:t>24.9</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28.3</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26.7</w:t>
            </w:r>
          </w:p>
        </w:tc>
        <w:tc>
          <w:tcPr>
            <w:tcW w:w="662" w:type="dxa"/>
            <w:tcBorders>
              <w:top w:val="nil"/>
              <w:left w:val="single" w:sz="4" w:space="0" w:color="auto"/>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20.1</w:t>
            </w:r>
          </w:p>
        </w:tc>
        <w:tc>
          <w:tcPr>
            <w:tcW w:w="680" w:type="dxa"/>
            <w:tcBorders>
              <w:top w:val="nil"/>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23.6</w:t>
            </w:r>
          </w:p>
        </w:tc>
        <w:tc>
          <w:tcPr>
            <w:tcW w:w="969" w:type="dxa"/>
            <w:tcBorders>
              <w:top w:val="nil"/>
              <w:bottom w:val="nil"/>
              <w:right w:val="single" w:sz="4" w:space="0" w:color="auto"/>
            </w:tcBorders>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22.0</w:t>
            </w:r>
          </w:p>
        </w:tc>
      </w:tr>
      <w:tr w:rsidR="000779D9" w:rsidRPr="00EF7590" w:rsidTr="00052707">
        <w:trPr>
          <w:trHeight w:val="340"/>
          <w:jc w:val="center"/>
        </w:trPr>
        <w:tc>
          <w:tcPr>
            <w:tcW w:w="2124" w:type="dxa"/>
            <w:tcBorders>
              <w:top w:val="nil"/>
              <w:left w:val="single" w:sz="4" w:space="0" w:color="auto"/>
              <w:bottom w:val="nil"/>
              <w:right w:val="single" w:sz="4" w:space="0" w:color="auto"/>
            </w:tcBorders>
            <w:noWrap/>
            <w:vAlign w:val="center"/>
          </w:tcPr>
          <w:p w:rsidR="000779D9" w:rsidRPr="00EF7590" w:rsidRDefault="000779D9" w:rsidP="00052707">
            <w:pPr>
              <w:bidi/>
              <w:rPr>
                <w:rFonts w:ascii="Arial" w:hAnsi="Arial" w:cs="Arial"/>
                <w:sz w:val="18"/>
                <w:szCs w:val="18"/>
                <w:rtl/>
              </w:rPr>
            </w:pPr>
            <w:r w:rsidRPr="00EF7590">
              <w:rPr>
                <w:rFonts w:ascii="Arial" w:hAnsi="Arial" w:cs="Arial" w:hint="cs"/>
                <w:sz w:val="18"/>
                <w:szCs w:val="18"/>
                <w:rtl/>
              </w:rPr>
              <w:t>السمع</w:t>
            </w:r>
          </w:p>
          <w:p w:rsidR="000779D9" w:rsidRPr="00EF7590" w:rsidRDefault="000779D9" w:rsidP="00052707">
            <w:pPr>
              <w:bidi/>
              <w:rPr>
                <w:rFonts w:ascii="Arial" w:hAnsi="Arial" w:cs="Arial"/>
                <w:sz w:val="18"/>
                <w:szCs w:val="18"/>
              </w:rPr>
            </w:pPr>
          </w:p>
        </w:tc>
        <w:tc>
          <w:tcPr>
            <w:tcW w:w="567"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14.8</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16.4</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15.7</w:t>
            </w:r>
          </w:p>
        </w:tc>
        <w:tc>
          <w:tcPr>
            <w:tcW w:w="709" w:type="dxa"/>
            <w:tcBorders>
              <w:top w:val="nil"/>
              <w:left w:val="single" w:sz="4" w:space="0" w:color="auto"/>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18.2</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19.0</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18.6</w:t>
            </w:r>
          </w:p>
        </w:tc>
        <w:tc>
          <w:tcPr>
            <w:tcW w:w="662" w:type="dxa"/>
            <w:tcBorders>
              <w:top w:val="nil"/>
              <w:left w:val="single" w:sz="4" w:space="0" w:color="auto"/>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16.1</w:t>
            </w:r>
          </w:p>
        </w:tc>
        <w:tc>
          <w:tcPr>
            <w:tcW w:w="680" w:type="dxa"/>
            <w:tcBorders>
              <w:top w:val="nil"/>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17.4</w:t>
            </w:r>
          </w:p>
        </w:tc>
        <w:tc>
          <w:tcPr>
            <w:tcW w:w="969" w:type="dxa"/>
            <w:tcBorders>
              <w:top w:val="nil"/>
              <w:bottom w:val="nil"/>
              <w:right w:val="single" w:sz="4" w:space="0" w:color="auto"/>
            </w:tcBorders>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16.8</w:t>
            </w:r>
          </w:p>
        </w:tc>
      </w:tr>
      <w:tr w:rsidR="000779D9" w:rsidRPr="00EF7590" w:rsidTr="00052707">
        <w:trPr>
          <w:trHeight w:val="340"/>
          <w:jc w:val="center"/>
        </w:trPr>
        <w:tc>
          <w:tcPr>
            <w:tcW w:w="2124" w:type="dxa"/>
            <w:tcBorders>
              <w:top w:val="nil"/>
              <w:left w:val="single" w:sz="4" w:space="0" w:color="auto"/>
              <w:bottom w:val="nil"/>
              <w:right w:val="single" w:sz="4" w:space="0" w:color="auto"/>
            </w:tcBorders>
            <w:noWrap/>
            <w:vAlign w:val="center"/>
          </w:tcPr>
          <w:p w:rsidR="000779D9" w:rsidRPr="00EF7590" w:rsidRDefault="000779D9" w:rsidP="00052707">
            <w:pPr>
              <w:bidi/>
              <w:rPr>
                <w:rFonts w:ascii="Arial" w:hAnsi="Arial" w:cs="Arial"/>
                <w:sz w:val="18"/>
                <w:szCs w:val="18"/>
              </w:rPr>
            </w:pPr>
            <w:r w:rsidRPr="00EF7590">
              <w:rPr>
                <w:rFonts w:ascii="Arial" w:hAnsi="Arial" w:cs="Arial" w:hint="cs"/>
                <w:sz w:val="18"/>
                <w:szCs w:val="18"/>
                <w:rtl/>
              </w:rPr>
              <w:t>الحركة واستخدام الايدي</w:t>
            </w:r>
          </w:p>
        </w:tc>
        <w:tc>
          <w:tcPr>
            <w:tcW w:w="567"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15.7</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23.6</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19.9</w:t>
            </w:r>
          </w:p>
        </w:tc>
        <w:tc>
          <w:tcPr>
            <w:tcW w:w="709" w:type="dxa"/>
            <w:tcBorders>
              <w:top w:val="nil"/>
              <w:left w:val="single" w:sz="4" w:space="0" w:color="auto"/>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25.3</w:t>
            </w:r>
          </w:p>
        </w:tc>
        <w:tc>
          <w:tcPr>
            <w:tcW w:w="709" w:type="dxa"/>
            <w:tcBorders>
              <w:top w:val="nil"/>
              <w:left w:val="nil"/>
              <w:bottom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35.2</w:t>
            </w:r>
          </w:p>
        </w:tc>
        <w:tc>
          <w:tcPr>
            <w:tcW w:w="992" w:type="dxa"/>
            <w:tcBorders>
              <w:top w:val="nil"/>
              <w:left w:val="nil"/>
              <w:bottom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30.6</w:t>
            </w:r>
          </w:p>
        </w:tc>
        <w:tc>
          <w:tcPr>
            <w:tcW w:w="662" w:type="dxa"/>
            <w:tcBorders>
              <w:top w:val="nil"/>
              <w:left w:val="single" w:sz="4" w:space="0" w:color="auto"/>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19.3</w:t>
            </w:r>
          </w:p>
        </w:tc>
        <w:tc>
          <w:tcPr>
            <w:tcW w:w="680" w:type="dxa"/>
            <w:tcBorders>
              <w:top w:val="nil"/>
              <w:bottom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27.9</w:t>
            </w:r>
          </w:p>
        </w:tc>
        <w:tc>
          <w:tcPr>
            <w:tcW w:w="969" w:type="dxa"/>
            <w:tcBorders>
              <w:top w:val="nil"/>
              <w:bottom w:val="nil"/>
              <w:right w:val="single" w:sz="4" w:space="0" w:color="auto"/>
            </w:tcBorders>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23.9</w:t>
            </w:r>
          </w:p>
        </w:tc>
      </w:tr>
      <w:tr w:rsidR="000779D9" w:rsidRPr="00EF7590" w:rsidTr="00052707">
        <w:trPr>
          <w:trHeight w:val="340"/>
          <w:jc w:val="center"/>
        </w:trPr>
        <w:tc>
          <w:tcPr>
            <w:tcW w:w="2124" w:type="dxa"/>
            <w:tcBorders>
              <w:top w:val="nil"/>
              <w:left w:val="single" w:sz="4" w:space="0" w:color="auto"/>
              <w:right w:val="single" w:sz="4" w:space="0" w:color="auto"/>
            </w:tcBorders>
            <w:noWrap/>
            <w:vAlign w:val="center"/>
          </w:tcPr>
          <w:p w:rsidR="000779D9" w:rsidRPr="00EF7590" w:rsidRDefault="000779D9" w:rsidP="00052707">
            <w:pPr>
              <w:bidi/>
              <w:rPr>
                <w:rFonts w:ascii="Arial" w:hAnsi="Arial" w:cs="Arial"/>
                <w:sz w:val="18"/>
                <w:szCs w:val="18"/>
              </w:rPr>
            </w:pPr>
            <w:r w:rsidRPr="00EF7590">
              <w:rPr>
                <w:rFonts w:ascii="Arial" w:hAnsi="Arial" w:cs="Arial" w:hint="cs"/>
                <w:sz w:val="18"/>
                <w:szCs w:val="18"/>
                <w:rtl/>
              </w:rPr>
              <w:t>التذكر والتركيز</w:t>
            </w:r>
            <w:r w:rsidRPr="00EF7590">
              <w:rPr>
                <w:rFonts w:ascii="Arial" w:hAnsi="Arial" w:cs="Arial"/>
                <w:sz w:val="18"/>
                <w:szCs w:val="18"/>
                <w:rtl/>
              </w:rPr>
              <w:t xml:space="preserve"> </w:t>
            </w:r>
          </w:p>
        </w:tc>
        <w:tc>
          <w:tcPr>
            <w:tcW w:w="567" w:type="dxa"/>
            <w:tcBorders>
              <w:top w:val="nil"/>
              <w:left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5.7</w:t>
            </w:r>
          </w:p>
        </w:tc>
        <w:tc>
          <w:tcPr>
            <w:tcW w:w="709" w:type="dxa"/>
            <w:tcBorders>
              <w:top w:val="nil"/>
              <w:left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8.1</w:t>
            </w:r>
          </w:p>
        </w:tc>
        <w:tc>
          <w:tcPr>
            <w:tcW w:w="992" w:type="dxa"/>
            <w:tcBorders>
              <w:top w:val="nil"/>
              <w:left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7.0</w:t>
            </w:r>
          </w:p>
        </w:tc>
        <w:tc>
          <w:tcPr>
            <w:tcW w:w="709" w:type="dxa"/>
            <w:tcBorders>
              <w:top w:val="nil"/>
              <w:left w:val="single" w:sz="4" w:space="0" w:color="auto"/>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7.5</w:t>
            </w:r>
          </w:p>
        </w:tc>
        <w:tc>
          <w:tcPr>
            <w:tcW w:w="709" w:type="dxa"/>
            <w:tcBorders>
              <w:top w:val="nil"/>
              <w:left w:val="nil"/>
              <w:right w:val="nil"/>
            </w:tcBorders>
            <w:noWrap/>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10.2</w:t>
            </w:r>
          </w:p>
        </w:tc>
        <w:tc>
          <w:tcPr>
            <w:tcW w:w="992" w:type="dxa"/>
            <w:tcBorders>
              <w:top w:val="nil"/>
              <w:left w:val="nil"/>
              <w:right w:val="single" w:sz="4" w:space="0" w:color="auto"/>
            </w:tcBorders>
            <w:noWrap/>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8.9</w:t>
            </w:r>
          </w:p>
        </w:tc>
        <w:tc>
          <w:tcPr>
            <w:tcW w:w="662" w:type="dxa"/>
            <w:tcBorders>
              <w:top w:val="nil"/>
              <w:left w:val="single" w:sz="4" w:space="0" w:color="auto"/>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6.4</w:t>
            </w:r>
          </w:p>
        </w:tc>
        <w:tc>
          <w:tcPr>
            <w:tcW w:w="680" w:type="dxa"/>
            <w:tcBorders>
              <w:top w:val="nil"/>
            </w:tcBorders>
            <w:vAlign w:val="center"/>
          </w:tcPr>
          <w:p w:rsidR="000779D9" w:rsidRPr="00EF7590" w:rsidRDefault="000779D9" w:rsidP="00052707">
            <w:pPr>
              <w:bidi/>
              <w:rPr>
                <w:rFonts w:ascii="Arial" w:hAnsi="Arial" w:cs="Arial"/>
                <w:color w:val="000000"/>
                <w:sz w:val="18"/>
                <w:szCs w:val="18"/>
              </w:rPr>
            </w:pPr>
            <w:r w:rsidRPr="00EF7590">
              <w:rPr>
                <w:rFonts w:ascii="Arial" w:hAnsi="Arial" w:cs="Arial"/>
                <w:color w:val="000000"/>
                <w:sz w:val="18"/>
                <w:szCs w:val="18"/>
              </w:rPr>
              <w:t>8.9</w:t>
            </w:r>
          </w:p>
        </w:tc>
        <w:tc>
          <w:tcPr>
            <w:tcW w:w="969" w:type="dxa"/>
            <w:tcBorders>
              <w:top w:val="nil"/>
              <w:right w:val="single" w:sz="4" w:space="0" w:color="auto"/>
            </w:tcBorders>
            <w:vAlign w:val="center"/>
          </w:tcPr>
          <w:p w:rsidR="000779D9" w:rsidRPr="00EF7590" w:rsidRDefault="000779D9" w:rsidP="00052707">
            <w:pPr>
              <w:bidi/>
              <w:rPr>
                <w:rFonts w:ascii="Arial" w:hAnsi="Arial" w:cs="Arial"/>
                <w:b/>
                <w:bCs/>
                <w:color w:val="000000"/>
                <w:sz w:val="18"/>
                <w:szCs w:val="18"/>
              </w:rPr>
            </w:pPr>
            <w:r w:rsidRPr="00EF7590">
              <w:rPr>
                <w:rFonts w:ascii="Arial" w:hAnsi="Arial" w:cs="Arial"/>
                <w:b/>
                <w:bCs/>
                <w:color w:val="000000"/>
                <w:sz w:val="18"/>
                <w:szCs w:val="18"/>
              </w:rPr>
              <w:t>7.7</w:t>
            </w:r>
          </w:p>
        </w:tc>
      </w:tr>
      <w:tr w:rsidR="00BD48FC" w:rsidRPr="00EF7590" w:rsidTr="00052707">
        <w:trPr>
          <w:trHeight w:val="340"/>
          <w:jc w:val="center"/>
        </w:trPr>
        <w:tc>
          <w:tcPr>
            <w:tcW w:w="2124" w:type="dxa"/>
            <w:tcBorders>
              <w:top w:val="nil"/>
              <w:left w:val="single" w:sz="4" w:space="0" w:color="auto"/>
              <w:bottom w:val="single" w:sz="4" w:space="0" w:color="auto"/>
              <w:right w:val="single" w:sz="4" w:space="0" w:color="auto"/>
            </w:tcBorders>
            <w:noWrap/>
            <w:vAlign w:val="center"/>
          </w:tcPr>
          <w:p w:rsidR="00BD48FC" w:rsidRPr="00EF7590" w:rsidRDefault="00BD48FC" w:rsidP="00052707">
            <w:pPr>
              <w:bidi/>
              <w:rPr>
                <w:rFonts w:ascii="Arial" w:hAnsi="Arial" w:cs="Arial"/>
                <w:sz w:val="18"/>
                <w:szCs w:val="18"/>
                <w:rtl/>
              </w:rPr>
            </w:pPr>
            <w:r w:rsidRPr="00EF7590">
              <w:rPr>
                <w:rFonts w:ascii="Arial" w:hAnsi="Arial" w:cs="Arial"/>
                <w:sz w:val="18"/>
                <w:szCs w:val="18"/>
                <w:rtl/>
              </w:rPr>
              <w:t>التواصل</w:t>
            </w:r>
          </w:p>
        </w:tc>
        <w:tc>
          <w:tcPr>
            <w:tcW w:w="567" w:type="dxa"/>
            <w:tcBorders>
              <w:top w:val="nil"/>
              <w:left w:val="nil"/>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tl/>
              </w:rPr>
              <w:t>3.5</w:t>
            </w:r>
          </w:p>
        </w:tc>
        <w:tc>
          <w:tcPr>
            <w:tcW w:w="709" w:type="dxa"/>
            <w:tcBorders>
              <w:top w:val="nil"/>
              <w:left w:val="nil"/>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tl/>
              </w:rPr>
              <w:t>4.4</w:t>
            </w:r>
          </w:p>
        </w:tc>
        <w:tc>
          <w:tcPr>
            <w:tcW w:w="992" w:type="dxa"/>
            <w:tcBorders>
              <w:top w:val="nil"/>
              <w:left w:val="nil"/>
              <w:bottom w:val="single" w:sz="4" w:space="0" w:color="auto"/>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tl/>
              </w:rPr>
              <w:t>4.0</w:t>
            </w:r>
          </w:p>
        </w:tc>
        <w:tc>
          <w:tcPr>
            <w:tcW w:w="709" w:type="dxa"/>
            <w:tcBorders>
              <w:top w:val="nil"/>
              <w:left w:val="single" w:sz="4" w:space="0" w:color="auto"/>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4.6</w:t>
            </w:r>
          </w:p>
        </w:tc>
        <w:tc>
          <w:tcPr>
            <w:tcW w:w="709" w:type="dxa"/>
            <w:tcBorders>
              <w:top w:val="nil"/>
              <w:left w:val="nil"/>
              <w:bottom w:val="single" w:sz="4" w:space="0" w:color="auto"/>
              <w:right w:val="nil"/>
            </w:tcBorders>
            <w:noWrap/>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5.7</w:t>
            </w:r>
          </w:p>
        </w:tc>
        <w:tc>
          <w:tcPr>
            <w:tcW w:w="992" w:type="dxa"/>
            <w:tcBorders>
              <w:top w:val="nil"/>
              <w:left w:val="nil"/>
              <w:bottom w:val="single" w:sz="4" w:space="0" w:color="auto"/>
              <w:right w:val="single" w:sz="4" w:space="0" w:color="auto"/>
            </w:tcBorders>
            <w:noWrap/>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5.2</w:t>
            </w:r>
          </w:p>
        </w:tc>
        <w:tc>
          <w:tcPr>
            <w:tcW w:w="662" w:type="dxa"/>
            <w:tcBorders>
              <w:top w:val="nil"/>
              <w:left w:val="single" w:sz="4" w:space="0" w:color="auto"/>
              <w:bottom w:val="single" w:sz="4" w:space="0" w:color="auto"/>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3.9</w:t>
            </w:r>
          </w:p>
        </w:tc>
        <w:tc>
          <w:tcPr>
            <w:tcW w:w="680" w:type="dxa"/>
            <w:tcBorders>
              <w:top w:val="nil"/>
              <w:bottom w:val="single" w:sz="4" w:space="0" w:color="auto"/>
            </w:tcBorders>
            <w:vAlign w:val="center"/>
          </w:tcPr>
          <w:p w:rsidR="00BD48FC" w:rsidRPr="00EF7590" w:rsidRDefault="00BD48FC" w:rsidP="00052707">
            <w:pPr>
              <w:bidi/>
              <w:rPr>
                <w:rFonts w:ascii="Arial" w:hAnsi="Arial" w:cs="Arial"/>
                <w:color w:val="000000"/>
                <w:sz w:val="18"/>
                <w:szCs w:val="18"/>
              </w:rPr>
            </w:pPr>
            <w:r w:rsidRPr="00EF7590">
              <w:rPr>
                <w:rFonts w:ascii="Arial" w:hAnsi="Arial" w:cs="Arial"/>
                <w:color w:val="000000"/>
                <w:sz w:val="18"/>
                <w:szCs w:val="18"/>
              </w:rPr>
              <w:t>4.9</w:t>
            </w:r>
          </w:p>
        </w:tc>
        <w:tc>
          <w:tcPr>
            <w:tcW w:w="969" w:type="dxa"/>
            <w:tcBorders>
              <w:top w:val="nil"/>
              <w:bottom w:val="single" w:sz="4" w:space="0" w:color="auto"/>
              <w:right w:val="single" w:sz="4" w:space="0" w:color="auto"/>
            </w:tcBorders>
            <w:vAlign w:val="center"/>
          </w:tcPr>
          <w:p w:rsidR="00BD48FC" w:rsidRPr="00EF7590" w:rsidRDefault="00BD48FC" w:rsidP="00052707">
            <w:pPr>
              <w:bidi/>
              <w:rPr>
                <w:rFonts w:ascii="Arial" w:hAnsi="Arial" w:cs="Arial"/>
                <w:b/>
                <w:bCs/>
                <w:color w:val="000000"/>
                <w:sz w:val="18"/>
                <w:szCs w:val="18"/>
              </w:rPr>
            </w:pPr>
            <w:r w:rsidRPr="00EF7590">
              <w:rPr>
                <w:rFonts w:ascii="Arial" w:hAnsi="Arial" w:cs="Arial"/>
                <w:b/>
                <w:bCs/>
                <w:color w:val="000000"/>
                <w:sz w:val="18"/>
                <w:szCs w:val="18"/>
              </w:rPr>
              <w:t>4.4</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F908FC" w:rsidRDefault="00BD48FC" w:rsidP="00BD48FC">
      <w:pPr>
        <w:autoSpaceDE w:val="0"/>
        <w:autoSpaceDN w:val="0"/>
        <w:bidi/>
        <w:adjustRightInd w:val="0"/>
        <w:spacing w:line="380" w:lineRule="exact"/>
        <w:jc w:val="both"/>
        <w:rPr>
          <w:rFonts w:ascii="Simplified Arabic" w:hAnsi="Simplified Arabic" w:cs="Simplified Arabic"/>
          <w:rtl/>
        </w:rPr>
      </w:pPr>
    </w:p>
    <w:p w:rsidR="00BD48FC" w:rsidRPr="00F908FC" w:rsidRDefault="00BD48FC" w:rsidP="00EE7529">
      <w:pPr>
        <w:bidi/>
        <w:jc w:val="lowKashida"/>
        <w:rPr>
          <w:rFonts w:ascii="Simplified Arabic" w:hAnsi="Simplified Arabic" w:cs="Simplified Arabic"/>
          <w:color w:val="000000" w:themeColor="text1"/>
          <w:rtl/>
        </w:rPr>
      </w:pPr>
      <w:r w:rsidRPr="00F908FC">
        <w:rPr>
          <w:rFonts w:ascii="Simplified Arabic" w:hAnsi="Simplified Arabic" w:cs="Simplified Arabic"/>
          <w:color w:val="000000" w:themeColor="text1"/>
          <w:rtl/>
        </w:rPr>
        <w:t>لم يتضم</w:t>
      </w:r>
      <w:r w:rsidR="001C2474" w:rsidRPr="00F908FC">
        <w:rPr>
          <w:rFonts w:ascii="Simplified Arabic" w:hAnsi="Simplified Arabic" w:cs="Simplified Arabic"/>
          <w:color w:val="000000" w:themeColor="text1"/>
          <w:rtl/>
        </w:rPr>
        <w:t>ن تعداد 1997 سؤالا خاصا حول التأ</w:t>
      </w:r>
      <w:r w:rsidRPr="00F908FC">
        <w:rPr>
          <w:rFonts w:ascii="Simplified Arabic" w:hAnsi="Simplified Arabic" w:cs="Simplified Arabic"/>
          <w:color w:val="000000" w:themeColor="text1"/>
          <w:rtl/>
        </w:rPr>
        <w:t xml:space="preserve">مين الصحي </w:t>
      </w:r>
      <w:r w:rsidR="004E45AA" w:rsidRPr="00F908FC">
        <w:rPr>
          <w:rFonts w:ascii="Simplified Arabic" w:hAnsi="Simplified Arabic" w:cs="Simplified Arabic"/>
          <w:color w:val="000000" w:themeColor="text1"/>
          <w:rtl/>
        </w:rPr>
        <w:t>وأنواعه</w:t>
      </w:r>
      <w:r w:rsidRPr="00F908FC">
        <w:rPr>
          <w:rFonts w:ascii="Simplified Arabic" w:hAnsi="Simplified Arabic" w:cs="Simplified Arabic"/>
          <w:color w:val="000000" w:themeColor="text1"/>
          <w:rtl/>
        </w:rPr>
        <w:t xml:space="preserve"> في فلسطين، ولكن التعدادين اللاحقين </w:t>
      </w:r>
      <w:r w:rsidR="004E45AA" w:rsidRPr="00F908FC">
        <w:rPr>
          <w:rFonts w:ascii="Simplified Arabic" w:hAnsi="Simplified Arabic" w:cs="Simplified Arabic"/>
          <w:color w:val="000000" w:themeColor="text1"/>
          <w:rtl/>
        </w:rPr>
        <w:t>أعوام</w:t>
      </w:r>
      <w:r w:rsidRPr="00F908FC">
        <w:rPr>
          <w:rFonts w:ascii="Simplified Arabic" w:hAnsi="Simplified Arabic" w:cs="Simplified Arabic"/>
          <w:color w:val="000000" w:themeColor="text1"/>
          <w:rtl/>
        </w:rPr>
        <w:t xml:space="preserve"> 2007 و2017 تضمنا سؤالا محددا حول ذلك بال</w:t>
      </w:r>
      <w:r w:rsidR="00422B05" w:rsidRPr="00F908FC">
        <w:rPr>
          <w:rFonts w:ascii="Simplified Arabic" w:hAnsi="Simplified Arabic" w:cs="Simplified Arabic"/>
          <w:color w:val="000000" w:themeColor="text1"/>
          <w:rtl/>
        </w:rPr>
        <w:t>إضافة</w:t>
      </w:r>
      <w:r w:rsidRPr="00F908FC">
        <w:rPr>
          <w:rFonts w:ascii="Simplified Arabic" w:hAnsi="Simplified Arabic" w:cs="Simplified Arabic"/>
          <w:color w:val="000000" w:themeColor="text1"/>
          <w:rtl/>
        </w:rPr>
        <w:t xml:space="preserve">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بعض المسوح الصحية </w:t>
      </w:r>
      <w:r w:rsidR="004E45AA" w:rsidRPr="00F908FC">
        <w:rPr>
          <w:rFonts w:ascii="Simplified Arabic" w:hAnsi="Simplified Arabic" w:cs="Simplified Arabic"/>
          <w:color w:val="000000" w:themeColor="text1"/>
          <w:rtl/>
        </w:rPr>
        <w:t>الأخرى</w:t>
      </w:r>
      <w:r w:rsidRPr="00F908FC">
        <w:rPr>
          <w:rFonts w:ascii="Simplified Arabic" w:hAnsi="Simplified Arabic" w:cs="Simplified Arabic"/>
          <w:color w:val="000000" w:themeColor="text1"/>
          <w:rtl/>
        </w:rPr>
        <w:t xml:space="preserve"> التي نفذها الجهاز ومنها المسح الصحي لعام 2000، وعليه فقد بلغت نسبة </w:t>
      </w:r>
      <w:r w:rsidR="00515705" w:rsidRPr="00F908FC">
        <w:rPr>
          <w:rFonts w:ascii="Simplified Arabic" w:hAnsi="Simplified Arabic" w:cs="Simplified Arabic"/>
          <w:color w:val="000000" w:themeColor="text1"/>
          <w:rtl/>
        </w:rPr>
        <w:t>كبار السن</w:t>
      </w:r>
      <w:r w:rsidR="001C2474" w:rsidRPr="00F908FC">
        <w:rPr>
          <w:rFonts w:ascii="Simplified Arabic" w:hAnsi="Simplified Arabic" w:cs="Simplified Arabic"/>
          <w:color w:val="000000" w:themeColor="text1"/>
          <w:rtl/>
        </w:rPr>
        <w:t xml:space="preserve"> الذين لديهم تأ</w:t>
      </w:r>
      <w:r w:rsidRPr="00F908FC">
        <w:rPr>
          <w:rFonts w:ascii="Simplified Arabic" w:hAnsi="Simplified Arabic" w:cs="Simplified Arabic"/>
          <w:color w:val="000000" w:themeColor="text1"/>
          <w:rtl/>
        </w:rPr>
        <w:t>مين صحي وفق نتائج التعداد 2017 في فلسطين 86.1% مقارنة  بنحو 84.</w:t>
      </w:r>
      <w:r w:rsidR="00F3602E">
        <w:rPr>
          <w:rFonts w:ascii="Simplified Arabic" w:hAnsi="Simplified Arabic" w:cs="Simplified Arabic" w:hint="cs"/>
          <w:color w:val="000000" w:themeColor="text1"/>
          <w:rtl/>
        </w:rPr>
        <w:t>6</w:t>
      </w:r>
      <w:r w:rsidRPr="00F908FC">
        <w:rPr>
          <w:rFonts w:ascii="Simplified Arabic" w:hAnsi="Simplified Arabic" w:cs="Simplified Arabic"/>
          <w:color w:val="000000" w:themeColor="text1"/>
          <w:rtl/>
        </w:rPr>
        <w:t xml:space="preserve">% عام 2007، أي </w:t>
      </w:r>
      <w:r w:rsidR="006F0AB0" w:rsidRPr="00F908FC">
        <w:rPr>
          <w:rFonts w:ascii="Simplified Arabic" w:hAnsi="Simplified Arabic" w:cs="Simplified Arabic"/>
          <w:color w:val="000000" w:themeColor="text1"/>
          <w:rtl/>
        </w:rPr>
        <w:t>أن</w:t>
      </w:r>
      <w:r w:rsidRPr="00F908FC">
        <w:rPr>
          <w:rFonts w:ascii="Simplified Arabic" w:hAnsi="Simplified Arabic" w:cs="Simplified Arabic"/>
          <w:color w:val="000000" w:themeColor="text1"/>
          <w:rtl/>
        </w:rPr>
        <w:t xml:space="preserve"> هناك </w:t>
      </w:r>
      <w:r w:rsidR="004E45AA" w:rsidRPr="00F908FC">
        <w:rPr>
          <w:rFonts w:ascii="Simplified Arabic" w:hAnsi="Simplified Arabic" w:cs="Simplified Arabic"/>
          <w:color w:val="000000" w:themeColor="text1"/>
          <w:rtl/>
        </w:rPr>
        <w:t>ارتفاع قليل</w:t>
      </w:r>
      <w:r w:rsidRPr="00F908FC">
        <w:rPr>
          <w:rFonts w:ascii="Simplified Arabic" w:hAnsi="Simplified Arabic" w:cs="Simplified Arabic"/>
          <w:color w:val="000000" w:themeColor="text1"/>
          <w:rtl/>
        </w:rPr>
        <w:t xml:space="preserve"> في نسب </w:t>
      </w:r>
      <w:r w:rsidR="00515705" w:rsidRPr="00F908FC">
        <w:rPr>
          <w:rFonts w:ascii="Simplified Arabic" w:hAnsi="Simplified Arabic" w:cs="Simplified Arabic"/>
          <w:color w:val="000000" w:themeColor="text1"/>
          <w:rtl/>
        </w:rPr>
        <w:t>كبار السن</w:t>
      </w:r>
      <w:r w:rsidR="001C2474" w:rsidRPr="00F908FC">
        <w:rPr>
          <w:rFonts w:ascii="Simplified Arabic" w:hAnsi="Simplified Arabic" w:cs="Simplified Arabic"/>
          <w:color w:val="000000" w:themeColor="text1"/>
          <w:rtl/>
        </w:rPr>
        <w:t xml:space="preserve"> الذين لديهم تأ</w:t>
      </w:r>
      <w:r w:rsidRPr="00F908FC">
        <w:rPr>
          <w:rFonts w:ascii="Simplified Arabic" w:hAnsi="Simplified Arabic" w:cs="Simplified Arabic"/>
          <w:color w:val="000000" w:themeColor="text1"/>
          <w:rtl/>
        </w:rPr>
        <w:t xml:space="preserve">مين صحي بين عامي 2007 و2017 ويلاحظ </w:t>
      </w:r>
      <w:r w:rsidR="004E45AA" w:rsidRPr="00F908FC">
        <w:rPr>
          <w:rFonts w:ascii="Simplified Arabic" w:hAnsi="Simplified Arabic" w:cs="Simplified Arabic"/>
          <w:color w:val="000000" w:themeColor="text1"/>
          <w:rtl/>
        </w:rPr>
        <w:t>ارتفاع نسب</w:t>
      </w:r>
      <w:r w:rsidRPr="00F908FC">
        <w:rPr>
          <w:rFonts w:ascii="Simplified Arabic" w:hAnsi="Simplified Arabic" w:cs="Simplified Arabic"/>
          <w:color w:val="000000" w:themeColor="text1"/>
          <w:rtl/>
        </w:rPr>
        <w:t xml:space="preserve"> </w:t>
      </w:r>
      <w:r w:rsidR="00515705" w:rsidRPr="00F908FC">
        <w:rPr>
          <w:rFonts w:ascii="Simplified Arabic" w:hAnsi="Simplified Arabic" w:cs="Simplified Arabic"/>
          <w:color w:val="000000" w:themeColor="text1"/>
          <w:rtl/>
        </w:rPr>
        <w:t>كبار السن</w:t>
      </w:r>
      <w:r w:rsidR="001C2474" w:rsidRPr="00F908FC">
        <w:rPr>
          <w:rFonts w:ascii="Simplified Arabic" w:hAnsi="Simplified Arabic" w:cs="Simplified Arabic"/>
          <w:color w:val="000000" w:themeColor="text1"/>
          <w:rtl/>
        </w:rPr>
        <w:t xml:space="preserve"> الذين يحملون </w:t>
      </w:r>
      <w:r w:rsidR="00A578CA">
        <w:rPr>
          <w:rFonts w:ascii="Simplified Arabic" w:hAnsi="Simplified Arabic" w:cs="Simplified Arabic" w:hint="cs"/>
          <w:color w:val="000000" w:themeColor="text1"/>
          <w:rtl/>
        </w:rPr>
        <w:t>ال</w:t>
      </w:r>
      <w:r w:rsidR="001C2474" w:rsidRPr="00F908FC">
        <w:rPr>
          <w:rFonts w:ascii="Simplified Arabic" w:hAnsi="Simplified Arabic" w:cs="Simplified Arabic"/>
          <w:color w:val="000000" w:themeColor="text1"/>
          <w:rtl/>
        </w:rPr>
        <w:t>تأ</w:t>
      </w:r>
      <w:r w:rsidRPr="00F908FC">
        <w:rPr>
          <w:rFonts w:ascii="Simplified Arabic" w:hAnsi="Simplified Arabic" w:cs="Simplified Arabic"/>
          <w:color w:val="000000" w:themeColor="text1"/>
          <w:rtl/>
        </w:rPr>
        <w:t xml:space="preserve">مين </w:t>
      </w:r>
      <w:r w:rsidR="00F3602E">
        <w:rPr>
          <w:rFonts w:ascii="Simplified Arabic" w:hAnsi="Simplified Arabic" w:cs="Simplified Arabic" w:hint="cs"/>
          <w:color w:val="000000" w:themeColor="text1"/>
          <w:rtl/>
        </w:rPr>
        <w:t>ال</w:t>
      </w:r>
      <w:r w:rsidRPr="00F908FC">
        <w:rPr>
          <w:rFonts w:ascii="Simplified Arabic" w:hAnsi="Simplified Arabic" w:cs="Simplified Arabic"/>
          <w:color w:val="000000" w:themeColor="text1"/>
          <w:rtl/>
        </w:rPr>
        <w:t xml:space="preserve">حكومي فقط </w:t>
      </w:r>
      <w:r w:rsidR="00A578CA">
        <w:rPr>
          <w:rFonts w:ascii="Simplified Arabic" w:hAnsi="Simplified Arabic" w:cs="Simplified Arabic" w:hint="cs"/>
          <w:color w:val="000000" w:themeColor="text1"/>
          <w:rtl/>
        </w:rPr>
        <w:t>مقارنة بباقي انواع التامين</w:t>
      </w:r>
      <w:r w:rsidR="00A632CF">
        <w:rPr>
          <w:rFonts w:ascii="Simplified Arabic" w:hAnsi="Simplified Arabic" w:cs="Simplified Arabic" w:hint="cs"/>
          <w:color w:val="000000" w:themeColor="text1"/>
          <w:rtl/>
        </w:rPr>
        <w:t xml:space="preserve"> الصحي</w:t>
      </w:r>
      <w:r w:rsidR="00A578CA">
        <w:rPr>
          <w:rFonts w:ascii="Simplified Arabic" w:hAnsi="Simplified Arabic" w:cs="Simplified Arabic" w:hint="cs"/>
          <w:color w:val="000000" w:themeColor="text1"/>
          <w:rtl/>
        </w:rPr>
        <w:t xml:space="preserve"> اذ بلغ</w:t>
      </w:r>
      <w:r w:rsidRPr="00F908FC">
        <w:rPr>
          <w:rFonts w:ascii="Simplified Arabic" w:hAnsi="Simplified Arabic" w:cs="Simplified Arabic"/>
          <w:color w:val="000000" w:themeColor="text1"/>
          <w:rtl/>
        </w:rPr>
        <w:t xml:space="preserve"> نحو </w:t>
      </w:r>
      <w:r w:rsidR="00D57752">
        <w:rPr>
          <w:rFonts w:ascii="Simplified Arabic" w:hAnsi="Simplified Arabic" w:cs="Simplified Arabic" w:hint="cs"/>
          <w:color w:val="000000" w:themeColor="text1"/>
          <w:rtl/>
        </w:rPr>
        <w:t>41</w:t>
      </w:r>
      <w:r w:rsidRPr="00F908FC">
        <w:rPr>
          <w:rFonts w:ascii="Simplified Arabic" w:hAnsi="Simplified Arabic" w:cs="Simplified Arabic"/>
          <w:color w:val="000000" w:themeColor="text1"/>
          <w:rtl/>
        </w:rPr>
        <w:t xml:space="preserve">% </w:t>
      </w:r>
      <w:r w:rsidR="00D57752">
        <w:rPr>
          <w:rFonts w:ascii="Simplified Arabic" w:hAnsi="Simplified Arabic" w:cs="Simplified Arabic" w:hint="cs"/>
          <w:color w:val="000000" w:themeColor="text1"/>
          <w:rtl/>
        </w:rPr>
        <w:t xml:space="preserve">كما يلاحظ ثبات هذه النسبة </w:t>
      </w:r>
      <w:r w:rsidR="00A578CA">
        <w:rPr>
          <w:rFonts w:ascii="Simplified Arabic" w:hAnsi="Simplified Arabic" w:cs="Simplified Arabic" w:hint="cs"/>
          <w:color w:val="000000" w:themeColor="text1"/>
          <w:rtl/>
        </w:rPr>
        <w:t>ل</w:t>
      </w:r>
      <w:r w:rsidR="00D57752">
        <w:rPr>
          <w:rFonts w:ascii="Simplified Arabic" w:hAnsi="Simplified Arabic" w:cs="Simplified Arabic" w:hint="cs"/>
          <w:color w:val="000000" w:themeColor="text1"/>
          <w:rtl/>
        </w:rPr>
        <w:t>تعدادي عام 2007 و</w:t>
      </w:r>
      <w:r w:rsidRPr="00F908FC">
        <w:rPr>
          <w:rFonts w:ascii="Simplified Arabic" w:hAnsi="Simplified Arabic" w:cs="Simplified Arabic"/>
          <w:color w:val="000000" w:themeColor="text1"/>
          <w:rtl/>
        </w:rPr>
        <w:t xml:space="preserve">عام 2017 ، </w:t>
      </w:r>
      <w:r w:rsidR="00D57752">
        <w:rPr>
          <w:rFonts w:ascii="Simplified Arabic" w:hAnsi="Simplified Arabic" w:cs="Simplified Arabic" w:hint="cs"/>
          <w:color w:val="000000" w:themeColor="text1"/>
          <w:rtl/>
        </w:rPr>
        <w:t xml:space="preserve">كما بلغت نسبة كبار السن الذين لديهم تامين حكومي واخر من الوكالة </w:t>
      </w:r>
      <w:r w:rsidR="00F3602E">
        <w:rPr>
          <w:rFonts w:ascii="Simplified Arabic" w:hAnsi="Simplified Arabic" w:cs="Simplified Arabic" w:hint="cs"/>
          <w:color w:val="000000" w:themeColor="text1"/>
          <w:rtl/>
        </w:rPr>
        <w:t>29.6</w:t>
      </w:r>
      <w:r w:rsidR="00D57752">
        <w:rPr>
          <w:rFonts w:ascii="Simplified Arabic" w:hAnsi="Simplified Arabic" w:cs="Simplified Arabic" w:hint="cs"/>
          <w:color w:val="000000" w:themeColor="text1"/>
          <w:rtl/>
        </w:rPr>
        <w:t>% من اجمالي الافراد كبار السن، في حين لم تتجاوز نسبة كبار السن الذين لديهم تامين خاص فقط عن 1.2% من اجمالي كبار السن في فلسطين وفق نتائج تعداد 2017</w:t>
      </w:r>
      <w:r w:rsidRPr="00F908FC">
        <w:rPr>
          <w:rFonts w:ascii="Simplified Arabic" w:hAnsi="Simplified Arabic" w:cs="Simplified Arabic"/>
          <w:color w:val="000000" w:themeColor="text1"/>
          <w:rtl/>
        </w:rPr>
        <w:t>.</w:t>
      </w:r>
    </w:p>
    <w:p w:rsidR="001C2474" w:rsidRPr="00EE7529" w:rsidRDefault="001C2474" w:rsidP="001C2474">
      <w:pPr>
        <w:bidi/>
        <w:jc w:val="center"/>
        <w:rPr>
          <w:rFonts w:ascii="Simplified Arabic" w:hAnsi="Simplified Arabic" w:cs="Simplified Arabic"/>
          <w:b/>
          <w:bCs/>
          <w:sz w:val="20"/>
          <w:szCs w:val="20"/>
          <w:rtl/>
        </w:rPr>
      </w:pPr>
    </w:p>
    <w:p w:rsidR="00BD48FC" w:rsidRPr="00C6422D" w:rsidRDefault="00BD48FC" w:rsidP="002E1F3F">
      <w:pPr>
        <w:bidi/>
        <w:jc w:val="center"/>
        <w:rPr>
          <w:rFonts w:ascii="Simplified Arabic" w:hAnsi="Simplified Arabic" w:cs="Simplified Arabic"/>
          <w:b/>
          <w:bCs/>
          <w:sz w:val="22"/>
          <w:szCs w:val="22"/>
          <w:rtl/>
        </w:rPr>
      </w:pPr>
      <w:r w:rsidRPr="00C6422D">
        <w:rPr>
          <w:rFonts w:ascii="Simplified Arabic" w:hAnsi="Simplified Arabic" w:cs="Simplified Arabic"/>
          <w:b/>
          <w:bCs/>
          <w:sz w:val="22"/>
          <w:szCs w:val="22"/>
          <w:rtl/>
        </w:rPr>
        <w:t>جدول (</w:t>
      </w:r>
      <w:r w:rsidR="00277012" w:rsidRPr="00C6422D">
        <w:rPr>
          <w:rFonts w:ascii="Simplified Arabic" w:hAnsi="Simplified Arabic" w:cs="Simplified Arabic"/>
          <w:b/>
          <w:bCs/>
          <w:sz w:val="22"/>
          <w:szCs w:val="22"/>
          <w:rtl/>
        </w:rPr>
        <w:t>13</w:t>
      </w:r>
      <w:r w:rsidRPr="00C6422D">
        <w:rPr>
          <w:rFonts w:ascii="Simplified Arabic" w:hAnsi="Simplified Arabic" w:cs="Simplified Arabic"/>
          <w:b/>
          <w:bCs/>
          <w:sz w:val="22"/>
          <w:szCs w:val="22"/>
          <w:rtl/>
        </w:rPr>
        <w:t xml:space="preserve">): </w:t>
      </w:r>
      <w:r w:rsidR="00FA6E58">
        <w:rPr>
          <w:rFonts w:ascii="Simplified Arabic" w:hAnsi="Simplified Arabic" w:cs="Simplified Arabic" w:hint="cs"/>
          <w:b/>
          <w:bCs/>
          <w:sz w:val="22"/>
          <w:szCs w:val="22"/>
          <w:rtl/>
        </w:rPr>
        <w:t>ال</w:t>
      </w:r>
      <w:r w:rsidR="00A632CF">
        <w:rPr>
          <w:rFonts w:ascii="Simplified Arabic" w:hAnsi="Simplified Arabic" w:cs="Simplified Arabic" w:hint="cs"/>
          <w:b/>
          <w:bCs/>
          <w:sz w:val="22"/>
          <w:szCs w:val="22"/>
          <w:rtl/>
        </w:rPr>
        <w:t>ت</w:t>
      </w:r>
      <w:r w:rsidR="00FA6E58">
        <w:rPr>
          <w:rFonts w:ascii="Simplified Arabic" w:hAnsi="Simplified Arabic" w:cs="Simplified Arabic" w:hint="cs"/>
          <w:b/>
          <w:bCs/>
          <w:sz w:val="22"/>
          <w:szCs w:val="22"/>
          <w:rtl/>
        </w:rPr>
        <w:t>وزيع النسبي للافراد</w:t>
      </w:r>
      <w:r w:rsidR="004E45AA" w:rsidRPr="00C6422D">
        <w:rPr>
          <w:rFonts w:ascii="Simplified Arabic" w:hAnsi="Simplified Arabic" w:cs="Simplified Arabic"/>
          <w:b/>
          <w:bCs/>
          <w:sz w:val="22"/>
          <w:szCs w:val="22"/>
          <w:rtl/>
        </w:rPr>
        <w:t xml:space="preserve"> </w:t>
      </w:r>
      <w:r w:rsidR="002A1564">
        <w:rPr>
          <w:rFonts w:ascii="Simplified Arabic" w:hAnsi="Simplified Arabic" w:cs="Simplified Arabic" w:hint="cs"/>
          <w:b/>
          <w:bCs/>
          <w:sz w:val="22"/>
          <w:szCs w:val="22"/>
          <w:rtl/>
        </w:rPr>
        <w:t>(</w:t>
      </w:r>
      <w:r w:rsidRPr="00C6422D">
        <w:rPr>
          <w:rFonts w:ascii="Simplified Arabic" w:hAnsi="Simplified Arabic" w:cs="Simplified Arabic"/>
          <w:b/>
          <w:bCs/>
          <w:sz w:val="22"/>
          <w:szCs w:val="22"/>
          <w:rtl/>
        </w:rPr>
        <w:t>60 سنة ف</w:t>
      </w:r>
      <w:r w:rsidR="00665CCE" w:rsidRPr="00C6422D">
        <w:rPr>
          <w:rFonts w:ascii="Simplified Arabic" w:hAnsi="Simplified Arabic" w:cs="Simplified Arabic"/>
          <w:b/>
          <w:bCs/>
          <w:sz w:val="22"/>
          <w:szCs w:val="22"/>
          <w:rtl/>
        </w:rPr>
        <w:t>أكثر</w:t>
      </w:r>
      <w:r w:rsidR="002A1564">
        <w:rPr>
          <w:rFonts w:ascii="Simplified Arabic" w:hAnsi="Simplified Arabic" w:cs="Simplified Arabic" w:hint="cs"/>
          <w:b/>
          <w:bCs/>
          <w:sz w:val="22"/>
          <w:szCs w:val="22"/>
          <w:rtl/>
        </w:rPr>
        <w:t>)</w:t>
      </w:r>
      <w:r w:rsidRPr="00C6422D">
        <w:rPr>
          <w:rFonts w:ascii="Simplified Arabic" w:hAnsi="Simplified Arabic" w:cs="Simplified Arabic"/>
          <w:b/>
          <w:bCs/>
          <w:sz w:val="22"/>
          <w:szCs w:val="22"/>
          <w:rtl/>
        </w:rPr>
        <w:t xml:space="preserve"> </w:t>
      </w:r>
      <w:r w:rsidR="00FA6E58">
        <w:rPr>
          <w:rFonts w:ascii="Simplified Arabic" w:hAnsi="Simplified Arabic" w:cs="Simplified Arabic" w:hint="cs"/>
          <w:b/>
          <w:bCs/>
          <w:sz w:val="22"/>
          <w:szCs w:val="22"/>
          <w:rtl/>
        </w:rPr>
        <w:t>حسب توفر</w:t>
      </w:r>
      <w:r w:rsidRPr="00C6422D">
        <w:rPr>
          <w:rFonts w:ascii="Simplified Arabic" w:hAnsi="Simplified Arabic" w:cs="Simplified Arabic"/>
          <w:b/>
          <w:bCs/>
          <w:sz w:val="22"/>
          <w:szCs w:val="22"/>
          <w:rtl/>
        </w:rPr>
        <w:t xml:space="preserve"> ت</w:t>
      </w:r>
      <w:r w:rsidR="00FA6E58">
        <w:rPr>
          <w:rFonts w:ascii="Simplified Arabic" w:hAnsi="Simplified Arabic" w:cs="Simplified Arabic" w:hint="cs"/>
          <w:b/>
          <w:bCs/>
          <w:sz w:val="22"/>
          <w:szCs w:val="22"/>
          <w:rtl/>
        </w:rPr>
        <w:t>أ</w:t>
      </w:r>
      <w:r w:rsidRPr="00C6422D">
        <w:rPr>
          <w:rFonts w:ascii="Simplified Arabic" w:hAnsi="Simplified Arabic" w:cs="Simplified Arabic"/>
          <w:b/>
          <w:bCs/>
          <w:sz w:val="22"/>
          <w:szCs w:val="22"/>
          <w:rtl/>
        </w:rPr>
        <w:t xml:space="preserve">مين صحي </w:t>
      </w:r>
      <w:r w:rsidR="00FA6E58">
        <w:rPr>
          <w:rFonts w:ascii="Simplified Arabic" w:hAnsi="Simplified Arabic" w:cs="Simplified Arabic" w:hint="cs"/>
          <w:b/>
          <w:bCs/>
          <w:sz w:val="22"/>
          <w:szCs w:val="22"/>
          <w:rtl/>
        </w:rPr>
        <w:t>و</w:t>
      </w:r>
      <w:r w:rsidRPr="00C6422D">
        <w:rPr>
          <w:rFonts w:ascii="Simplified Arabic" w:hAnsi="Simplified Arabic" w:cs="Simplified Arabic"/>
          <w:b/>
          <w:bCs/>
          <w:sz w:val="22"/>
          <w:szCs w:val="22"/>
          <w:rtl/>
        </w:rPr>
        <w:t>نوع</w:t>
      </w:r>
      <w:r w:rsidR="00FA6E58">
        <w:rPr>
          <w:rFonts w:ascii="Simplified Arabic" w:hAnsi="Simplified Arabic" w:cs="Simplified Arabic" w:hint="cs"/>
          <w:b/>
          <w:bCs/>
          <w:sz w:val="22"/>
          <w:szCs w:val="22"/>
          <w:rtl/>
        </w:rPr>
        <w:t>ه،</w:t>
      </w:r>
      <w:r w:rsidRPr="00C6422D">
        <w:rPr>
          <w:rFonts w:ascii="Simplified Arabic" w:hAnsi="Simplified Arabic" w:cs="Simplified Arabic"/>
          <w:b/>
          <w:bCs/>
          <w:sz w:val="22"/>
          <w:szCs w:val="22"/>
          <w:rtl/>
        </w:rPr>
        <w:t xml:space="preserve"> 2007، 2017 </w:t>
      </w:r>
    </w:p>
    <w:p w:rsidR="00BD48FC" w:rsidRPr="00C6422D" w:rsidRDefault="00BD48FC" w:rsidP="00BD48FC">
      <w:pPr>
        <w:bidi/>
        <w:jc w:val="center"/>
        <w:rPr>
          <w:rFonts w:ascii="Simplified Arabic" w:hAnsi="Simplified Arabic" w:cs="Simplified Arabic"/>
          <w:b/>
          <w:bCs/>
          <w:sz w:val="12"/>
          <w:szCs w:val="12"/>
        </w:rPr>
      </w:pPr>
    </w:p>
    <w:tbl>
      <w:tblPr>
        <w:tblpPr w:leftFromText="180" w:rightFromText="180" w:vertAnchor="text" w:tblpXSpec="center" w:tblpY="1"/>
        <w:tblOverlap w:val="never"/>
        <w:bidiVisual/>
        <w:tblW w:w="9072" w:type="dxa"/>
        <w:tblLook w:val="04A0" w:firstRow="1" w:lastRow="0" w:firstColumn="1" w:lastColumn="0" w:noHBand="0" w:noVBand="1"/>
      </w:tblPr>
      <w:tblGrid>
        <w:gridCol w:w="3686"/>
        <w:gridCol w:w="2551"/>
        <w:gridCol w:w="2835"/>
      </w:tblGrid>
      <w:tr w:rsidR="00BD48FC" w:rsidRPr="00EF7590" w:rsidTr="00052707">
        <w:trPr>
          <w:trHeight w:val="340"/>
        </w:trPr>
        <w:tc>
          <w:tcPr>
            <w:tcW w:w="3667" w:type="dxa"/>
            <w:tcBorders>
              <w:top w:val="single" w:sz="4" w:space="0" w:color="auto"/>
              <w:left w:val="single" w:sz="4" w:space="0" w:color="auto"/>
              <w:bottom w:val="single" w:sz="4" w:space="0" w:color="000000"/>
              <w:right w:val="single" w:sz="4" w:space="0" w:color="auto"/>
            </w:tcBorders>
            <w:vAlign w:val="center"/>
          </w:tcPr>
          <w:p w:rsidR="00BD48FC" w:rsidRPr="00EF7590" w:rsidRDefault="002E1F3F" w:rsidP="00C6422D">
            <w:pPr>
              <w:jc w:val="center"/>
              <w:rPr>
                <w:rFonts w:ascii="Simplified Arabic" w:hAnsi="Simplified Arabic" w:cs="Simplified Arabic"/>
                <w:b/>
                <w:bCs/>
                <w:sz w:val="18"/>
                <w:szCs w:val="18"/>
              </w:rPr>
            </w:pPr>
            <w:r w:rsidRPr="00EF7590">
              <w:rPr>
                <w:rFonts w:ascii="Simplified Arabic" w:hAnsi="Simplified Arabic" w:cs="Simplified Arabic" w:hint="cs"/>
                <w:b/>
                <w:bCs/>
                <w:sz w:val="18"/>
                <w:szCs w:val="18"/>
                <w:rtl/>
              </w:rPr>
              <w:t>توفر</w:t>
            </w:r>
            <w:r w:rsidRPr="00EF7590">
              <w:rPr>
                <w:rFonts w:ascii="Simplified Arabic" w:hAnsi="Simplified Arabic" w:cs="Simplified Arabic"/>
                <w:b/>
                <w:bCs/>
                <w:sz w:val="18"/>
                <w:szCs w:val="18"/>
                <w:rtl/>
              </w:rPr>
              <w:t xml:space="preserve"> ت</w:t>
            </w:r>
            <w:r w:rsidRPr="00EF7590">
              <w:rPr>
                <w:rFonts w:ascii="Simplified Arabic" w:hAnsi="Simplified Arabic" w:cs="Simplified Arabic" w:hint="cs"/>
                <w:b/>
                <w:bCs/>
                <w:sz w:val="18"/>
                <w:szCs w:val="18"/>
                <w:rtl/>
              </w:rPr>
              <w:t>أ</w:t>
            </w:r>
            <w:r w:rsidRPr="00EF7590">
              <w:rPr>
                <w:rFonts w:ascii="Simplified Arabic" w:hAnsi="Simplified Arabic" w:cs="Simplified Arabic"/>
                <w:b/>
                <w:bCs/>
                <w:sz w:val="18"/>
                <w:szCs w:val="18"/>
                <w:rtl/>
              </w:rPr>
              <w:t xml:space="preserve">مين صحي </w:t>
            </w:r>
            <w:r w:rsidRPr="00EF7590">
              <w:rPr>
                <w:rFonts w:ascii="Simplified Arabic" w:hAnsi="Simplified Arabic" w:cs="Simplified Arabic" w:hint="cs"/>
                <w:b/>
                <w:bCs/>
                <w:sz w:val="18"/>
                <w:szCs w:val="18"/>
                <w:rtl/>
              </w:rPr>
              <w:t>و</w:t>
            </w:r>
            <w:r w:rsidRPr="00EF7590">
              <w:rPr>
                <w:rFonts w:ascii="Simplified Arabic" w:hAnsi="Simplified Arabic" w:cs="Simplified Arabic"/>
                <w:b/>
                <w:bCs/>
                <w:sz w:val="18"/>
                <w:szCs w:val="18"/>
                <w:rtl/>
              </w:rPr>
              <w:t>نوع</w:t>
            </w:r>
            <w:r w:rsidRPr="00EF7590">
              <w:rPr>
                <w:rFonts w:ascii="Simplified Arabic" w:hAnsi="Simplified Arabic" w:cs="Simplified Arabic" w:hint="cs"/>
                <w:b/>
                <w:bCs/>
                <w:sz w:val="18"/>
                <w:szCs w:val="18"/>
                <w:rtl/>
              </w:rPr>
              <w:t>ه</w:t>
            </w:r>
          </w:p>
        </w:tc>
        <w:tc>
          <w:tcPr>
            <w:tcW w:w="2538" w:type="dxa"/>
            <w:tcBorders>
              <w:top w:val="single" w:sz="4" w:space="0" w:color="auto"/>
              <w:left w:val="nil"/>
              <w:bottom w:val="single" w:sz="4" w:space="0" w:color="auto"/>
              <w:right w:val="single" w:sz="4" w:space="0" w:color="auto"/>
            </w:tcBorders>
            <w:noWrap/>
            <w:vAlign w:val="center"/>
          </w:tcPr>
          <w:p w:rsidR="00BD48FC" w:rsidRPr="00EF7590" w:rsidRDefault="00BD48FC" w:rsidP="00C6422D">
            <w:pPr>
              <w:bidi/>
              <w:jc w:val="center"/>
              <w:rPr>
                <w:rFonts w:ascii="Arial" w:hAnsi="Arial" w:cs="Arial"/>
                <w:b/>
                <w:bCs/>
                <w:sz w:val="18"/>
                <w:szCs w:val="18"/>
              </w:rPr>
            </w:pPr>
            <w:r w:rsidRPr="00EF7590">
              <w:rPr>
                <w:rFonts w:ascii="Arial" w:hAnsi="Arial" w:cs="Arial"/>
                <w:b/>
                <w:bCs/>
                <w:sz w:val="18"/>
                <w:szCs w:val="18"/>
                <w:rtl/>
              </w:rPr>
              <w:t>2007</w:t>
            </w:r>
          </w:p>
        </w:tc>
        <w:tc>
          <w:tcPr>
            <w:tcW w:w="2821"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C6422D">
            <w:pPr>
              <w:bidi/>
              <w:jc w:val="center"/>
              <w:rPr>
                <w:rFonts w:ascii="Arial" w:hAnsi="Arial" w:cs="Arial"/>
                <w:b/>
                <w:bCs/>
                <w:sz w:val="18"/>
                <w:szCs w:val="18"/>
              </w:rPr>
            </w:pPr>
            <w:r w:rsidRPr="00EF7590">
              <w:rPr>
                <w:rFonts w:ascii="Arial" w:hAnsi="Arial" w:cs="Arial"/>
                <w:b/>
                <w:bCs/>
                <w:sz w:val="18"/>
                <w:szCs w:val="18"/>
                <w:rtl/>
              </w:rPr>
              <w:t>2017</w:t>
            </w:r>
          </w:p>
        </w:tc>
      </w:tr>
      <w:tr w:rsidR="00FA6E58" w:rsidRPr="00EF7590" w:rsidTr="00052707">
        <w:trPr>
          <w:trHeight w:val="340"/>
        </w:trPr>
        <w:tc>
          <w:tcPr>
            <w:tcW w:w="3667" w:type="dxa"/>
            <w:tcBorders>
              <w:top w:val="nil"/>
              <w:left w:val="single" w:sz="4" w:space="0" w:color="auto"/>
              <w:bottom w:val="nil"/>
              <w:right w:val="single" w:sz="4" w:space="0" w:color="auto"/>
            </w:tcBorders>
            <w:noWrap/>
            <w:vAlign w:val="center"/>
          </w:tcPr>
          <w:p w:rsidR="00FA6E58" w:rsidRPr="00EF7590" w:rsidRDefault="00FA6E58" w:rsidP="005D56D9">
            <w:pPr>
              <w:bidi/>
              <w:rPr>
                <w:rFonts w:ascii="Simplified Arabic" w:hAnsi="Simplified Arabic" w:cs="Simplified Arabic"/>
                <w:b/>
                <w:bCs/>
                <w:sz w:val="18"/>
                <w:szCs w:val="18"/>
                <w:rtl/>
              </w:rPr>
            </w:pPr>
            <w:r w:rsidRPr="00EF7590">
              <w:rPr>
                <w:rFonts w:ascii="Simplified Arabic" w:hAnsi="Simplified Arabic" w:cs="Simplified Arabic" w:hint="cs"/>
                <w:b/>
                <w:bCs/>
                <w:sz w:val="18"/>
                <w:szCs w:val="18"/>
                <w:rtl/>
              </w:rPr>
              <w:t>أفراد ليس لديهم تأمين صحي</w:t>
            </w:r>
          </w:p>
        </w:tc>
        <w:tc>
          <w:tcPr>
            <w:tcW w:w="2538" w:type="dxa"/>
            <w:tcBorders>
              <w:top w:val="nil"/>
              <w:left w:val="nil"/>
              <w:bottom w:val="nil"/>
              <w:right w:val="nil"/>
            </w:tcBorders>
            <w:noWrap/>
            <w:vAlign w:val="center"/>
          </w:tcPr>
          <w:p w:rsidR="00FA6E58" w:rsidRPr="00EF7590" w:rsidRDefault="00FA6E58" w:rsidP="005D56D9">
            <w:pPr>
              <w:bidi/>
              <w:rPr>
                <w:rFonts w:ascii="Arial" w:hAnsi="Arial" w:cs="Arial"/>
                <w:b/>
                <w:bCs/>
                <w:sz w:val="18"/>
                <w:szCs w:val="18"/>
                <w:rtl/>
              </w:rPr>
            </w:pPr>
            <w:r w:rsidRPr="00EF7590">
              <w:rPr>
                <w:rFonts w:ascii="Arial" w:hAnsi="Arial" w:cs="Arial" w:hint="cs"/>
                <w:b/>
                <w:bCs/>
                <w:sz w:val="18"/>
                <w:szCs w:val="18"/>
                <w:rtl/>
              </w:rPr>
              <w:t>15.4</w:t>
            </w:r>
          </w:p>
        </w:tc>
        <w:tc>
          <w:tcPr>
            <w:tcW w:w="2821" w:type="dxa"/>
            <w:tcBorders>
              <w:top w:val="single" w:sz="4" w:space="0" w:color="auto"/>
              <w:left w:val="nil"/>
              <w:bottom w:val="nil"/>
              <w:right w:val="single" w:sz="4" w:space="0" w:color="auto"/>
            </w:tcBorders>
            <w:noWrap/>
            <w:vAlign w:val="center"/>
          </w:tcPr>
          <w:p w:rsidR="00FA6E58" w:rsidRPr="00EF7590" w:rsidRDefault="003344E2" w:rsidP="005D56D9">
            <w:pPr>
              <w:bidi/>
              <w:rPr>
                <w:rFonts w:ascii="Arial" w:hAnsi="Arial" w:cs="Arial"/>
                <w:b/>
                <w:bCs/>
                <w:sz w:val="18"/>
                <w:szCs w:val="18"/>
                <w:rtl/>
              </w:rPr>
            </w:pPr>
            <w:r w:rsidRPr="00EF7590">
              <w:rPr>
                <w:rFonts w:ascii="Arial" w:hAnsi="Arial" w:cs="Arial"/>
                <w:b/>
                <w:bCs/>
                <w:sz w:val="18"/>
                <w:szCs w:val="18"/>
              </w:rPr>
              <w:t>13.9</w:t>
            </w:r>
          </w:p>
        </w:tc>
      </w:tr>
      <w:tr w:rsidR="00BD48FC" w:rsidRPr="00EF7590" w:rsidTr="00052707">
        <w:trPr>
          <w:trHeight w:val="340"/>
        </w:trPr>
        <w:tc>
          <w:tcPr>
            <w:tcW w:w="3667" w:type="dxa"/>
            <w:tcBorders>
              <w:left w:val="single" w:sz="4" w:space="0" w:color="auto"/>
              <w:bottom w:val="nil"/>
              <w:right w:val="single" w:sz="4" w:space="0" w:color="auto"/>
            </w:tcBorders>
            <w:noWrap/>
            <w:vAlign w:val="center"/>
          </w:tcPr>
          <w:p w:rsidR="00BD48FC" w:rsidRPr="00EF7590" w:rsidRDefault="00C6422D" w:rsidP="005D56D9">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أفراد</w:t>
            </w:r>
            <w:r w:rsidR="00BD48FC" w:rsidRPr="00EF7590">
              <w:rPr>
                <w:rFonts w:ascii="Simplified Arabic" w:hAnsi="Simplified Arabic" w:cs="Simplified Arabic"/>
                <w:b/>
                <w:bCs/>
                <w:sz w:val="18"/>
                <w:szCs w:val="18"/>
                <w:rtl/>
              </w:rPr>
              <w:t xml:space="preserve"> لديهم تامين صحي</w:t>
            </w:r>
          </w:p>
        </w:tc>
        <w:tc>
          <w:tcPr>
            <w:tcW w:w="2538" w:type="dxa"/>
            <w:tcBorders>
              <w:left w:val="nil"/>
              <w:bottom w:val="nil"/>
              <w:right w:val="nil"/>
            </w:tcBorders>
            <w:noWrap/>
            <w:vAlign w:val="center"/>
          </w:tcPr>
          <w:p w:rsidR="00BD48FC" w:rsidRPr="00EF7590" w:rsidRDefault="00F3602E" w:rsidP="00F3602E">
            <w:pPr>
              <w:bidi/>
              <w:rPr>
                <w:rFonts w:ascii="Arial" w:hAnsi="Arial" w:cs="Arial"/>
                <w:b/>
                <w:bCs/>
                <w:sz w:val="18"/>
                <w:szCs w:val="18"/>
              </w:rPr>
            </w:pPr>
            <w:r w:rsidRPr="00EF7590">
              <w:rPr>
                <w:rFonts w:ascii="Arial" w:hAnsi="Arial" w:cs="Arial"/>
                <w:b/>
                <w:bCs/>
                <w:sz w:val="18"/>
                <w:szCs w:val="18"/>
              </w:rPr>
              <w:t>84.6</w:t>
            </w:r>
          </w:p>
        </w:tc>
        <w:tc>
          <w:tcPr>
            <w:tcW w:w="2821" w:type="dxa"/>
            <w:tcBorders>
              <w:left w:val="nil"/>
              <w:bottom w:val="nil"/>
              <w:right w:val="single" w:sz="4" w:space="0" w:color="auto"/>
            </w:tcBorders>
            <w:noWrap/>
            <w:vAlign w:val="center"/>
          </w:tcPr>
          <w:p w:rsidR="00BD48FC" w:rsidRPr="00EF7590" w:rsidRDefault="00BD48FC" w:rsidP="005D56D9">
            <w:pPr>
              <w:bidi/>
              <w:rPr>
                <w:rFonts w:ascii="Arial" w:hAnsi="Arial" w:cs="Arial"/>
                <w:b/>
                <w:bCs/>
                <w:sz w:val="18"/>
                <w:szCs w:val="18"/>
              </w:rPr>
            </w:pPr>
            <w:r w:rsidRPr="00EF7590">
              <w:rPr>
                <w:rFonts w:ascii="Arial" w:hAnsi="Arial" w:cs="Arial"/>
                <w:b/>
                <w:bCs/>
                <w:sz w:val="18"/>
                <w:szCs w:val="18"/>
                <w:rtl/>
              </w:rPr>
              <w:t>86.1</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حكومي فقط</w:t>
            </w:r>
          </w:p>
        </w:tc>
        <w:tc>
          <w:tcPr>
            <w:tcW w:w="2538" w:type="dxa"/>
            <w:tcBorders>
              <w:top w:val="nil"/>
              <w:left w:val="nil"/>
              <w:bottom w:val="nil"/>
              <w:right w:val="nil"/>
            </w:tcBorders>
            <w:noWrap/>
            <w:vAlign w:val="center"/>
          </w:tcPr>
          <w:p w:rsidR="000D724A" w:rsidRPr="00EF7590" w:rsidRDefault="000D724A" w:rsidP="00461C59">
            <w:pPr>
              <w:bidi/>
              <w:rPr>
                <w:rFonts w:ascii="Arial" w:hAnsi="Arial" w:cs="Arial"/>
                <w:sz w:val="18"/>
                <w:szCs w:val="18"/>
              </w:rPr>
            </w:pPr>
            <w:r w:rsidRPr="00EF7590">
              <w:rPr>
                <w:rFonts w:ascii="Arial" w:hAnsi="Arial" w:cs="Arial"/>
                <w:sz w:val="18"/>
                <w:szCs w:val="18"/>
              </w:rPr>
              <w:t>4</w:t>
            </w:r>
            <w:r w:rsidR="00461C59">
              <w:rPr>
                <w:rFonts w:ascii="Arial" w:hAnsi="Arial" w:cs="Arial"/>
                <w:sz w:val="18"/>
                <w:szCs w:val="18"/>
              </w:rPr>
              <w:t>1</w:t>
            </w:r>
            <w:r w:rsidRPr="00EF7590">
              <w:rPr>
                <w:rFonts w:ascii="Arial" w:hAnsi="Arial" w:cs="Arial"/>
                <w:sz w:val="18"/>
                <w:szCs w:val="18"/>
              </w:rPr>
              <w:t>.</w:t>
            </w:r>
            <w:r w:rsidR="00461C59">
              <w:rPr>
                <w:rFonts w:ascii="Arial" w:hAnsi="Arial" w:cs="Arial"/>
                <w:sz w:val="18"/>
                <w:szCs w:val="18"/>
              </w:rPr>
              <w:t>0</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40.8 </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وكالة غوث فقط</w:t>
            </w:r>
          </w:p>
        </w:tc>
        <w:tc>
          <w:tcPr>
            <w:tcW w:w="2538" w:type="dxa"/>
            <w:tcBorders>
              <w:top w:val="nil"/>
              <w:left w:val="nil"/>
              <w:bottom w:val="nil"/>
              <w:right w:val="nil"/>
            </w:tcBorders>
            <w:noWrap/>
            <w:vAlign w:val="center"/>
          </w:tcPr>
          <w:p w:rsidR="000D724A" w:rsidRPr="00EF7590" w:rsidRDefault="000D724A" w:rsidP="005D56D9">
            <w:pPr>
              <w:bidi/>
              <w:rPr>
                <w:rFonts w:ascii="Arial" w:hAnsi="Arial" w:cs="Arial"/>
                <w:sz w:val="18"/>
                <w:szCs w:val="18"/>
              </w:rPr>
            </w:pPr>
            <w:r w:rsidRPr="00EF7590">
              <w:rPr>
                <w:rFonts w:ascii="Arial" w:hAnsi="Arial" w:cs="Arial"/>
                <w:sz w:val="18"/>
                <w:szCs w:val="18"/>
              </w:rPr>
              <w:t>12.2</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12.8 </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خاص فقط</w:t>
            </w:r>
          </w:p>
        </w:tc>
        <w:tc>
          <w:tcPr>
            <w:tcW w:w="2538" w:type="dxa"/>
            <w:tcBorders>
              <w:top w:val="nil"/>
              <w:left w:val="nil"/>
              <w:bottom w:val="nil"/>
              <w:right w:val="nil"/>
            </w:tcBorders>
            <w:noWrap/>
            <w:vAlign w:val="center"/>
          </w:tcPr>
          <w:p w:rsidR="000D724A" w:rsidRPr="00EF7590" w:rsidRDefault="00461C59" w:rsidP="005D56D9">
            <w:pPr>
              <w:bidi/>
              <w:rPr>
                <w:rFonts w:ascii="Arial" w:hAnsi="Arial" w:cs="Arial"/>
                <w:sz w:val="18"/>
                <w:szCs w:val="18"/>
              </w:rPr>
            </w:pPr>
            <w:r>
              <w:rPr>
                <w:rFonts w:ascii="Arial" w:hAnsi="Arial" w:cs="Arial"/>
                <w:sz w:val="18"/>
                <w:szCs w:val="18"/>
              </w:rPr>
              <w:t>0.9</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1.2 </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tl/>
              </w:rPr>
            </w:pPr>
            <w:r w:rsidRPr="00EF7590">
              <w:rPr>
                <w:rFonts w:ascii="Simplified Arabic" w:hAnsi="Simplified Arabic" w:cs="Simplified Arabic"/>
                <w:sz w:val="18"/>
                <w:szCs w:val="18"/>
                <w:rtl/>
              </w:rPr>
              <w:t>حكومي ووكالة</w:t>
            </w:r>
          </w:p>
        </w:tc>
        <w:tc>
          <w:tcPr>
            <w:tcW w:w="2538" w:type="dxa"/>
            <w:tcBorders>
              <w:top w:val="nil"/>
              <w:left w:val="nil"/>
              <w:bottom w:val="nil"/>
              <w:right w:val="nil"/>
            </w:tcBorders>
            <w:noWrap/>
            <w:vAlign w:val="center"/>
          </w:tcPr>
          <w:p w:rsidR="000D724A" w:rsidRPr="00EF7590" w:rsidRDefault="00EB796D" w:rsidP="00461C59">
            <w:pPr>
              <w:bidi/>
              <w:rPr>
                <w:rFonts w:ascii="Arial" w:hAnsi="Arial" w:cs="Arial"/>
                <w:sz w:val="18"/>
                <w:szCs w:val="18"/>
              </w:rPr>
            </w:pPr>
            <w:r>
              <w:rPr>
                <w:rFonts w:ascii="Arial" w:hAnsi="Arial" w:cs="Arial"/>
                <w:sz w:val="18"/>
                <w:szCs w:val="18"/>
              </w:rPr>
              <w:t>2</w:t>
            </w:r>
            <w:r w:rsidR="00461C59">
              <w:rPr>
                <w:rFonts w:ascii="Arial" w:hAnsi="Arial" w:cs="Arial"/>
                <w:sz w:val="18"/>
                <w:szCs w:val="18"/>
              </w:rPr>
              <w:t>8</w:t>
            </w:r>
            <w:r w:rsidR="000D724A" w:rsidRPr="00EF7590">
              <w:rPr>
                <w:rFonts w:ascii="Arial" w:hAnsi="Arial" w:cs="Arial"/>
                <w:sz w:val="18"/>
                <w:szCs w:val="18"/>
              </w:rPr>
              <w:t>.</w:t>
            </w:r>
            <w:r>
              <w:rPr>
                <w:rFonts w:ascii="Arial" w:hAnsi="Arial" w:cs="Arial"/>
                <w:sz w:val="18"/>
                <w:szCs w:val="18"/>
              </w:rPr>
              <w:t>7</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29.6 </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حكومي وخاص</w:t>
            </w:r>
          </w:p>
        </w:tc>
        <w:tc>
          <w:tcPr>
            <w:tcW w:w="2538" w:type="dxa"/>
            <w:tcBorders>
              <w:top w:val="nil"/>
              <w:left w:val="nil"/>
              <w:bottom w:val="nil"/>
              <w:right w:val="nil"/>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0.2</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0.2 </w:t>
            </w:r>
          </w:p>
        </w:tc>
      </w:tr>
      <w:tr w:rsidR="000D724A" w:rsidRPr="00EF7590" w:rsidTr="00052707">
        <w:trPr>
          <w:trHeight w:val="340"/>
        </w:trPr>
        <w:tc>
          <w:tcPr>
            <w:tcW w:w="3667" w:type="dxa"/>
            <w:tcBorders>
              <w:top w:val="nil"/>
              <w:left w:val="single" w:sz="4" w:space="0" w:color="auto"/>
              <w:bottom w:val="nil"/>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وكالة وخاص</w:t>
            </w:r>
          </w:p>
        </w:tc>
        <w:tc>
          <w:tcPr>
            <w:tcW w:w="2538" w:type="dxa"/>
            <w:tcBorders>
              <w:top w:val="nil"/>
              <w:left w:val="nil"/>
              <w:bottom w:val="nil"/>
              <w:right w:val="nil"/>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0.5</w:t>
            </w:r>
          </w:p>
        </w:tc>
        <w:tc>
          <w:tcPr>
            <w:tcW w:w="2821" w:type="dxa"/>
            <w:tcBorders>
              <w:top w:val="nil"/>
              <w:left w:val="nil"/>
              <w:bottom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0.4 </w:t>
            </w:r>
          </w:p>
        </w:tc>
      </w:tr>
      <w:tr w:rsidR="000D724A" w:rsidRPr="00EF7590" w:rsidTr="00052707">
        <w:trPr>
          <w:trHeight w:val="340"/>
        </w:trPr>
        <w:tc>
          <w:tcPr>
            <w:tcW w:w="3667" w:type="dxa"/>
            <w:tcBorders>
              <w:top w:val="nil"/>
              <w:left w:val="single" w:sz="4" w:space="0" w:color="auto"/>
              <w:right w:val="single" w:sz="4" w:space="0" w:color="auto"/>
            </w:tcBorders>
            <w:noWrap/>
            <w:vAlign w:val="center"/>
          </w:tcPr>
          <w:p w:rsidR="000D724A" w:rsidRPr="00EF7590" w:rsidRDefault="000D724A" w:rsidP="005D56D9">
            <w:pPr>
              <w:bidi/>
              <w:rPr>
                <w:rFonts w:ascii="Simplified Arabic" w:hAnsi="Simplified Arabic" w:cs="Simplified Arabic"/>
                <w:sz w:val="18"/>
                <w:szCs w:val="18"/>
                <w:rtl/>
              </w:rPr>
            </w:pPr>
            <w:r w:rsidRPr="00EF7590">
              <w:rPr>
                <w:rFonts w:ascii="Simplified Arabic" w:hAnsi="Simplified Arabic" w:cs="Simplified Arabic"/>
                <w:sz w:val="18"/>
                <w:szCs w:val="18"/>
                <w:rtl/>
              </w:rPr>
              <w:t>اسرائيلي</w:t>
            </w:r>
          </w:p>
        </w:tc>
        <w:tc>
          <w:tcPr>
            <w:tcW w:w="2538" w:type="dxa"/>
            <w:tcBorders>
              <w:top w:val="nil"/>
              <w:left w:val="nil"/>
              <w:right w:val="nil"/>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0.6</w:t>
            </w:r>
          </w:p>
        </w:tc>
        <w:tc>
          <w:tcPr>
            <w:tcW w:w="2821" w:type="dxa"/>
            <w:tcBorders>
              <w:top w:val="nil"/>
              <w:left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0.6 </w:t>
            </w:r>
          </w:p>
        </w:tc>
      </w:tr>
      <w:tr w:rsidR="000D724A" w:rsidRPr="00EF7590" w:rsidTr="00052707">
        <w:trPr>
          <w:trHeight w:val="340"/>
        </w:trPr>
        <w:tc>
          <w:tcPr>
            <w:tcW w:w="3667" w:type="dxa"/>
            <w:tcBorders>
              <w:top w:val="nil"/>
              <w:left w:val="single" w:sz="4" w:space="0" w:color="auto"/>
              <w:right w:val="single" w:sz="4" w:space="0" w:color="auto"/>
            </w:tcBorders>
            <w:noWrap/>
            <w:vAlign w:val="center"/>
          </w:tcPr>
          <w:p w:rsidR="000D724A" w:rsidRPr="00EF7590" w:rsidRDefault="000D724A" w:rsidP="005D56D9">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2538" w:type="dxa"/>
            <w:tcBorders>
              <w:top w:val="nil"/>
              <w:left w:val="nil"/>
              <w:right w:val="nil"/>
            </w:tcBorders>
            <w:noWrap/>
            <w:vAlign w:val="center"/>
          </w:tcPr>
          <w:p w:rsidR="000D724A" w:rsidRPr="00EF7590" w:rsidRDefault="000D724A" w:rsidP="00B20830">
            <w:pPr>
              <w:bidi/>
              <w:rPr>
                <w:rFonts w:ascii="Arial" w:hAnsi="Arial" w:cs="Arial"/>
                <w:color w:val="000000"/>
                <w:sz w:val="18"/>
                <w:szCs w:val="18"/>
              </w:rPr>
            </w:pPr>
            <w:r w:rsidRPr="00EF7590">
              <w:rPr>
                <w:rFonts w:ascii="Arial" w:hAnsi="Arial" w:cs="Arial"/>
                <w:color w:val="000000"/>
                <w:sz w:val="18"/>
                <w:szCs w:val="18"/>
              </w:rPr>
              <w:t>0.</w:t>
            </w:r>
            <w:r w:rsidR="00B20830">
              <w:rPr>
                <w:rFonts w:ascii="Arial" w:hAnsi="Arial" w:cs="Arial"/>
                <w:color w:val="000000"/>
                <w:sz w:val="18"/>
                <w:szCs w:val="18"/>
              </w:rPr>
              <w:t>5</w:t>
            </w:r>
          </w:p>
        </w:tc>
        <w:tc>
          <w:tcPr>
            <w:tcW w:w="2821" w:type="dxa"/>
            <w:tcBorders>
              <w:top w:val="nil"/>
              <w:left w:val="nil"/>
              <w:right w:val="single" w:sz="4" w:space="0" w:color="auto"/>
            </w:tcBorders>
            <w:noWrap/>
            <w:vAlign w:val="center"/>
          </w:tcPr>
          <w:p w:rsidR="000D724A" w:rsidRPr="00EF7590" w:rsidRDefault="000D724A" w:rsidP="005D56D9">
            <w:pPr>
              <w:bidi/>
              <w:rPr>
                <w:rFonts w:ascii="Arial" w:hAnsi="Arial" w:cs="Arial"/>
                <w:color w:val="000000"/>
                <w:sz w:val="18"/>
                <w:szCs w:val="18"/>
              </w:rPr>
            </w:pPr>
            <w:r w:rsidRPr="00EF7590">
              <w:rPr>
                <w:rFonts w:ascii="Arial" w:hAnsi="Arial" w:cs="Arial"/>
                <w:color w:val="000000"/>
                <w:sz w:val="18"/>
                <w:szCs w:val="18"/>
              </w:rPr>
              <w:t xml:space="preserve">0.5 </w:t>
            </w:r>
          </w:p>
        </w:tc>
      </w:tr>
      <w:tr w:rsidR="00FA6E58" w:rsidRPr="00EF7590" w:rsidTr="00052707">
        <w:trPr>
          <w:trHeight w:val="340"/>
        </w:trPr>
        <w:tc>
          <w:tcPr>
            <w:tcW w:w="3667" w:type="dxa"/>
            <w:tcBorders>
              <w:top w:val="nil"/>
              <w:left w:val="single" w:sz="4" w:space="0" w:color="auto"/>
              <w:bottom w:val="single" w:sz="4" w:space="0" w:color="auto"/>
              <w:right w:val="single" w:sz="4" w:space="0" w:color="auto"/>
            </w:tcBorders>
            <w:noWrap/>
            <w:vAlign w:val="center"/>
          </w:tcPr>
          <w:p w:rsidR="00FA6E58" w:rsidRPr="00EF7590" w:rsidRDefault="00FA6E58" w:rsidP="005D56D9">
            <w:pPr>
              <w:bidi/>
              <w:rPr>
                <w:rFonts w:ascii="Simplified Arabic" w:hAnsi="Simplified Arabic" w:cs="Simplified Arabic"/>
                <w:b/>
                <w:bCs/>
                <w:sz w:val="18"/>
                <w:szCs w:val="18"/>
                <w:rtl/>
              </w:rPr>
            </w:pPr>
            <w:r w:rsidRPr="00EF7590">
              <w:rPr>
                <w:rFonts w:ascii="Simplified Arabic" w:hAnsi="Simplified Arabic" w:cs="Simplified Arabic" w:hint="cs"/>
                <w:b/>
                <w:bCs/>
                <w:sz w:val="18"/>
                <w:szCs w:val="18"/>
                <w:rtl/>
              </w:rPr>
              <w:t>المجموع</w:t>
            </w:r>
          </w:p>
        </w:tc>
        <w:tc>
          <w:tcPr>
            <w:tcW w:w="2538" w:type="dxa"/>
            <w:tcBorders>
              <w:top w:val="nil"/>
              <w:left w:val="nil"/>
              <w:bottom w:val="single" w:sz="4" w:space="0" w:color="auto"/>
              <w:right w:val="nil"/>
            </w:tcBorders>
            <w:noWrap/>
            <w:vAlign w:val="center"/>
          </w:tcPr>
          <w:p w:rsidR="00FA6E58" w:rsidRPr="00EF7590" w:rsidRDefault="00851CD7" w:rsidP="005D56D9">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2821" w:type="dxa"/>
            <w:tcBorders>
              <w:top w:val="nil"/>
              <w:left w:val="nil"/>
              <w:bottom w:val="single" w:sz="4" w:space="0" w:color="auto"/>
              <w:right w:val="single" w:sz="4" w:space="0" w:color="auto"/>
            </w:tcBorders>
            <w:noWrap/>
            <w:vAlign w:val="center"/>
          </w:tcPr>
          <w:p w:rsidR="00FA6E58" w:rsidRPr="00EF7590" w:rsidRDefault="00851CD7" w:rsidP="005D56D9">
            <w:pPr>
              <w:bidi/>
              <w:rPr>
                <w:rFonts w:ascii="Arial" w:hAnsi="Arial" w:cs="Arial"/>
                <w:b/>
                <w:bCs/>
                <w:color w:val="000000"/>
                <w:sz w:val="18"/>
                <w:szCs w:val="18"/>
              </w:rPr>
            </w:pPr>
            <w:r w:rsidRPr="00EF7590">
              <w:rPr>
                <w:rFonts w:ascii="Arial" w:hAnsi="Arial" w:cs="Arial" w:hint="cs"/>
                <w:b/>
                <w:bCs/>
                <w:color w:val="000000"/>
                <w:sz w:val="18"/>
                <w:szCs w:val="18"/>
                <w:rtl/>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F908FC" w:rsidRDefault="00BD48FC" w:rsidP="00B92A89">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lastRenderedPageBreak/>
        <w:t xml:space="preserve">وعند دراسة توفر التامين الصحي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حسب المنطقة يلاحظ وجود فروقات واضحة بين مكان </w:t>
      </w:r>
      <w:r w:rsidR="004E45AA" w:rsidRPr="00F908FC">
        <w:rPr>
          <w:rFonts w:ascii="Simplified Arabic" w:hAnsi="Simplified Arabic" w:cs="Simplified Arabic"/>
          <w:rtl/>
        </w:rPr>
        <w:t>إقامة</w:t>
      </w:r>
      <w:r w:rsidRPr="00F908FC">
        <w:rPr>
          <w:rFonts w:ascii="Simplified Arabic" w:hAnsi="Simplified Arabic" w:cs="Simplified Arabic"/>
          <w:rtl/>
        </w:rPr>
        <w:t xml:space="preserve"> المسن في الضف</w:t>
      </w:r>
      <w:r w:rsidR="001C2474" w:rsidRPr="00F908FC">
        <w:rPr>
          <w:rFonts w:ascii="Simplified Arabic" w:hAnsi="Simplified Arabic" w:cs="Simplified Arabic"/>
          <w:rtl/>
        </w:rPr>
        <w:t>ة الغربية أو قطاع غزة وتوفر التأ</w:t>
      </w:r>
      <w:r w:rsidRPr="00F908FC">
        <w:rPr>
          <w:rFonts w:ascii="Simplified Arabic" w:hAnsi="Simplified Arabic" w:cs="Simplified Arabic"/>
          <w:rtl/>
        </w:rPr>
        <w:t xml:space="preserve">مين الصحي، فقد بلغ نسبة </w:t>
      </w:r>
      <w:r w:rsidR="00515705" w:rsidRPr="00F908FC">
        <w:rPr>
          <w:rFonts w:ascii="Simplified Arabic" w:hAnsi="Simplified Arabic" w:cs="Simplified Arabic"/>
          <w:rtl/>
        </w:rPr>
        <w:t>كبار السن</w:t>
      </w:r>
      <w:r w:rsidR="001C2474" w:rsidRPr="00F908FC">
        <w:rPr>
          <w:rFonts w:ascii="Simplified Arabic" w:hAnsi="Simplified Arabic" w:cs="Simplified Arabic"/>
          <w:rtl/>
        </w:rPr>
        <w:t xml:space="preserve"> الذين لديهم تأ</w:t>
      </w:r>
      <w:r w:rsidRPr="00F908FC">
        <w:rPr>
          <w:rFonts w:ascii="Simplified Arabic" w:hAnsi="Simplified Arabic" w:cs="Simplified Arabic"/>
          <w:rtl/>
        </w:rPr>
        <w:t>مين صحي لعام 2017 في الضفة الغربية 79.4%، مقابل 97.</w:t>
      </w:r>
      <w:r w:rsidR="001F7BFF">
        <w:rPr>
          <w:rFonts w:ascii="Simplified Arabic" w:hAnsi="Simplified Arabic" w:cs="Simplified Arabic" w:hint="cs"/>
          <w:rtl/>
        </w:rPr>
        <w:t>3</w:t>
      </w:r>
      <w:r w:rsidRPr="00F908FC">
        <w:rPr>
          <w:rFonts w:ascii="Simplified Arabic" w:hAnsi="Simplified Arabic" w:cs="Simplified Arabic"/>
          <w:rtl/>
        </w:rPr>
        <w:t xml:space="preserve">% في قطاع غزة، ويعود ذلك </w:t>
      </w:r>
      <w:r w:rsidR="004E45AA" w:rsidRPr="00F908FC">
        <w:rPr>
          <w:rFonts w:ascii="Simplified Arabic" w:hAnsi="Simplified Arabic" w:cs="Simplified Arabic"/>
          <w:rtl/>
        </w:rPr>
        <w:t>لارتفاع نسب</w:t>
      </w:r>
      <w:r w:rsidRPr="00F908FC">
        <w:rPr>
          <w:rFonts w:ascii="Simplified Arabic" w:hAnsi="Simplified Arabic" w:cs="Simplified Arabic"/>
          <w:rtl/>
        </w:rPr>
        <w:t xml:space="preserve"> اللاجئين ومن ضمنهم اللاجئين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قطاع غزة والذين يتلقون </w:t>
      </w:r>
      <w:r w:rsidR="004E45AA" w:rsidRPr="00F908FC">
        <w:rPr>
          <w:rFonts w:ascii="Simplified Arabic" w:hAnsi="Simplified Arabic" w:cs="Simplified Arabic"/>
          <w:rtl/>
        </w:rPr>
        <w:t>تأمينا</w:t>
      </w:r>
      <w:r w:rsidRPr="00F908FC">
        <w:rPr>
          <w:rFonts w:ascii="Simplified Arabic" w:hAnsi="Simplified Arabic" w:cs="Simplified Arabic"/>
          <w:rtl/>
        </w:rPr>
        <w:t xml:space="preserve"> صحيا خاصة من وكالة الغوث (الانروا)، وهذا يبدو واضحا عند الاطلاع على نسبة </w:t>
      </w:r>
      <w:r w:rsidR="00515705" w:rsidRPr="00F908FC">
        <w:rPr>
          <w:rFonts w:ascii="Simplified Arabic" w:hAnsi="Simplified Arabic" w:cs="Simplified Arabic"/>
          <w:rtl/>
        </w:rPr>
        <w:t>كبار السن</w:t>
      </w:r>
      <w:r w:rsidR="001C2474" w:rsidRPr="00F908FC">
        <w:rPr>
          <w:rFonts w:ascii="Simplified Arabic" w:hAnsi="Simplified Arabic" w:cs="Simplified Arabic"/>
          <w:rtl/>
        </w:rPr>
        <w:t xml:space="preserve"> الذين لديهم تأ</w:t>
      </w:r>
      <w:r w:rsidRPr="00F908FC">
        <w:rPr>
          <w:rFonts w:ascii="Simplified Arabic" w:hAnsi="Simplified Arabic" w:cs="Simplified Arabic"/>
          <w:rtl/>
        </w:rPr>
        <w:t xml:space="preserve">مين صحي من الانروا فقط والبالغة 13.0% من مجمل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4E45AA" w:rsidRPr="00F908FC">
        <w:rPr>
          <w:rFonts w:ascii="Simplified Arabic" w:hAnsi="Simplified Arabic" w:cs="Simplified Arabic"/>
          <w:rtl/>
        </w:rPr>
        <w:t>أو</w:t>
      </w:r>
      <w:r w:rsidRPr="00F908FC">
        <w:rPr>
          <w:rFonts w:ascii="Simplified Arabic" w:hAnsi="Simplified Arabic" w:cs="Simplified Arabic"/>
          <w:rtl/>
        </w:rPr>
        <w:t xml:space="preserve"> نسبة الذين يحملون </w:t>
      </w:r>
      <w:r w:rsidR="004E45AA" w:rsidRPr="00F908FC">
        <w:rPr>
          <w:rFonts w:ascii="Simplified Arabic" w:hAnsi="Simplified Arabic" w:cs="Simplified Arabic"/>
          <w:rtl/>
        </w:rPr>
        <w:t>تأمينا</w:t>
      </w:r>
      <w:r w:rsidRPr="00F908FC">
        <w:rPr>
          <w:rFonts w:ascii="Simplified Arabic" w:hAnsi="Simplified Arabic" w:cs="Simplified Arabic"/>
          <w:rtl/>
        </w:rPr>
        <w:t xml:space="preserve"> صحيا حكوميا بال</w:t>
      </w:r>
      <w:r w:rsidR="00422B05" w:rsidRPr="00F908FC">
        <w:rPr>
          <w:rFonts w:ascii="Simplified Arabic" w:hAnsi="Simplified Arabic" w:cs="Simplified Arabic"/>
          <w:rtl/>
        </w:rPr>
        <w:t>إضافة</w:t>
      </w:r>
      <w:r w:rsidR="001C2474" w:rsidRPr="00F908FC">
        <w:rPr>
          <w:rFonts w:ascii="Simplified Arabic" w:hAnsi="Simplified Arabic" w:cs="Simplified Arabic"/>
          <w:rtl/>
        </w:rPr>
        <w:t xml:space="preserve"> لتأ</w:t>
      </w:r>
      <w:r w:rsidRPr="00F908FC">
        <w:rPr>
          <w:rFonts w:ascii="Simplified Arabic" w:hAnsi="Simplified Arabic" w:cs="Simplified Arabic"/>
          <w:rtl/>
        </w:rPr>
        <w:t xml:space="preserve">مين الانروا والبالغة نسبتهم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قطاع غزة نحو 55.7% أي ان مجموع هذين البندين بلغ 68.7%، </w:t>
      </w:r>
      <w:r w:rsidR="004E45AA" w:rsidRPr="00F908FC">
        <w:rPr>
          <w:rFonts w:ascii="Simplified Arabic" w:hAnsi="Simplified Arabic" w:cs="Simplified Arabic"/>
          <w:rtl/>
        </w:rPr>
        <w:t>أما</w:t>
      </w:r>
      <w:r w:rsidRPr="00F908FC">
        <w:rPr>
          <w:rFonts w:ascii="Simplified Arabic" w:hAnsi="Simplified Arabic" w:cs="Simplified Arabic"/>
          <w:rtl/>
        </w:rPr>
        <w:t xml:space="preserve"> في الضفة الغربية فان نسبة هذين البندين معا بلغت 26.7%، ويلاحظ انه لا يوج</w:t>
      </w:r>
      <w:r w:rsidR="001C2474" w:rsidRPr="00F908FC">
        <w:rPr>
          <w:rFonts w:ascii="Simplified Arabic" w:hAnsi="Simplified Arabic" w:cs="Simplified Arabic"/>
          <w:rtl/>
        </w:rPr>
        <w:t xml:space="preserve">د فروق جوهرية </w:t>
      </w:r>
      <w:r w:rsidR="00B92A89">
        <w:rPr>
          <w:rFonts w:ascii="Simplified Arabic" w:hAnsi="Simplified Arabic" w:cs="Simplified Arabic" w:hint="cs"/>
          <w:rtl/>
        </w:rPr>
        <w:t>في</w:t>
      </w:r>
      <w:r w:rsidR="001C2474" w:rsidRPr="00F908FC">
        <w:rPr>
          <w:rFonts w:ascii="Simplified Arabic" w:hAnsi="Simplified Arabic" w:cs="Simplified Arabic"/>
          <w:rtl/>
        </w:rPr>
        <w:t xml:space="preserve"> توفر التأ</w:t>
      </w:r>
      <w:r w:rsidRPr="00F908FC">
        <w:rPr>
          <w:rFonts w:ascii="Simplified Arabic" w:hAnsi="Simplified Arabic" w:cs="Simplified Arabic"/>
          <w:rtl/>
        </w:rPr>
        <w:t xml:space="preserve">مين الصحي لدى المسن يعزى للجنس فقد </w:t>
      </w:r>
      <w:r w:rsidR="004E45AA" w:rsidRPr="00F908FC">
        <w:rPr>
          <w:rFonts w:ascii="Simplified Arabic" w:hAnsi="Simplified Arabic" w:cs="Simplified Arabic"/>
          <w:rtl/>
        </w:rPr>
        <w:t>أظهرت</w:t>
      </w:r>
      <w:r w:rsidRPr="00F908FC">
        <w:rPr>
          <w:rFonts w:ascii="Simplified Arabic" w:hAnsi="Simplified Arabic" w:cs="Simplified Arabic"/>
          <w:rtl/>
        </w:rPr>
        <w:t xml:space="preserve"> نتائج التعداد عدم وجود فروقات كبيرة بين الجنس وحتى داخل الضفة الغربية </w:t>
      </w:r>
      <w:r w:rsidR="004E45AA" w:rsidRPr="00F908FC">
        <w:rPr>
          <w:rFonts w:ascii="Simplified Arabic" w:hAnsi="Simplified Arabic" w:cs="Simplified Arabic"/>
          <w:rtl/>
        </w:rPr>
        <w:t>أو</w:t>
      </w:r>
      <w:r w:rsidRPr="00F908FC">
        <w:rPr>
          <w:rFonts w:ascii="Simplified Arabic" w:hAnsi="Simplified Arabic" w:cs="Simplified Arabic"/>
          <w:rtl/>
        </w:rPr>
        <w:t xml:space="preserve"> قطاع غزة،</w:t>
      </w:r>
      <w:r w:rsidR="001C2474" w:rsidRPr="00F908FC">
        <w:rPr>
          <w:rFonts w:ascii="Simplified Arabic" w:hAnsi="Simplified Arabic" w:cs="Simplified Arabic"/>
          <w:rtl/>
        </w:rPr>
        <w:t xml:space="preserve"> ذلك كون التأ</w:t>
      </w:r>
      <w:r w:rsidRPr="00F908FC">
        <w:rPr>
          <w:rFonts w:ascii="Simplified Arabic" w:hAnsi="Simplified Arabic" w:cs="Simplified Arabic"/>
          <w:rtl/>
        </w:rPr>
        <w:t xml:space="preserve">مين الصحي يتم منحة غالبا ليشمل </w:t>
      </w:r>
      <w:r w:rsidR="004E45AA" w:rsidRPr="00F908FC">
        <w:rPr>
          <w:rFonts w:ascii="Simplified Arabic" w:hAnsi="Simplified Arabic" w:cs="Simplified Arabic"/>
          <w:rtl/>
        </w:rPr>
        <w:t>الأسرة</w:t>
      </w:r>
      <w:r w:rsidRPr="00F908FC">
        <w:rPr>
          <w:rFonts w:ascii="Simplified Arabic" w:hAnsi="Simplified Arabic" w:cs="Simplified Arabic"/>
          <w:rtl/>
        </w:rPr>
        <w:t xml:space="preserve"> </w:t>
      </w:r>
      <w:r w:rsidR="004E45AA" w:rsidRPr="00F908FC">
        <w:rPr>
          <w:rFonts w:ascii="Simplified Arabic" w:hAnsi="Simplified Arabic" w:cs="Simplified Arabic"/>
          <w:rtl/>
        </w:rPr>
        <w:t>بأكملها</w:t>
      </w:r>
      <w:r w:rsidRPr="00F908FC">
        <w:rPr>
          <w:rFonts w:ascii="Simplified Arabic" w:hAnsi="Simplified Arabic" w:cs="Simplified Arabic"/>
          <w:rtl/>
        </w:rPr>
        <w:t xml:space="preserve"> ذكورا و</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ا، وكذلك </w:t>
      </w:r>
      <w:r w:rsidR="004E45AA" w:rsidRPr="00F908FC">
        <w:rPr>
          <w:rFonts w:ascii="Simplified Arabic" w:hAnsi="Simplified Arabic" w:cs="Simplified Arabic"/>
          <w:rtl/>
        </w:rPr>
        <w:t>بالغين ومسنين</w:t>
      </w:r>
      <w:r w:rsidRPr="00F908FC">
        <w:rPr>
          <w:rFonts w:ascii="Simplified Arabic" w:hAnsi="Simplified Arabic" w:cs="Simplified Arabic"/>
          <w:rtl/>
        </w:rPr>
        <w:t xml:space="preserve">، فهو بالغالب ليس </w:t>
      </w:r>
      <w:r w:rsidR="004E45AA" w:rsidRPr="00F908FC">
        <w:rPr>
          <w:rFonts w:ascii="Simplified Arabic" w:hAnsi="Simplified Arabic" w:cs="Simplified Arabic"/>
          <w:rtl/>
        </w:rPr>
        <w:t>تأمينا</w:t>
      </w:r>
      <w:r w:rsidRPr="00F908FC">
        <w:rPr>
          <w:rFonts w:ascii="Simplified Arabic" w:hAnsi="Simplified Arabic" w:cs="Simplified Arabic"/>
          <w:rtl/>
        </w:rPr>
        <w:t xml:space="preserve"> صحيا فرديا. </w:t>
      </w:r>
    </w:p>
    <w:p w:rsidR="00BD48FC" w:rsidRPr="00F908FC" w:rsidRDefault="00BD48FC" w:rsidP="00BD48FC">
      <w:pPr>
        <w:autoSpaceDE w:val="0"/>
        <w:autoSpaceDN w:val="0"/>
        <w:bidi/>
        <w:adjustRightInd w:val="0"/>
        <w:jc w:val="both"/>
        <w:rPr>
          <w:rFonts w:ascii="Simplified Arabic" w:hAnsi="Simplified Arabic" w:cs="Simplified Arabic"/>
          <w:rtl/>
        </w:rPr>
      </w:pPr>
    </w:p>
    <w:p w:rsidR="00BD48FC" w:rsidRDefault="004E45AA" w:rsidP="00F3602E">
      <w:pPr>
        <w:bidi/>
        <w:ind w:hanging="1"/>
        <w:jc w:val="both"/>
        <w:rPr>
          <w:rFonts w:ascii="Simplified Arabic" w:hAnsi="Simplified Arabic" w:cs="Simplified Arabic"/>
          <w:rtl/>
        </w:rPr>
      </w:pPr>
      <w:r w:rsidRPr="00F908FC">
        <w:rPr>
          <w:rFonts w:ascii="Simplified Arabic" w:hAnsi="Simplified Arabic" w:cs="Simplified Arabic"/>
          <w:rtl/>
        </w:rPr>
        <w:t>وأخيرا</w:t>
      </w:r>
      <w:r w:rsidR="00BD48FC" w:rsidRPr="00F908FC">
        <w:rPr>
          <w:rFonts w:ascii="Simplified Arabic" w:hAnsi="Simplified Arabic" w:cs="Simplified Arabic"/>
          <w:rtl/>
        </w:rPr>
        <w:t xml:space="preserve">، يمكن القول </w:t>
      </w:r>
      <w:r w:rsidR="006F0AB0" w:rsidRPr="00F908FC">
        <w:rPr>
          <w:rFonts w:ascii="Simplified Arabic" w:hAnsi="Simplified Arabic" w:cs="Simplified Arabic"/>
          <w:rtl/>
        </w:rPr>
        <w:t>أن</w:t>
      </w:r>
      <w:r w:rsidR="00BD48FC" w:rsidRPr="00F908FC">
        <w:rPr>
          <w:rFonts w:ascii="Simplified Arabic" w:hAnsi="Simplified Arabic" w:cs="Simplified Arabic"/>
          <w:rtl/>
        </w:rPr>
        <w:t xml:space="preserve"> العامل الحاسم والمهم </w:t>
      </w:r>
      <w:r w:rsidR="00ED13BB">
        <w:rPr>
          <w:rFonts w:ascii="Simplified Arabic" w:hAnsi="Simplified Arabic" w:cs="Simplified Arabic" w:hint="cs"/>
          <w:rtl/>
        </w:rPr>
        <w:t xml:space="preserve">ليس </w:t>
      </w:r>
      <w:r w:rsidR="00BD48FC" w:rsidRPr="00F908FC">
        <w:rPr>
          <w:rFonts w:ascii="Simplified Arabic" w:hAnsi="Simplified Arabic" w:cs="Simplified Arabic"/>
          <w:rtl/>
        </w:rPr>
        <w:t xml:space="preserve">في زيادة </w:t>
      </w:r>
      <w:r w:rsidR="00422B05" w:rsidRPr="00F908FC">
        <w:rPr>
          <w:rFonts w:ascii="Simplified Arabic" w:hAnsi="Simplified Arabic" w:cs="Simplified Arabic"/>
          <w:rtl/>
        </w:rPr>
        <w:t>أعد</w:t>
      </w:r>
      <w:r w:rsidR="00BD48FC" w:rsidRPr="00F908FC">
        <w:rPr>
          <w:rFonts w:ascii="Simplified Arabic" w:hAnsi="Simplified Arabic" w:cs="Simplified Arabic"/>
          <w:rtl/>
        </w:rPr>
        <w:t xml:space="preserve">اد كبار السن </w:t>
      </w:r>
      <w:r w:rsidR="00ED13BB">
        <w:rPr>
          <w:rFonts w:ascii="Simplified Arabic" w:hAnsi="Simplified Arabic" w:cs="Simplified Arabic" w:hint="cs"/>
          <w:rtl/>
        </w:rPr>
        <w:t xml:space="preserve">ولكن </w:t>
      </w:r>
      <w:r w:rsidR="006F0AB0" w:rsidRPr="00F908FC">
        <w:rPr>
          <w:rFonts w:ascii="Simplified Arabic" w:hAnsi="Simplified Arabic" w:cs="Simplified Arabic"/>
          <w:rtl/>
        </w:rPr>
        <w:t>أن</w:t>
      </w:r>
      <w:r w:rsidR="00BD48FC" w:rsidRPr="00F908FC">
        <w:rPr>
          <w:rFonts w:ascii="Simplified Arabic" w:hAnsi="Simplified Arabic" w:cs="Simplified Arabic"/>
          <w:rtl/>
        </w:rPr>
        <w:t xml:space="preserve"> يعيش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سنواتهم الأخيرة في صحة جيدة وان ذلك </w:t>
      </w:r>
      <w:r w:rsidR="00ED13BB">
        <w:rPr>
          <w:rFonts w:ascii="Simplified Arabic" w:hAnsi="Simplified Arabic" w:cs="Simplified Arabic" w:hint="cs"/>
          <w:rtl/>
        </w:rPr>
        <w:t xml:space="preserve">يجب ان </w:t>
      </w:r>
      <w:r w:rsidR="000D724A">
        <w:rPr>
          <w:rFonts w:ascii="Simplified Arabic" w:hAnsi="Simplified Arabic" w:cs="Simplified Arabic" w:hint="cs"/>
          <w:rtl/>
        </w:rPr>
        <w:t>يؤخذ</w:t>
      </w:r>
      <w:r w:rsidR="00ED13BB">
        <w:rPr>
          <w:rFonts w:ascii="Simplified Arabic" w:hAnsi="Simplified Arabic" w:cs="Simplified Arabic" w:hint="cs"/>
          <w:rtl/>
        </w:rPr>
        <w:t xml:space="preserve"> بالا</w:t>
      </w:r>
      <w:r w:rsidR="00BD48FC" w:rsidRPr="00F908FC">
        <w:rPr>
          <w:rFonts w:ascii="Simplified Arabic" w:hAnsi="Simplified Arabic" w:cs="Simplified Arabic"/>
          <w:rtl/>
        </w:rPr>
        <w:t xml:space="preserve">عتبار </w:t>
      </w:r>
      <w:r w:rsidR="00ED13BB">
        <w:rPr>
          <w:rFonts w:ascii="Simplified Arabic" w:hAnsi="Simplified Arabic" w:cs="Simplified Arabic" w:hint="cs"/>
          <w:rtl/>
        </w:rPr>
        <w:t>عند</w:t>
      </w:r>
      <w:r w:rsidR="00BD48FC" w:rsidRPr="00F908FC">
        <w:rPr>
          <w:rFonts w:ascii="Simplified Arabic" w:hAnsi="Simplified Arabic" w:cs="Simplified Arabic"/>
          <w:rtl/>
        </w:rPr>
        <w:t xml:space="preserve"> وضع السياسات الخاصة بالقطاع الصحي، فالعيش سنوات </w:t>
      </w:r>
      <w:r w:rsidRPr="00F908FC">
        <w:rPr>
          <w:rFonts w:ascii="Simplified Arabic" w:hAnsi="Simplified Arabic" w:cs="Simplified Arabic"/>
          <w:rtl/>
        </w:rPr>
        <w:t>إضافية</w:t>
      </w:r>
      <w:r w:rsidR="00BD48FC" w:rsidRPr="00F908FC">
        <w:rPr>
          <w:rFonts w:ascii="Simplified Arabic" w:hAnsi="Simplified Arabic" w:cs="Simplified Arabic"/>
          <w:rtl/>
        </w:rPr>
        <w:t xml:space="preserve"> مع العجز </w:t>
      </w:r>
      <w:r w:rsidRPr="00F908FC">
        <w:rPr>
          <w:rFonts w:ascii="Simplified Arabic" w:hAnsi="Simplified Arabic" w:cs="Simplified Arabic"/>
          <w:rtl/>
        </w:rPr>
        <w:t>والإعاقة</w:t>
      </w:r>
      <w:r w:rsidR="00BD48FC" w:rsidRPr="00F908FC">
        <w:rPr>
          <w:rFonts w:ascii="Simplified Arabic" w:hAnsi="Simplified Arabic" w:cs="Simplified Arabic"/>
          <w:rtl/>
        </w:rPr>
        <w:t xml:space="preserve"> ينذر بالطلب المتزايد على الرعاية الصحية، ومع استمرار تقدم زيادة عدد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خلال </w:t>
      </w:r>
      <w:r w:rsidR="0016173A">
        <w:rPr>
          <w:rFonts w:ascii="Simplified Arabic" w:hAnsi="Simplified Arabic" w:cs="Simplified Arabic" w:hint="cs"/>
          <w:rtl/>
        </w:rPr>
        <w:t>ال</w:t>
      </w:r>
      <w:r w:rsidR="00BD48FC" w:rsidRPr="00F908FC">
        <w:rPr>
          <w:rFonts w:ascii="Simplified Arabic" w:hAnsi="Simplified Arabic" w:cs="Simplified Arabic"/>
          <w:rtl/>
        </w:rPr>
        <w:t xml:space="preserve">فترة القادمة، من الضروري أن تصمم </w:t>
      </w:r>
      <w:r w:rsidR="00F3602E">
        <w:rPr>
          <w:rFonts w:ascii="Simplified Arabic" w:hAnsi="Simplified Arabic" w:cs="Simplified Arabic" w:hint="cs"/>
          <w:rtl/>
        </w:rPr>
        <w:t>الحكومة</w:t>
      </w:r>
      <w:r w:rsidR="00BD48FC" w:rsidRPr="00F908FC">
        <w:rPr>
          <w:rFonts w:ascii="Simplified Arabic" w:hAnsi="Simplified Arabic" w:cs="Simplified Arabic"/>
          <w:rtl/>
        </w:rPr>
        <w:t xml:space="preserve"> سياسات مبتكرة تستهدف بشكل خاص احتياجات كبار السن، بما في ذلك الإسكان والرعاية الصحية والحماية الاجتماعية وغيرها من أشكال الدعم بين الأجيال. نظرًا لأن التحولات الديموغرافية الق</w:t>
      </w:r>
      <w:r w:rsidR="001C2474" w:rsidRPr="00F908FC">
        <w:rPr>
          <w:rFonts w:ascii="Simplified Arabic" w:hAnsi="Simplified Arabic" w:cs="Simplified Arabic"/>
          <w:rtl/>
        </w:rPr>
        <w:t xml:space="preserve">ادمة يمكن التنبؤ بها بوضوح كبير </w:t>
      </w:r>
      <w:r w:rsidR="00BD48FC" w:rsidRPr="00F908FC">
        <w:rPr>
          <w:rFonts w:ascii="Simplified Arabic" w:hAnsi="Simplified Arabic" w:cs="Simplified Arabic"/>
          <w:rtl/>
        </w:rPr>
        <w:t>على مدى العقود ال</w:t>
      </w:r>
      <w:r w:rsidR="00F3602E">
        <w:rPr>
          <w:rFonts w:ascii="Simplified Arabic" w:hAnsi="Simplified Arabic" w:cs="Simplified Arabic"/>
          <w:rtl/>
        </w:rPr>
        <w:t>قليلة القادمة، مما يتيح للحكوم</w:t>
      </w:r>
      <w:r w:rsidR="00F3602E">
        <w:rPr>
          <w:rFonts w:ascii="Simplified Arabic" w:hAnsi="Simplified Arabic" w:cs="Simplified Arabic" w:hint="cs"/>
          <w:rtl/>
        </w:rPr>
        <w:t>ة</w:t>
      </w:r>
      <w:r w:rsidR="00BD48FC" w:rsidRPr="00F908FC">
        <w:rPr>
          <w:rFonts w:ascii="Simplified Arabic" w:hAnsi="Simplified Arabic" w:cs="Simplified Arabic"/>
          <w:rtl/>
        </w:rPr>
        <w:t xml:space="preserve"> </w:t>
      </w:r>
      <w:r w:rsidR="001C2474" w:rsidRPr="00F908FC">
        <w:rPr>
          <w:rFonts w:ascii="Simplified Arabic" w:hAnsi="Simplified Arabic" w:cs="Simplified Arabic"/>
          <w:rtl/>
        </w:rPr>
        <w:t>ا</w:t>
      </w:r>
      <w:r w:rsidR="00422B05" w:rsidRPr="00F908FC">
        <w:rPr>
          <w:rFonts w:ascii="Simplified Arabic" w:hAnsi="Simplified Arabic" w:cs="Simplified Arabic"/>
          <w:rtl/>
        </w:rPr>
        <w:t>لف</w:t>
      </w:r>
      <w:r w:rsidR="00BD48FC" w:rsidRPr="00F908FC">
        <w:rPr>
          <w:rFonts w:ascii="Simplified Arabic" w:hAnsi="Simplified Arabic" w:cs="Simplified Arabic"/>
          <w:rtl/>
        </w:rPr>
        <w:t>رصة لتبني نهج استباقي لمواءمة سياساتها مع الاحتياجات المتطورة للسكان المتقدمين في السن</w:t>
      </w:r>
      <w:r w:rsidR="00BD48FC" w:rsidRPr="00F908FC">
        <w:rPr>
          <w:rFonts w:ascii="Simplified Arabic" w:hAnsi="Simplified Arabic" w:cs="Simplified Arabic"/>
        </w:rPr>
        <w:t>.</w:t>
      </w:r>
    </w:p>
    <w:p w:rsidR="00A75D0A" w:rsidRPr="00F908FC" w:rsidRDefault="00A75D0A" w:rsidP="00A75D0A">
      <w:pPr>
        <w:bidi/>
        <w:ind w:hanging="1"/>
        <w:jc w:val="both"/>
        <w:rPr>
          <w:rFonts w:ascii="Simplified Arabic" w:hAnsi="Simplified Arabic" w:cs="Simplified Arabic"/>
        </w:rPr>
      </w:pPr>
    </w:p>
    <w:p w:rsidR="00BD48FC" w:rsidRPr="003A2EBB" w:rsidRDefault="00BD48FC" w:rsidP="001F7BFF">
      <w:pPr>
        <w:autoSpaceDE w:val="0"/>
        <w:autoSpaceDN w:val="0"/>
        <w:bidi/>
        <w:adjustRightInd w:val="0"/>
        <w:jc w:val="center"/>
        <w:rPr>
          <w:rFonts w:ascii="Simplified Arabic" w:hAnsi="Simplified Arabic" w:cs="Simplified Arabic"/>
          <w:b/>
          <w:bCs/>
          <w:sz w:val="22"/>
          <w:szCs w:val="22"/>
          <w:rtl/>
        </w:rPr>
      </w:pPr>
      <w:r w:rsidRPr="003A2EBB">
        <w:rPr>
          <w:rFonts w:ascii="Simplified Arabic" w:hAnsi="Simplified Arabic" w:cs="Simplified Arabic"/>
          <w:b/>
          <w:bCs/>
          <w:sz w:val="22"/>
          <w:szCs w:val="22"/>
          <w:rtl/>
        </w:rPr>
        <w:t>جدول (</w:t>
      </w:r>
      <w:r w:rsidR="00277012" w:rsidRPr="003A2EBB">
        <w:rPr>
          <w:rFonts w:ascii="Simplified Arabic" w:hAnsi="Simplified Arabic" w:cs="Simplified Arabic"/>
          <w:b/>
          <w:bCs/>
          <w:sz w:val="22"/>
          <w:szCs w:val="22"/>
          <w:rtl/>
        </w:rPr>
        <w:t>14</w:t>
      </w:r>
      <w:r w:rsidRPr="003A2EBB">
        <w:rPr>
          <w:rFonts w:ascii="Simplified Arabic" w:hAnsi="Simplified Arabic" w:cs="Simplified Arabic"/>
          <w:b/>
          <w:bCs/>
          <w:sz w:val="22"/>
          <w:szCs w:val="22"/>
          <w:rtl/>
        </w:rPr>
        <w:t xml:space="preserve">): </w:t>
      </w:r>
      <w:r w:rsidR="001F7BFF">
        <w:rPr>
          <w:rFonts w:ascii="Simplified Arabic" w:hAnsi="Simplified Arabic" w:cs="Simplified Arabic" w:hint="cs"/>
          <w:b/>
          <w:bCs/>
          <w:sz w:val="22"/>
          <w:szCs w:val="22"/>
          <w:rtl/>
        </w:rPr>
        <w:t>التوزيع النسبي</w:t>
      </w:r>
      <w:r w:rsidRPr="003A2EBB">
        <w:rPr>
          <w:rFonts w:ascii="Simplified Arabic" w:hAnsi="Simplified Arabic" w:cs="Simplified Arabic"/>
          <w:b/>
          <w:bCs/>
          <w:sz w:val="22"/>
          <w:szCs w:val="22"/>
          <w:rtl/>
        </w:rPr>
        <w:t xml:space="preserve"> </w:t>
      </w:r>
      <w:r w:rsidR="001F7BFF">
        <w:rPr>
          <w:rFonts w:ascii="Simplified Arabic" w:hAnsi="Simplified Arabic" w:cs="Simplified Arabic" w:hint="cs"/>
          <w:b/>
          <w:bCs/>
          <w:sz w:val="22"/>
          <w:szCs w:val="22"/>
          <w:rtl/>
        </w:rPr>
        <w:t>للأفراد</w:t>
      </w:r>
      <w:r w:rsidR="004E45AA" w:rsidRPr="003A2EBB">
        <w:rPr>
          <w:rFonts w:ascii="Simplified Arabic" w:hAnsi="Simplified Arabic" w:cs="Simplified Arabic"/>
          <w:b/>
          <w:bCs/>
          <w:sz w:val="22"/>
          <w:szCs w:val="22"/>
          <w:rtl/>
        </w:rPr>
        <w:t xml:space="preserve"> </w:t>
      </w:r>
      <w:r w:rsidR="002A1564">
        <w:rPr>
          <w:rFonts w:ascii="Simplified Arabic" w:hAnsi="Simplified Arabic" w:cs="Simplified Arabic" w:hint="cs"/>
          <w:b/>
          <w:bCs/>
          <w:sz w:val="22"/>
          <w:szCs w:val="22"/>
          <w:rtl/>
        </w:rPr>
        <w:t>(</w:t>
      </w:r>
      <w:r w:rsidRPr="003A2EBB">
        <w:rPr>
          <w:rFonts w:ascii="Simplified Arabic" w:hAnsi="Simplified Arabic" w:cs="Simplified Arabic"/>
          <w:b/>
          <w:bCs/>
          <w:sz w:val="22"/>
          <w:szCs w:val="22"/>
          <w:rtl/>
        </w:rPr>
        <w:t>60 سنة ف</w:t>
      </w:r>
      <w:r w:rsidR="00665CCE" w:rsidRPr="003A2EBB">
        <w:rPr>
          <w:rFonts w:ascii="Simplified Arabic" w:hAnsi="Simplified Arabic" w:cs="Simplified Arabic"/>
          <w:b/>
          <w:bCs/>
          <w:sz w:val="22"/>
          <w:szCs w:val="22"/>
          <w:rtl/>
        </w:rPr>
        <w:t>أكثر</w:t>
      </w:r>
      <w:r w:rsidR="002A1564">
        <w:rPr>
          <w:rFonts w:ascii="Simplified Arabic" w:hAnsi="Simplified Arabic" w:cs="Simplified Arabic" w:hint="cs"/>
          <w:b/>
          <w:bCs/>
          <w:sz w:val="22"/>
          <w:szCs w:val="22"/>
          <w:rtl/>
        </w:rPr>
        <w:t>)</w:t>
      </w:r>
      <w:r w:rsidRPr="003A2EBB">
        <w:rPr>
          <w:rFonts w:ascii="Simplified Arabic" w:hAnsi="Simplified Arabic" w:cs="Simplified Arabic"/>
          <w:b/>
          <w:bCs/>
          <w:sz w:val="22"/>
          <w:szCs w:val="22"/>
          <w:rtl/>
        </w:rPr>
        <w:t xml:space="preserve"> حسب</w:t>
      </w:r>
      <w:r w:rsidR="001F7BFF">
        <w:rPr>
          <w:rFonts w:ascii="Simplified Arabic" w:hAnsi="Simplified Arabic" w:cs="Simplified Arabic" w:hint="cs"/>
          <w:b/>
          <w:bCs/>
          <w:sz w:val="22"/>
          <w:szCs w:val="22"/>
          <w:rtl/>
        </w:rPr>
        <w:t xml:space="preserve"> توفر تأمين صحي ونوعة</w:t>
      </w:r>
      <w:r w:rsidRPr="003A2EBB">
        <w:rPr>
          <w:rFonts w:ascii="Simplified Arabic" w:hAnsi="Simplified Arabic" w:cs="Simplified Arabic"/>
          <w:b/>
          <w:bCs/>
          <w:sz w:val="22"/>
          <w:szCs w:val="22"/>
          <w:rtl/>
        </w:rPr>
        <w:t xml:space="preserve"> والمنطقة، 2017</w:t>
      </w:r>
    </w:p>
    <w:p w:rsidR="00BD48FC" w:rsidRPr="00C6422D" w:rsidRDefault="00BD48FC" w:rsidP="00BD48FC">
      <w:pPr>
        <w:bidi/>
        <w:jc w:val="center"/>
        <w:rPr>
          <w:rFonts w:ascii="Simplified Arabic" w:hAnsi="Simplified Arabic" w:cs="Simplified Arabic"/>
          <w:b/>
          <w:bCs/>
          <w:sz w:val="12"/>
          <w:szCs w:val="12"/>
        </w:rPr>
      </w:pPr>
    </w:p>
    <w:tbl>
      <w:tblPr>
        <w:bidiVisual/>
        <w:tblW w:w="9072" w:type="dxa"/>
        <w:jc w:val="center"/>
        <w:tblLook w:val="04A0" w:firstRow="1" w:lastRow="0" w:firstColumn="1" w:lastColumn="0" w:noHBand="0" w:noVBand="1"/>
      </w:tblPr>
      <w:tblGrid>
        <w:gridCol w:w="1855"/>
        <w:gridCol w:w="714"/>
        <w:gridCol w:w="714"/>
        <w:gridCol w:w="1000"/>
        <w:gridCol w:w="715"/>
        <w:gridCol w:w="715"/>
        <w:gridCol w:w="1000"/>
        <w:gridCol w:w="715"/>
        <w:gridCol w:w="714"/>
        <w:gridCol w:w="930"/>
      </w:tblGrid>
      <w:tr w:rsidR="00BD48FC" w:rsidRPr="00EF7590" w:rsidTr="006F2403">
        <w:trPr>
          <w:trHeight w:val="340"/>
          <w:jc w:val="center"/>
        </w:trPr>
        <w:tc>
          <w:tcPr>
            <w:tcW w:w="1842" w:type="dxa"/>
            <w:vMerge w:val="restart"/>
            <w:tcBorders>
              <w:top w:val="single" w:sz="4" w:space="0" w:color="auto"/>
              <w:left w:val="single" w:sz="4" w:space="0" w:color="auto"/>
              <w:right w:val="single" w:sz="4" w:space="0" w:color="auto"/>
            </w:tcBorders>
            <w:vAlign w:val="center"/>
          </w:tcPr>
          <w:p w:rsidR="00BD48FC" w:rsidRPr="00EF7590" w:rsidRDefault="00E05077" w:rsidP="000D724A">
            <w:pPr>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 xml:space="preserve">نوع </w:t>
            </w:r>
            <w:r w:rsidR="000D724A" w:rsidRPr="00EF7590">
              <w:rPr>
                <w:rFonts w:ascii="Simplified Arabic" w:hAnsi="Simplified Arabic" w:cs="Simplified Arabic"/>
                <w:b/>
                <w:bCs/>
                <w:sz w:val="18"/>
                <w:szCs w:val="18"/>
                <w:rtl/>
              </w:rPr>
              <w:t>التامين</w:t>
            </w:r>
            <w:r w:rsidR="00B42004" w:rsidRPr="00EF7590">
              <w:rPr>
                <w:rFonts w:ascii="Simplified Arabic" w:hAnsi="Simplified Arabic" w:cs="Simplified Arabic"/>
                <w:b/>
                <w:bCs/>
                <w:sz w:val="18"/>
                <w:szCs w:val="18"/>
                <w:rtl/>
              </w:rPr>
              <w:t xml:space="preserve"> الصحي</w:t>
            </w:r>
          </w:p>
        </w:tc>
        <w:tc>
          <w:tcPr>
            <w:tcW w:w="2410"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الضفة الغربية</w:t>
            </w:r>
          </w:p>
        </w:tc>
        <w:tc>
          <w:tcPr>
            <w:tcW w:w="2410" w:type="dxa"/>
            <w:gridSpan w:val="3"/>
            <w:tcBorders>
              <w:top w:val="single" w:sz="4" w:space="0" w:color="auto"/>
              <w:left w:val="nil"/>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قطاع غزة</w:t>
            </w:r>
          </w:p>
        </w:tc>
        <w:tc>
          <w:tcPr>
            <w:tcW w:w="2340" w:type="dxa"/>
            <w:gridSpan w:val="3"/>
            <w:tcBorders>
              <w:top w:val="single" w:sz="4" w:space="0" w:color="auto"/>
              <w:left w:val="nil"/>
              <w:bottom w:val="single" w:sz="4" w:space="0" w:color="auto"/>
              <w:right w:val="single" w:sz="4" w:space="0" w:color="auto"/>
            </w:tcBorders>
            <w:vAlign w:val="center"/>
          </w:tcPr>
          <w:p w:rsidR="00BD48FC" w:rsidRPr="00EF7590" w:rsidRDefault="00BD48FC" w:rsidP="003B5720">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r>
      <w:tr w:rsidR="00347969" w:rsidRPr="00EF7590" w:rsidTr="006F2403">
        <w:trPr>
          <w:trHeight w:val="340"/>
          <w:jc w:val="center"/>
        </w:trPr>
        <w:tc>
          <w:tcPr>
            <w:tcW w:w="1842" w:type="dxa"/>
            <w:vMerge/>
            <w:tcBorders>
              <w:left w:val="single" w:sz="4" w:space="0" w:color="auto"/>
              <w:bottom w:val="single" w:sz="4" w:space="0" w:color="000000"/>
              <w:right w:val="single" w:sz="4" w:space="0" w:color="auto"/>
            </w:tcBorders>
            <w:vAlign w:val="center"/>
          </w:tcPr>
          <w:p w:rsidR="00BD48FC" w:rsidRPr="00EF7590" w:rsidRDefault="00BD48FC" w:rsidP="00CD3A0F">
            <w:pPr>
              <w:rPr>
                <w:rFonts w:ascii="Simplified Arabic" w:hAnsi="Simplified Arabic" w:cs="Simplified Arabic"/>
                <w:b/>
                <w:bCs/>
                <w:sz w:val="18"/>
                <w:szCs w:val="18"/>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09" w:type="dxa"/>
            <w:tcBorders>
              <w:top w:val="single" w:sz="4" w:space="0" w:color="auto"/>
              <w:left w:val="nil"/>
              <w:bottom w:val="single" w:sz="4" w:space="0" w:color="auto"/>
              <w:right w:val="single" w:sz="4" w:space="0" w:color="auto"/>
            </w:tcBorders>
            <w:noWrap/>
            <w:vAlign w:val="center"/>
          </w:tcPr>
          <w:p w:rsidR="00BD48FC" w:rsidRPr="00EF7590" w:rsidRDefault="00665CCE"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92"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09" w:type="dxa"/>
            <w:tcBorders>
              <w:top w:val="single" w:sz="4" w:space="0" w:color="auto"/>
              <w:left w:val="nil"/>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09" w:type="dxa"/>
            <w:tcBorders>
              <w:top w:val="single" w:sz="4" w:space="0" w:color="auto"/>
              <w:left w:val="single" w:sz="4" w:space="0" w:color="auto"/>
              <w:bottom w:val="single" w:sz="4" w:space="0" w:color="auto"/>
              <w:right w:val="single" w:sz="4" w:space="0" w:color="auto"/>
            </w:tcBorders>
            <w:noWrap/>
            <w:vAlign w:val="center"/>
          </w:tcPr>
          <w:p w:rsidR="00BD48FC" w:rsidRPr="00EF7590" w:rsidRDefault="00665CCE"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92" w:type="dxa"/>
            <w:tcBorders>
              <w:top w:val="single" w:sz="4" w:space="0" w:color="auto"/>
              <w:left w:val="nil"/>
              <w:bottom w:val="single" w:sz="4" w:space="0" w:color="auto"/>
              <w:right w:val="single" w:sz="4" w:space="0" w:color="auto"/>
            </w:tcBorders>
            <w:noWrap/>
            <w:vAlign w:val="center"/>
          </w:tcPr>
          <w:p w:rsidR="00BD48FC" w:rsidRPr="00EF7590" w:rsidRDefault="00BD48FC" w:rsidP="003B5720">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09" w:type="dxa"/>
            <w:tcBorders>
              <w:top w:val="single" w:sz="4" w:space="0" w:color="auto"/>
              <w:left w:val="nil"/>
              <w:bottom w:val="single" w:sz="4" w:space="0" w:color="auto"/>
              <w:right w:val="single" w:sz="4" w:space="0" w:color="auto"/>
            </w:tcBorders>
            <w:vAlign w:val="center"/>
          </w:tcPr>
          <w:p w:rsidR="00BD48FC" w:rsidRPr="00EF7590" w:rsidRDefault="00BD48FC"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08" w:type="dxa"/>
            <w:tcBorders>
              <w:top w:val="single" w:sz="4" w:space="0" w:color="auto"/>
              <w:left w:val="nil"/>
              <w:bottom w:val="single" w:sz="4" w:space="0" w:color="auto"/>
              <w:right w:val="single" w:sz="4" w:space="0" w:color="auto"/>
            </w:tcBorders>
            <w:vAlign w:val="center"/>
          </w:tcPr>
          <w:p w:rsidR="00BD48FC" w:rsidRPr="00EF7590" w:rsidRDefault="00665CCE" w:rsidP="003B5720">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23" w:type="dxa"/>
            <w:tcBorders>
              <w:top w:val="single" w:sz="4" w:space="0" w:color="auto"/>
              <w:left w:val="nil"/>
              <w:bottom w:val="single" w:sz="4" w:space="0" w:color="auto"/>
              <w:right w:val="single" w:sz="4" w:space="0" w:color="auto"/>
            </w:tcBorders>
            <w:vAlign w:val="center"/>
          </w:tcPr>
          <w:p w:rsidR="00BD48FC" w:rsidRPr="00EF7590" w:rsidRDefault="00BD48FC" w:rsidP="003B5720">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9A78D6"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9A78D6" w:rsidRPr="00EF7590" w:rsidRDefault="009A78D6" w:rsidP="00A632CF">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أفراد ليس لديهم تامين</w:t>
            </w:r>
            <w:r w:rsidR="00F3602E" w:rsidRPr="00EF7590">
              <w:rPr>
                <w:rFonts w:ascii="Simplified Arabic" w:hAnsi="Simplified Arabic" w:cs="Simplified Arabic" w:hint="cs"/>
                <w:b/>
                <w:bCs/>
                <w:sz w:val="18"/>
                <w:szCs w:val="18"/>
                <w:rtl/>
              </w:rPr>
              <w:t xml:space="preserve"> صحي</w:t>
            </w:r>
            <w:r w:rsidRPr="00EF7590">
              <w:rPr>
                <w:rFonts w:ascii="Simplified Arabic" w:hAnsi="Simplified Arabic" w:cs="Simplified Arabic"/>
                <w:b/>
                <w:bCs/>
                <w:sz w:val="18"/>
                <w:szCs w:val="18"/>
                <w:rtl/>
              </w:rPr>
              <w:t xml:space="preserve"> صحي</w:t>
            </w:r>
          </w:p>
        </w:tc>
        <w:tc>
          <w:tcPr>
            <w:tcW w:w="709" w:type="dxa"/>
            <w:tcBorders>
              <w:top w:val="nil"/>
              <w:left w:val="nil"/>
              <w:bottom w:val="nil"/>
              <w:right w:val="nil"/>
            </w:tcBorders>
            <w:noWrap/>
            <w:vAlign w:val="center"/>
          </w:tcPr>
          <w:p w:rsidR="009A78D6" w:rsidRPr="00EF7590" w:rsidRDefault="00EE4139" w:rsidP="00A632CF">
            <w:pPr>
              <w:bidi/>
              <w:rPr>
                <w:rFonts w:ascii="Arial" w:hAnsi="Arial" w:cs="Arial"/>
                <w:b/>
                <w:bCs/>
                <w:color w:val="000000"/>
                <w:sz w:val="18"/>
                <w:szCs w:val="18"/>
              </w:rPr>
            </w:pPr>
            <w:r w:rsidRPr="00EF7590">
              <w:rPr>
                <w:rFonts w:ascii="Arial" w:hAnsi="Arial" w:cs="Arial" w:hint="cs"/>
                <w:b/>
                <w:bCs/>
                <w:color w:val="000000"/>
                <w:sz w:val="18"/>
                <w:szCs w:val="18"/>
                <w:rtl/>
              </w:rPr>
              <w:t xml:space="preserve"> 20.9 </w:t>
            </w:r>
            <w:r w:rsidR="009A78D6" w:rsidRPr="00EF7590">
              <w:rPr>
                <w:rFonts w:ascii="Arial" w:hAnsi="Arial" w:cs="Arial" w:hint="cs"/>
                <w:b/>
                <w:bCs/>
                <w:color w:val="000000"/>
                <w:sz w:val="18"/>
                <w:szCs w:val="18"/>
                <w:rtl/>
              </w:rPr>
              <w:t xml:space="preserve">  </w:t>
            </w:r>
          </w:p>
        </w:tc>
        <w:tc>
          <w:tcPr>
            <w:tcW w:w="709" w:type="dxa"/>
            <w:tcBorders>
              <w:top w:val="nil"/>
              <w:left w:val="nil"/>
              <w:bottom w:val="nil"/>
              <w:right w:val="nil"/>
            </w:tcBorders>
            <w:noWrap/>
            <w:vAlign w:val="center"/>
          </w:tcPr>
          <w:p w:rsidR="009A78D6" w:rsidRPr="00EF7590" w:rsidRDefault="00EE4139" w:rsidP="00A632CF">
            <w:pPr>
              <w:bidi/>
              <w:rPr>
                <w:rFonts w:ascii="Arial" w:hAnsi="Arial" w:cs="Arial"/>
                <w:b/>
                <w:bCs/>
                <w:color w:val="000000"/>
                <w:sz w:val="18"/>
                <w:szCs w:val="18"/>
              </w:rPr>
            </w:pPr>
            <w:r w:rsidRPr="00EF7590">
              <w:rPr>
                <w:rFonts w:ascii="Arial" w:hAnsi="Arial" w:cs="Arial" w:hint="cs"/>
                <w:b/>
                <w:bCs/>
                <w:color w:val="000000"/>
                <w:sz w:val="18"/>
                <w:szCs w:val="18"/>
                <w:rtl/>
              </w:rPr>
              <w:t xml:space="preserve"> 20.5</w:t>
            </w:r>
          </w:p>
        </w:tc>
        <w:tc>
          <w:tcPr>
            <w:tcW w:w="992" w:type="dxa"/>
            <w:tcBorders>
              <w:top w:val="nil"/>
              <w:left w:val="nil"/>
              <w:bottom w:val="nil"/>
              <w:right w:val="nil"/>
            </w:tcBorders>
            <w:noWrap/>
            <w:vAlign w:val="center"/>
          </w:tcPr>
          <w:p w:rsidR="009A78D6" w:rsidRPr="00EF7590" w:rsidRDefault="00EE4139" w:rsidP="00DA5B59">
            <w:pPr>
              <w:bidi/>
              <w:rPr>
                <w:rFonts w:ascii="Arial" w:hAnsi="Arial" w:cs="Arial"/>
                <w:b/>
                <w:bCs/>
                <w:color w:val="000000"/>
                <w:sz w:val="18"/>
                <w:szCs w:val="18"/>
              </w:rPr>
            </w:pPr>
            <w:r w:rsidRPr="00EF7590">
              <w:rPr>
                <w:rFonts w:ascii="Arial" w:hAnsi="Arial" w:cs="Arial" w:hint="cs"/>
                <w:b/>
                <w:bCs/>
                <w:color w:val="000000"/>
                <w:sz w:val="18"/>
                <w:szCs w:val="18"/>
                <w:rtl/>
              </w:rPr>
              <w:t xml:space="preserve"> 20.</w:t>
            </w:r>
            <w:r w:rsidR="00DA5B59" w:rsidRPr="00EF7590">
              <w:rPr>
                <w:rFonts w:ascii="Arial" w:hAnsi="Arial" w:cs="Arial" w:hint="cs"/>
                <w:b/>
                <w:bCs/>
                <w:color w:val="000000"/>
                <w:sz w:val="18"/>
                <w:szCs w:val="18"/>
                <w:rtl/>
              </w:rPr>
              <w:t>6</w:t>
            </w:r>
          </w:p>
        </w:tc>
        <w:tc>
          <w:tcPr>
            <w:tcW w:w="709" w:type="dxa"/>
            <w:tcBorders>
              <w:top w:val="nil"/>
              <w:left w:val="nil"/>
              <w:bottom w:val="nil"/>
              <w:right w:val="nil"/>
            </w:tcBorders>
            <w:noWrap/>
            <w:vAlign w:val="center"/>
          </w:tcPr>
          <w:p w:rsidR="009A78D6" w:rsidRPr="00EF7590" w:rsidRDefault="00EE4139" w:rsidP="00A632CF">
            <w:pPr>
              <w:bidi/>
              <w:rPr>
                <w:rFonts w:ascii="Arial" w:hAnsi="Arial" w:cs="Arial"/>
                <w:b/>
                <w:bCs/>
                <w:color w:val="000000"/>
                <w:sz w:val="18"/>
                <w:szCs w:val="18"/>
              </w:rPr>
            </w:pPr>
            <w:r w:rsidRPr="00EF7590">
              <w:rPr>
                <w:rFonts w:ascii="Arial" w:hAnsi="Arial" w:cs="Arial" w:hint="cs"/>
                <w:b/>
                <w:bCs/>
                <w:color w:val="000000"/>
                <w:sz w:val="18"/>
                <w:szCs w:val="18"/>
                <w:rtl/>
              </w:rPr>
              <w:t xml:space="preserve"> 2.9</w:t>
            </w:r>
          </w:p>
        </w:tc>
        <w:tc>
          <w:tcPr>
            <w:tcW w:w="709" w:type="dxa"/>
            <w:tcBorders>
              <w:top w:val="nil"/>
              <w:left w:val="nil"/>
              <w:bottom w:val="nil"/>
              <w:right w:val="nil"/>
            </w:tcBorders>
            <w:noWrap/>
            <w:vAlign w:val="center"/>
          </w:tcPr>
          <w:p w:rsidR="009A78D6" w:rsidRPr="00EF7590" w:rsidRDefault="00EE4139" w:rsidP="00A632CF">
            <w:pPr>
              <w:bidi/>
              <w:rPr>
                <w:rFonts w:ascii="Arial" w:hAnsi="Arial" w:cs="Arial"/>
                <w:b/>
                <w:bCs/>
                <w:color w:val="000000"/>
                <w:sz w:val="18"/>
                <w:szCs w:val="18"/>
              </w:rPr>
            </w:pPr>
            <w:r w:rsidRPr="00EF7590">
              <w:rPr>
                <w:rFonts w:ascii="Arial" w:hAnsi="Arial" w:cs="Arial" w:hint="cs"/>
                <w:b/>
                <w:bCs/>
                <w:color w:val="000000"/>
                <w:sz w:val="18"/>
                <w:szCs w:val="18"/>
                <w:rtl/>
              </w:rPr>
              <w:t xml:space="preserve"> 2.4</w:t>
            </w:r>
          </w:p>
        </w:tc>
        <w:tc>
          <w:tcPr>
            <w:tcW w:w="992" w:type="dxa"/>
            <w:tcBorders>
              <w:top w:val="nil"/>
              <w:left w:val="nil"/>
              <w:bottom w:val="nil"/>
            </w:tcBorders>
            <w:noWrap/>
            <w:vAlign w:val="center"/>
          </w:tcPr>
          <w:p w:rsidR="009A78D6" w:rsidRPr="00EF7590" w:rsidRDefault="00EE4139" w:rsidP="00FD0EC6">
            <w:pPr>
              <w:bidi/>
              <w:rPr>
                <w:rFonts w:ascii="Arial" w:hAnsi="Arial" w:cs="Arial"/>
                <w:b/>
                <w:bCs/>
                <w:color w:val="000000"/>
                <w:sz w:val="18"/>
                <w:szCs w:val="18"/>
              </w:rPr>
            </w:pPr>
            <w:r w:rsidRPr="00EF7590">
              <w:rPr>
                <w:rFonts w:ascii="Arial" w:hAnsi="Arial" w:cs="Arial" w:hint="cs"/>
                <w:b/>
                <w:bCs/>
                <w:color w:val="000000"/>
                <w:sz w:val="18"/>
                <w:szCs w:val="18"/>
                <w:rtl/>
              </w:rPr>
              <w:t xml:space="preserve"> 2.7</w:t>
            </w:r>
          </w:p>
        </w:tc>
        <w:tc>
          <w:tcPr>
            <w:tcW w:w="709" w:type="dxa"/>
            <w:tcBorders>
              <w:top w:val="nil"/>
              <w:bottom w:val="nil"/>
            </w:tcBorders>
            <w:vAlign w:val="center"/>
          </w:tcPr>
          <w:p w:rsidR="009A78D6" w:rsidRPr="00EF7590" w:rsidRDefault="00EE4139" w:rsidP="00DA5B59">
            <w:pPr>
              <w:bidi/>
              <w:rPr>
                <w:rFonts w:ascii="Arial" w:hAnsi="Arial" w:cs="Arial"/>
                <w:b/>
                <w:bCs/>
                <w:color w:val="000000"/>
                <w:sz w:val="18"/>
                <w:szCs w:val="18"/>
              </w:rPr>
            </w:pPr>
            <w:r w:rsidRPr="00EF7590">
              <w:rPr>
                <w:rFonts w:ascii="Arial" w:hAnsi="Arial" w:cs="Arial" w:hint="cs"/>
                <w:b/>
                <w:bCs/>
                <w:color w:val="000000"/>
                <w:sz w:val="18"/>
                <w:szCs w:val="18"/>
                <w:rtl/>
              </w:rPr>
              <w:t xml:space="preserve"> 14.</w:t>
            </w:r>
            <w:r w:rsidR="00DA5B59" w:rsidRPr="00EF7590">
              <w:rPr>
                <w:rFonts w:ascii="Arial" w:hAnsi="Arial" w:cs="Arial" w:hint="cs"/>
                <w:b/>
                <w:bCs/>
                <w:color w:val="000000"/>
                <w:sz w:val="18"/>
                <w:szCs w:val="18"/>
                <w:rtl/>
              </w:rPr>
              <w:t>2</w:t>
            </w:r>
          </w:p>
        </w:tc>
        <w:tc>
          <w:tcPr>
            <w:tcW w:w="708" w:type="dxa"/>
            <w:tcBorders>
              <w:top w:val="nil"/>
              <w:bottom w:val="nil"/>
            </w:tcBorders>
            <w:vAlign w:val="center"/>
          </w:tcPr>
          <w:p w:rsidR="009A78D6" w:rsidRPr="00EF7590" w:rsidRDefault="00DA5B59" w:rsidP="00A632CF">
            <w:pPr>
              <w:bidi/>
              <w:rPr>
                <w:rFonts w:ascii="Arial" w:hAnsi="Arial" w:cs="Arial"/>
                <w:b/>
                <w:bCs/>
                <w:color w:val="000000"/>
                <w:sz w:val="18"/>
                <w:szCs w:val="18"/>
              </w:rPr>
            </w:pPr>
            <w:r w:rsidRPr="00EF7590">
              <w:rPr>
                <w:rFonts w:ascii="Arial" w:hAnsi="Arial" w:cs="Arial" w:hint="cs"/>
                <w:b/>
                <w:bCs/>
                <w:color w:val="000000"/>
                <w:sz w:val="18"/>
                <w:szCs w:val="18"/>
                <w:rtl/>
              </w:rPr>
              <w:t xml:space="preserve"> </w:t>
            </w:r>
            <w:r w:rsidR="00EE4139" w:rsidRPr="00EF7590">
              <w:rPr>
                <w:rFonts w:ascii="Arial" w:hAnsi="Arial" w:cs="Arial" w:hint="cs"/>
                <w:b/>
                <w:bCs/>
                <w:color w:val="000000"/>
                <w:sz w:val="18"/>
                <w:szCs w:val="18"/>
                <w:rtl/>
              </w:rPr>
              <w:t>13.7</w:t>
            </w:r>
            <w:r w:rsidRPr="00EF7590">
              <w:rPr>
                <w:rFonts w:ascii="Arial" w:hAnsi="Arial" w:cs="Arial" w:hint="cs"/>
                <w:b/>
                <w:bCs/>
                <w:color w:val="000000"/>
                <w:sz w:val="18"/>
                <w:szCs w:val="18"/>
                <w:rtl/>
              </w:rPr>
              <w:t xml:space="preserve">   </w:t>
            </w:r>
          </w:p>
        </w:tc>
        <w:tc>
          <w:tcPr>
            <w:tcW w:w="923" w:type="dxa"/>
            <w:tcBorders>
              <w:top w:val="nil"/>
              <w:left w:val="nil"/>
              <w:bottom w:val="nil"/>
              <w:right w:val="single" w:sz="4" w:space="0" w:color="auto"/>
            </w:tcBorders>
            <w:vAlign w:val="center"/>
          </w:tcPr>
          <w:p w:rsidR="009A78D6" w:rsidRPr="00EF7590" w:rsidRDefault="00EE4139" w:rsidP="00DA5B59">
            <w:pPr>
              <w:bidi/>
              <w:rPr>
                <w:rFonts w:ascii="Arial" w:hAnsi="Arial" w:cs="Arial"/>
                <w:b/>
                <w:bCs/>
                <w:color w:val="000000"/>
                <w:sz w:val="18"/>
                <w:szCs w:val="18"/>
              </w:rPr>
            </w:pPr>
            <w:r w:rsidRPr="00EF7590">
              <w:rPr>
                <w:rFonts w:ascii="Arial" w:hAnsi="Arial" w:cs="Arial" w:hint="cs"/>
                <w:b/>
                <w:bCs/>
                <w:color w:val="000000"/>
                <w:sz w:val="18"/>
                <w:szCs w:val="18"/>
                <w:rtl/>
              </w:rPr>
              <w:t xml:space="preserve"> 13.</w:t>
            </w:r>
            <w:r w:rsidR="00DA5B59" w:rsidRPr="00EF7590">
              <w:rPr>
                <w:rFonts w:ascii="Arial" w:hAnsi="Arial" w:cs="Arial" w:hint="cs"/>
                <w:b/>
                <w:bCs/>
                <w:color w:val="000000"/>
                <w:sz w:val="18"/>
                <w:szCs w:val="18"/>
                <w:rtl/>
              </w:rPr>
              <w:t>9</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3B5720" w:rsidP="00A632CF">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أفراد</w:t>
            </w:r>
            <w:r w:rsidR="00BD48FC" w:rsidRPr="00EF7590">
              <w:rPr>
                <w:rFonts w:ascii="Simplified Arabic" w:hAnsi="Simplified Arabic" w:cs="Simplified Arabic"/>
                <w:b/>
                <w:bCs/>
                <w:sz w:val="18"/>
                <w:szCs w:val="18"/>
                <w:rtl/>
              </w:rPr>
              <w:t xml:space="preserve"> لديهم تامين صحي</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79.</w:t>
            </w:r>
            <w:r w:rsidR="009A78D6" w:rsidRPr="00EF7590">
              <w:rPr>
                <w:rFonts w:ascii="Arial" w:hAnsi="Arial" w:cs="Arial"/>
                <w:b/>
                <w:bCs/>
                <w:color w:val="000000"/>
                <w:sz w:val="18"/>
                <w:szCs w:val="18"/>
              </w:rPr>
              <w:t>1</w:t>
            </w:r>
            <w:r w:rsidRPr="00EF7590">
              <w:rPr>
                <w:rFonts w:ascii="Arial" w:hAnsi="Arial" w:cs="Arial"/>
                <w:b/>
                <w:bCs/>
                <w:color w:val="000000"/>
                <w:sz w:val="18"/>
                <w:szCs w:val="18"/>
              </w:rPr>
              <w:t xml:space="preserve">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79.</w:t>
            </w:r>
            <w:r w:rsidR="009A78D6" w:rsidRPr="00EF7590">
              <w:rPr>
                <w:rFonts w:ascii="Arial" w:hAnsi="Arial" w:cs="Arial"/>
                <w:b/>
                <w:bCs/>
                <w:color w:val="000000"/>
                <w:sz w:val="18"/>
                <w:szCs w:val="18"/>
              </w:rPr>
              <w:t>5</w:t>
            </w:r>
            <w:r w:rsidRPr="00EF7590">
              <w:rPr>
                <w:rFonts w:ascii="Arial" w:hAnsi="Arial" w:cs="Arial"/>
                <w:b/>
                <w:bCs/>
                <w:color w:val="000000"/>
                <w:sz w:val="18"/>
                <w:szCs w:val="18"/>
              </w:rPr>
              <w:t xml:space="preserve">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79.4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97.</w:t>
            </w:r>
            <w:r w:rsidR="009A78D6" w:rsidRPr="00EF7590">
              <w:rPr>
                <w:rFonts w:ascii="Arial" w:hAnsi="Arial" w:cs="Arial"/>
                <w:b/>
                <w:bCs/>
                <w:color w:val="000000"/>
                <w:sz w:val="18"/>
                <w:szCs w:val="18"/>
              </w:rPr>
              <w:t>1</w:t>
            </w:r>
            <w:r w:rsidRPr="00EF7590">
              <w:rPr>
                <w:rFonts w:ascii="Arial" w:hAnsi="Arial" w:cs="Arial"/>
                <w:b/>
                <w:bCs/>
                <w:color w:val="000000"/>
                <w:sz w:val="18"/>
                <w:szCs w:val="18"/>
              </w:rPr>
              <w:t xml:space="preserve">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97.</w:t>
            </w:r>
            <w:r w:rsidR="009A78D6" w:rsidRPr="00EF7590">
              <w:rPr>
                <w:rFonts w:ascii="Arial" w:hAnsi="Arial" w:cs="Arial"/>
                <w:b/>
                <w:bCs/>
                <w:color w:val="000000"/>
                <w:sz w:val="18"/>
                <w:szCs w:val="18"/>
              </w:rPr>
              <w:t>6</w:t>
            </w:r>
            <w:r w:rsidRPr="00EF7590">
              <w:rPr>
                <w:rFonts w:ascii="Arial" w:hAnsi="Arial" w:cs="Arial"/>
                <w:b/>
                <w:bCs/>
                <w:color w:val="000000"/>
                <w:sz w:val="18"/>
                <w:szCs w:val="18"/>
              </w:rPr>
              <w:t xml:space="preserve">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97.</w:t>
            </w:r>
            <w:r w:rsidR="009A78D6" w:rsidRPr="00EF7590">
              <w:rPr>
                <w:rFonts w:ascii="Arial" w:hAnsi="Arial" w:cs="Arial"/>
                <w:b/>
                <w:bCs/>
                <w:color w:val="000000"/>
                <w:sz w:val="18"/>
                <w:szCs w:val="18"/>
              </w:rPr>
              <w:t>3</w:t>
            </w:r>
            <w:r w:rsidRPr="00EF7590">
              <w:rPr>
                <w:rFonts w:ascii="Arial" w:hAnsi="Arial" w:cs="Arial"/>
                <w:b/>
                <w:bCs/>
                <w:color w:val="000000"/>
                <w:sz w:val="18"/>
                <w:szCs w:val="18"/>
              </w:rPr>
              <w:t xml:space="preserve"> </w:t>
            </w:r>
          </w:p>
        </w:tc>
        <w:tc>
          <w:tcPr>
            <w:tcW w:w="709" w:type="dxa"/>
            <w:tcBorders>
              <w:top w:val="nil"/>
              <w:bottom w:val="nil"/>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85.</w:t>
            </w:r>
            <w:r w:rsidR="009A78D6" w:rsidRPr="00EF7590">
              <w:rPr>
                <w:rFonts w:ascii="Arial" w:hAnsi="Arial" w:cs="Arial"/>
                <w:b/>
                <w:bCs/>
                <w:color w:val="000000"/>
                <w:sz w:val="18"/>
                <w:szCs w:val="18"/>
              </w:rPr>
              <w:t>8</w:t>
            </w:r>
            <w:r w:rsidRPr="00EF7590">
              <w:rPr>
                <w:rFonts w:ascii="Arial" w:hAnsi="Arial" w:cs="Arial"/>
                <w:b/>
                <w:bCs/>
                <w:color w:val="000000"/>
                <w:sz w:val="18"/>
                <w:szCs w:val="18"/>
              </w:rPr>
              <w:t xml:space="preserve"> </w:t>
            </w:r>
          </w:p>
        </w:tc>
        <w:tc>
          <w:tcPr>
            <w:tcW w:w="708" w:type="dxa"/>
            <w:tcBorders>
              <w:top w:val="nil"/>
              <w:bottom w:val="nil"/>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86.</w:t>
            </w:r>
            <w:r w:rsidR="009A78D6" w:rsidRPr="00EF7590">
              <w:rPr>
                <w:rFonts w:ascii="Arial" w:hAnsi="Arial" w:cs="Arial"/>
                <w:b/>
                <w:bCs/>
                <w:color w:val="000000"/>
                <w:sz w:val="18"/>
                <w:szCs w:val="18"/>
              </w:rPr>
              <w:t>3</w:t>
            </w:r>
            <w:r w:rsidRPr="00EF7590">
              <w:rPr>
                <w:rFonts w:ascii="Arial" w:hAnsi="Arial" w:cs="Arial"/>
                <w:b/>
                <w:bCs/>
                <w:color w:val="000000"/>
                <w:sz w:val="18"/>
                <w:szCs w:val="18"/>
              </w:rPr>
              <w:t xml:space="preserve">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86.1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tl/>
              </w:rPr>
            </w:pPr>
            <w:r w:rsidRPr="00EF7590">
              <w:rPr>
                <w:rFonts w:ascii="Simplified Arabic" w:hAnsi="Simplified Arabic" w:cs="Simplified Arabic"/>
                <w:sz w:val="18"/>
                <w:szCs w:val="18"/>
                <w:rtl/>
              </w:rPr>
              <w:t>حكومي فقط</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49.1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48.0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48.5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29.2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26.6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27.8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41.6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40.1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40.8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Pr>
            </w:pPr>
            <w:r w:rsidRPr="00EF7590">
              <w:rPr>
                <w:rFonts w:ascii="Simplified Arabic" w:hAnsi="Simplified Arabic" w:cs="Simplified Arabic"/>
                <w:sz w:val="18"/>
                <w:szCs w:val="18"/>
                <w:rtl/>
              </w:rPr>
              <w:t>وكالة غوث فقط</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12.1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13.4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12.8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12.4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13.5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13.0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12.2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13.4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12.8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Pr>
            </w:pPr>
            <w:r w:rsidRPr="00EF7590">
              <w:rPr>
                <w:rFonts w:ascii="Simplified Arabic" w:hAnsi="Simplified Arabic" w:cs="Simplified Arabic"/>
                <w:sz w:val="18"/>
                <w:szCs w:val="18"/>
                <w:rtl/>
              </w:rPr>
              <w:t>خاص فقط</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2.1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1.4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1.8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0.3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0.2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1.4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1.0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1.2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tl/>
              </w:rPr>
            </w:pPr>
            <w:r w:rsidRPr="00EF7590">
              <w:rPr>
                <w:rFonts w:ascii="Simplified Arabic" w:hAnsi="Simplified Arabic" w:cs="Simplified Arabic"/>
                <w:sz w:val="18"/>
                <w:szCs w:val="18"/>
                <w:rtl/>
              </w:rPr>
              <w:t>حكومي ووكالة</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13.2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14.5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tl/>
              </w:rPr>
            </w:pPr>
            <w:r w:rsidRPr="00EF7590">
              <w:rPr>
                <w:rFonts w:ascii="Arial" w:hAnsi="Arial" w:cs="Arial"/>
                <w:b/>
                <w:bCs/>
                <w:color w:val="000000"/>
                <w:sz w:val="18"/>
                <w:szCs w:val="18"/>
              </w:rPr>
              <w:t xml:space="preserve">13.9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54.6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56.7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55.7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28.8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30.2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29.6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Pr>
            </w:pPr>
            <w:r w:rsidRPr="00EF7590">
              <w:rPr>
                <w:rFonts w:ascii="Simplified Arabic" w:hAnsi="Simplified Arabic" w:cs="Simplified Arabic"/>
                <w:sz w:val="18"/>
                <w:szCs w:val="18"/>
                <w:rtl/>
              </w:rPr>
              <w:t>حكومي وخاص</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0.3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0.3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0.1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0.1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0.1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0.2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Pr>
            </w:pPr>
            <w:r w:rsidRPr="00EF7590">
              <w:rPr>
                <w:rFonts w:ascii="Simplified Arabic" w:hAnsi="Simplified Arabic" w:cs="Simplified Arabic"/>
                <w:sz w:val="18"/>
                <w:szCs w:val="18"/>
                <w:rtl/>
              </w:rPr>
              <w:t>وكالة وخاص</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0.6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0.4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0.5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0.3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0.3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0.3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0.5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0.4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0.4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6F0AB0" w:rsidP="00A632CF">
            <w:pPr>
              <w:bidi/>
              <w:rPr>
                <w:rFonts w:ascii="Simplified Arabic" w:hAnsi="Simplified Arabic" w:cs="Simplified Arabic"/>
                <w:sz w:val="18"/>
                <w:szCs w:val="18"/>
                <w:rtl/>
              </w:rPr>
            </w:pPr>
            <w:r w:rsidRPr="00EF7590">
              <w:rPr>
                <w:rFonts w:ascii="Simplified Arabic" w:hAnsi="Simplified Arabic" w:cs="Simplified Arabic"/>
                <w:sz w:val="18"/>
                <w:szCs w:val="18"/>
                <w:rtl/>
              </w:rPr>
              <w:t>إسرائيلي</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1.0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0.9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0.9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0.0 </w:t>
            </w:r>
          </w:p>
        </w:tc>
        <w:tc>
          <w:tcPr>
            <w:tcW w:w="709" w:type="dxa"/>
            <w:tcBorders>
              <w:top w:val="nil"/>
              <w:left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0.0 </w:t>
            </w:r>
          </w:p>
        </w:tc>
        <w:tc>
          <w:tcPr>
            <w:tcW w:w="992" w:type="dxa"/>
            <w:tcBorders>
              <w:top w:val="nil"/>
              <w:left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0.0 </w:t>
            </w:r>
          </w:p>
        </w:tc>
        <w:tc>
          <w:tcPr>
            <w:tcW w:w="709" w:type="dxa"/>
            <w:tcBorders>
              <w:top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0.6 </w:t>
            </w:r>
          </w:p>
        </w:tc>
        <w:tc>
          <w:tcPr>
            <w:tcW w:w="708" w:type="dxa"/>
            <w:tcBorders>
              <w:top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0.5 </w:t>
            </w:r>
          </w:p>
        </w:tc>
        <w:tc>
          <w:tcPr>
            <w:tcW w:w="923" w:type="dxa"/>
            <w:tcBorders>
              <w:top w:val="nil"/>
              <w:left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0.6 </w:t>
            </w:r>
          </w:p>
        </w:tc>
      </w:tr>
      <w:tr w:rsidR="00347969" w:rsidRPr="00EF7590" w:rsidTr="006F2403">
        <w:trPr>
          <w:trHeight w:val="340"/>
          <w:jc w:val="center"/>
        </w:trPr>
        <w:tc>
          <w:tcPr>
            <w:tcW w:w="1842" w:type="dxa"/>
            <w:tcBorders>
              <w:top w:val="nil"/>
              <w:left w:val="single" w:sz="4" w:space="0" w:color="auto"/>
              <w:bottom w:val="nil"/>
              <w:right w:val="single" w:sz="4" w:space="0" w:color="auto"/>
            </w:tcBorders>
            <w:noWrap/>
            <w:vAlign w:val="center"/>
          </w:tcPr>
          <w:p w:rsidR="00BD48FC" w:rsidRPr="00EF7590" w:rsidRDefault="00BD48FC" w:rsidP="00A632CF">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709" w:type="dxa"/>
            <w:tcBorders>
              <w:top w:val="nil"/>
              <w:left w:val="nil"/>
              <w:bottom w:val="nil"/>
              <w:right w:val="nil"/>
            </w:tcBorders>
            <w:noWrap/>
            <w:vAlign w:val="center"/>
          </w:tcPr>
          <w:p w:rsidR="00BD48FC" w:rsidRPr="00EF7590" w:rsidRDefault="00BD48FC" w:rsidP="00FD0EC6">
            <w:pPr>
              <w:bidi/>
              <w:rPr>
                <w:rFonts w:ascii="Arial" w:hAnsi="Arial" w:cs="Arial"/>
                <w:color w:val="000000"/>
                <w:sz w:val="18"/>
                <w:szCs w:val="18"/>
              </w:rPr>
            </w:pPr>
            <w:r w:rsidRPr="00EF7590">
              <w:rPr>
                <w:rFonts w:ascii="Arial" w:hAnsi="Arial" w:cs="Arial"/>
                <w:color w:val="000000"/>
                <w:sz w:val="18"/>
                <w:szCs w:val="18"/>
              </w:rPr>
              <w:t xml:space="preserve">0.7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0.7 </w:t>
            </w:r>
          </w:p>
        </w:tc>
        <w:tc>
          <w:tcPr>
            <w:tcW w:w="992" w:type="dxa"/>
            <w:tcBorders>
              <w:top w:val="nil"/>
              <w:left w:val="nil"/>
              <w:bottom w:val="nil"/>
              <w:right w:val="nil"/>
            </w:tcBorders>
            <w:noWrap/>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0.7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709" w:type="dxa"/>
            <w:tcBorders>
              <w:top w:val="nil"/>
              <w:left w:val="nil"/>
              <w:bottom w:val="nil"/>
              <w:right w:val="nil"/>
            </w:tcBorders>
            <w:noWrap/>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0.2 </w:t>
            </w:r>
          </w:p>
        </w:tc>
        <w:tc>
          <w:tcPr>
            <w:tcW w:w="992" w:type="dxa"/>
            <w:tcBorders>
              <w:top w:val="nil"/>
              <w:left w:val="nil"/>
              <w:bottom w:val="nil"/>
            </w:tcBorders>
            <w:noWrap/>
            <w:vAlign w:val="center"/>
          </w:tcPr>
          <w:p w:rsidR="00BD48FC" w:rsidRPr="00EF7590" w:rsidRDefault="00BD48FC" w:rsidP="00FD0EC6">
            <w:pPr>
              <w:bidi/>
              <w:rPr>
                <w:rFonts w:ascii="Arial" w:hAnsi="Arial" w:cs="Arial"/>
                <w:b/>
                <w:bCs/>
                <w:color w:val="000000"/>
                <w:sz w:val="18"/>
                <w:szCs w:val="18"/>
              </w:rPr>
            </w:pPr>
            <w:r w:rsidRPr="00EF7590">
              <w:rPr>
                <w:rFonts w:ascii="Arial" w:hAnsi="Arial" w:cs="Arial"/>
                <w:b/>
                <w:bCs/>
                <w:color w:val="000000"/>
                <w:sz w:val="18"/>
                <w:szCs w:val="18"/>
              </w:rPr>
              <w:t xml:space="preserve">0.2 </w:t>
            </w:r>
          </w:p>
        </w:tc>
        <w:tc>
          <w:tcPr>
            <w:tcW w:w="709"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0.5 </w:t>
            </w:r>
          </w:p>
        </w:tc>
        <w:tc>
          <w:tcPr>
            <w:tcW w:w="708" w:type="dxa"/>
            <w:tcBorders>
              <w:top w:val="nil"/>
              <w:bottom w:val="nil"/>
            </w:tcBorders>
            <w:vAlign w:val="center"/>
          </w:tcPr>
          <w:p w:rsidR="00BD48FC" w:rsidRPr="00EF7590" w:rsidRDefault="00BD48FC" w:rsidP="00A632CF">
            <w:pPr>
              <w:bidi/>
              <w:rPr>
                <w:rFonts w:ascii="Arial" w:hAnsi="Arial" w:cs="Arial"/>
                <w:color w:val="000000"/>
                <w:sz w:val="18"/>
                <w:szCs w:val="18"/>
              </w:rPr>
            </w:pPr>
            <w:r w:rsidRPr="00EF7590">
              <w:rPr>
                <w:rFonts w:ascii="Arial" w:hAnsi="Arial" w:cs="Arial"/>
                <w:color w:val="000000"/>
                <w:sz w:val="18"/>
                <w:szCs w:val="18"/>
              </w:rPr>
              <w:t xml:space="preserve">0.5 </w:t>
            </w:r>
          </w:p>
        </w:tc>
        <w:tc>
          <w:tcPr>
            <w:tcW w:w="923" w:type="dxa"/>
            <w:tcBorders>
              <w:top w:val="nil"/>
              <w:left w:val="nil"/>
              <w:bottom w:val="nil"/>
              <w:right w:val="single" w:sz="4" w:space="0" w:color="auto"/>
            </w:tcBorders>
            <w:vAlign w:val="center"/>
          </w:tcPr>
          <w:p w:rsidR="00BD48FC" w:rsidRPr="00EF7590" w:rsidRDefault="00BD48FC" w:rsidP="00A632CF">
            <w:pPr>
              <w:bidi/>
              <w:rPr>
                <w:rFonts w:ascii="Arial" w:hAnsi="Arial" w:cs="Arial"/>
                <w:b/>
                <w:bCs/>
                <w:color w:val="000000"/>
                <w:sz w:val="18"/>
                <w:szCs w:val="18"/>
              </w:rPr>
            </w:pPr>
            <w:r w:rsidRPr="00EF7590">
              <w:rPr>
                <w:rFonts w:ascii="Arial" w:hAnsi="Arial" w:cs="Arial"/>
                <w:b/>
                <w:bCs/>
                <w:color w:val="000000"/>
                <w:sz w:val="18"/>
                <w:szCs w:val="18"/>
              </w:rPr>
              <w:t xml:space="preserve">0.5 </w:t>
            </w:r>
          </w:p>
        </w:tc>
      </w:tr>
      <w:tr w:rsidR="00C62C55" w:rsidRPr="00EF7590" w:rsidTr="006F2403">
        <w:trPr>
          <w:trHeight w:val="340"/>
          <w:jc w:val="center"/>
        </w:trPr>
        <w:tc>
          <w:tcPr>
            <w:tcW w:w="1842" w:type="dxa"/>
            <w:tcBorders>
              <w:top w:val="nil"/>
              <w:left w:val="single" w:sz="4" w:space="0" w:color="auto"/>
              <w:bottom w:val="single" w:sz="4" w:space="0" w:color="auto"/>
              <w:right w:val="single" w:sz="4" w:space="0" w:color="auto"/>
            </w:tcBorders>
            <w:noWrap/>
            <w:vAlign w:val="center"/>
          </w:tcPr>
          <w:p w:rsidR="00C62C55" w:rsidRPr="00EF7590" w:rsidRDefault="00C62C55" w:rsidP="00A632CF">
            <w:pPr>
              <w:bidi/>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المجموع</w:t>
            </w:r>
          </w:p>
        </w:tc>
        <w:tc>
          <w:tcPr>
            <w:tcW w:w="709" w:type="dxa"/>
            <w:tcBorders>
              <w:top w:val="nil"/>
              <w:left w:val="nil"/>
              <w:bottom w:val="single" w:sz="4" w:space="0" w:color="auto"/>
              <w:right w:val="nil"/>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709" w:type="dxa"/>
            <w:tcBorders>
              <w:top w:val="nil"/>
              <w:left w:val="nil"/>
              <w:bottom w:val="single" w:sz="4" w:space="0" w:color="auto"/>
              <w:right w:val="nil"/>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992" w:type="dxa"/>
            <w:tcBorders>
              <w:top w:val="nil"/>
              <w:left w:val="nil"/>
              <w:bottom w:val="single" w:sz="4" w:space="0" w:color="auto"/>
              <w:right w:val="nil"/>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709" w:type="dxa"/>
            <w:tcBorders>
              <w:top w:val="nil"/>
              <w:left w:val="nil"/>
              <w:bottom w:val="single" w:sz="4" w:space="0" w:color="auto"/>
              <w:right w:val="nil"/>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709" w:type="dxa"/>
            <w:tcBorders>
              <w:top w:val="nil"/>
              <w:left w:val="nil"/>
              <w:bottom w:val="single" w:sz="4" w:space="0" w:color="auto"/>
              <w:right w:val="nil"/>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992" w:type="dxa"/>
            <w:tcBorders>
              <w:top w:val="nil"/>
              <w:left w:val="nil"/>
              <w:bottom w:val="single" w:sz="4" w:space="0" w:color="auto"/>
            </w:tcBorders>
            <w:noWrap/>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r w:rsidR="00FD0EC6" w:rsidRPr="00EF7590">
              <w:rPr>
                <w:rFonts w:ascii="Arial" w:hAnsi="Arial" w:cs="Arial" w:hint="cs"/>
                <w:b/>
                <w:bCs/>
                <w:color w:val="000000"/>
                <w:sz w:val="18"/>
                <w:szCs w:val="18"/>
                <w:rtl/>
              </w:rPr>
              <w:t xml:space="preserve">        </w:t>
            </w:r>
          </w:p>
        </w:tc>
        <w:tc>
          <w:tcPr>
            <w:tcW w:w="709" w:type="dxa"/>
            <w:tcBorders>
              <w:top w:val="nil"/>
              <w:bottom w:val="single" w:sz="4" w:space="0" w:color="auto"/>
            </w:tcBorders>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c>
          <w:tcPr>
            <w:tcW w:w="708" w:type="dxa"/>
            <w:tcBorders>
              <w:top w:val="nil"/>
              <w:bottom w:val="single" w:sz="4" w:space="0" w:color="auto"/>
            </w:tcBorders>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r w:rsidR="00FD0EC6" w:rsidRPr="00EF7590">
              <w:rPr>
                <w:rFonts w:ascii="Arial" w:hAnsi="Arial" w:cs="Arial" w:hint="cs"/>
                <w:b/>
                <w:bCs/>
                <w:color w:val="000000"/>
                <w:sz w:val="18"/>
                <w:szCs w:val="18"/>
                <w:rtl/>
              </w:rPr>
              <w:t xml:space="preserve">  </w:t>
            </w:r>
          </w:p>
        </w:tc>
        <w:tc>
          <w:tcPr>
            <w:tcW w:w="923" w:type="dxa"/>
            <w:tcBorders>
              <w:top w:val="nil"/>
              <w:left w:val="nil"/>
              <w:bottom w:val="single" w:sz="4" w:space="0" w:color="auto"/>
              <w:right w:val="single" w:sz="4" w:space="0" w:color="auto"/>
            </w:tcBorders>
            <w:vAlign w:val="center"/>
          </w:tcPr>
          <w:p w:rsidR="00C62C55" w:rsidRPr="00EF7590" w:rsidRDefault="00C62C55" w:rsidP="00FD0EC6">
            <w:pPr>
              <w:bidi/>
              <w:rPr>
                <w:rFonts w:ascii="Arial" w:hAnsi="Arial" w:cs="Arial"/>
                <w:b/>
                <w:bCs/>
                <w:color w:val="000000"/>
                <w:sz w:val="18"/>
                <w:szCs w:val="18"/>
              </w:rPr>
            </w:pPr>
            <w:r w:rsidRPr="00EF7590">
              <w:rPr>
                <w:rFonts w:ascii="Arial" w:hAnsi="Arial" w:cs="Arial" w:hint="cs"/>
                <w:b/>
                <w:bCs/>
                <w:color w:val="000000"/>
                <w:sz w:val="18"/>
                <w:szCs w:val="18"/>
                <w:rtl/>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6F2403" w:rsidRDefault="006F2403" w:rsidP="00EE4139">
      <w:pPr>
        <w:spacing w:line="276" w:lineRule="auto"/>
        <w:jc w:val="right"/>
        <w:rPr>
          <w:rFonts w:ascii="Simplified Arabic" w:hAnsi="Simplified Arabic" w:cs="Simplified Arabic"/>
        </w:rPr>
      </w:pPr>
    </w:p>
    <w:p w:rsidR="00505C69" w:rsidRPr="00EF0F52" w:rsidRDefault="00505C69" w:rsidP="00EE4139">
      <w:pPr>
        <w:spacing w:line="276" w:lineRule="auto"/>
        <w:jc w:val="right"/>
        <w:rPr>
          <w:rFonts w:ascii="Simplified Arabic" w:hAnsi="Simplified Arabic" w:cs="Simplified Arabic"/>
          <w:b/>
          <w:bCs/>
          <w:rtl/>
        </w:rPr>
      </w:pPr>
      <w:r w:rsidRPr="00EF0F52">
        <w:rPr>
          <w:rFonts w:ascii="Simplified Arabic" w:hAnsi="Simplified Arabic" w:cs="Simplified Arabic" w:hint="cs"/>
          <w:b/>
          <w:bCs/>
          <w:rtl/>
        </w:rPr>
        <w:lastRenderedPageBreak/>
        <w:t>توقعات البقاء على قيد ا</w:t>
      </w:r>
      <w:r w:rsidR="00F21D21">
        <w:rPr>
          <w:rFonts w:ascii="Simplified Arabic" w:hAnsi="Simplified Arabic" w:cs="Simplified Arabic" w:hint="cs"/>
          <w:b/>
          <w:bCs/>
          <w:rtl/>
        </w:rPr>
        <w:t>لحياة والحياة الصحية لكبار السن</w:t>
      </w:r>
      <w:r w:rsidR="00EF0F52" w:rsidRPr="00EF0F52">
        <w:rPr>
          <w:rFonts w:ascii="Simplified Arabic" w:hAnsi="Simplified Arabic" w:cs="Simplified Arabic"/>
          <w:b/>
          <w:bCs/>
        </w:rPr>
        <w:t xml:space="preserve"> 6.3 </w:t>
      </w:r>
    </w:p>
    <w:p w:rsidR="00C62C55" w:rsidRDefault="00505C69" w:rsidP="00CD4C95">
      <w:pPr>
        <w:bidi/>
        <w:jc w:val="both"/>
        <w:rPr>
          <w:rFonts w:ascii="Simplified Arabic" w:hAnsi="Simplified Arabic" w:cs="Simplified Arabic"/>
          <w:rtl/>
        </w:rPr>
      </w:pPr>
      <w:r w:rsidRPr="00EF0F52">
        <w:rPr>
          <w:rFonts w:ascii="Simplified Arabic" w:hAnsi="Simplified Arabic" w:cs="Simplified Arabic" w:hint="cs"/>
          <w:rtl/>
        </w:rPr>
        <w:t xml:space="preserve">يعتبر توقع البقاء على قيد الحياة عند الولادة من المؤشرات الهامة ويرتبط هذا المؤشر بمدى التقدم وتحسن مستويات النظام الصحي والرفاه الاجتماعي والاقتصادي، </w:t>
      </w:r>
      <w:r w:rsidR="00844DA5" w:rsidRPr="00EF0F52">
        <w:rPr>
          <w:rFonts w:ascii="Simplified Arabic" w:hAnsi="Simplified Arabic" w:cs="Simplified Arabic" w:hint="cs"/>
          <w:rtl/>
        </w:rPr>
        <w:t>وقد ارتفع هذا المؤشر في فلسطين خلال السنوات السابقة من نحو 67 سنة عام 1992 الى 72.7 سنة للذكور و75.0 سنة للاناث لعام 2017، أي بزيادة ب</w:t>
      </w:r>
      <w:r w:rsidR="00CF4290" w:rsidRPr="00EF0F52">
        <w:rPr>
          <w:rFonts w:ascii="Simplified Arabic" w:hAnsi="Simplified Arabic" w:cs="Simplified Arabic" w:hint="cs"/>
          <w:rtl/>
        </w:rPr>
        <w:t>نحو 6-8 سنوات خلال 25 سنة</w:t>
      </w:r>
      <w:r w:rsidR="00EB3A92" w:rsidRPr="00EF0F52">
        <w:rPr>
          <w:rFonts w:ascii="Simplified Arabic" w:hAnsi="Simplified Arabic" w:cs="Simplified Arabic" w:hint="cs"/>
          <w:rtl/>
        </w:rPr>
        <w:t>،</w:t>
      </w:r>
      <w:r w:rsidR="00844DA5" w:rsidRPr="00EF0F52">
        <w:rPr>
          <w:rFonts w:ascii="Simplified Arabic" w:hAnsi="Simplified Arabic" w:cs="Simplified Arabic" w:hint="cs"/>
          <w:rtl/>
        </w:rPr>
        <w:t xml:space="preserve">  </w:t>
      </w:r>
      <w:r w:rsidR="00EB3A92" w:rsidRPr="00EF0F52">
        <w:rPr>
          <w:rFonts w:ascii="Simplified Arabic" w:hAnsi="Simplified Arabic" w:cs="Simplified Arabic" w:hint="cs"/>
          <w:rtl/>
        </w:rPr>
        <w:t>ولم يعد الحد</w:t>
      </w:r>
      <w:r w:rsidR="00B33A9C">
        <w:rPr>
          <w:rFonts w:ascii="Simplified Arabic" w:hAnsi="Simplified Arabic" w:cs="Simplified Arabic" w:hint="cs"/>
          <w:rtl/>
        </w:rPr>
        <w:t>ي</w:t>
      </w:r>
      <w:r w:rsidR="00EB3A92" w:rsidRPr="00EF0F52">
        <w:rPr>
          <w:rFonts w:ascii="Simplified Arabic" w:hAnsi="Simplified Arabic" w:cs="Simplified Arabic" w:hint="cs"/>
          <w:rtl/>
        </w:rPr>
        <w:t xml:space="preserve">ث </w:t>
      </w:r>
      <w:r w:rsidR="00B33A9C">
        <w:rPr>
          <w:rFonts w:ascii="Simplified Arabic" w:hAnsi="Simplified Arabic" w:cs="Simplified Arabic" w:hint="cs"/>
          <w:rtl/>
        </w:rPr>
        <w:t xml:space="preserve">مقتصرا </w:t>
      </w:r>
      <w:r w:rsidR="00EB3A92" w:rsidRPr="00EF0F52">
        <w:rPr>
          <w:rFonts w:ascii="Simplified Arabic" w:hAnsi="Simplified Arabic" w:cs="Simplified Arabic" w:hint="cs"/>
          <w:rtl/>
        </w:rPr>
        <w:t>حاليا حول مدى ارتفاع العمر المتوقع و</w:t>
      </w:r>
      <w:r w:rsidRPr="00EF0F52">
        <w:rPr>
          <w:rFonts w:ascii="Simplified Arabic" w:hAnsi="Simplified Arabic" w:cs="Simplified Arabic"/>
          <w:rtl/>
        </w:rPr>
        <w:t xml:space="preserve">زيادة أعداد كبار السن </w:t>
      </w:r>
      <w:r w:rsidRPr="00EF0F52">
        <w:rPr>
          <w:rFonts w:ascii="Simplified Arabic" w:hAnsi="Simplified Arabic" w:cs="Simplified Arabic" w:hint="cs"/>
          <w:rtl/>
        </w:rPr>
        <w:t xml:space="preserve">ولكن </w:t>
      </w:r>
      <w:r w:rsidR="00EB3A92" w:rsidRPr="00EF0F52">
        <w:rPr>
          <w:rFonts w:ascii="Simplified Arabic" w:hAnsi="Simplified Arabic" w:cs="Simplified Arabic" w:hint="cs"/>
          <w:rtl/>
        </w:rPr>
        <w:t>ان يرافق ذلك كيف</w:t>
      </w:r>
      <w:r w:rsidRPr="00EF0F52">
        <w:rPr>
          <w:rFonts w:ascii="Simplified Arabic" w:hAnsi="Simplified Arabic" w:cs="Simplified Arabic"/>
          <w:rtl/>
        </w:rPr>
        <w:t xml:space="preserve"> يعيش كبار السن</w:t>
      </w:r>
      <w:r w:rsidR="00B33A9C">
        <w:rPr>
          <w:rFonts w:ascii="Simplified Arabic" w:hAnsi="Simplified Arabic" w:cs="Simplified Arabic" w:hint="cs"/>
          <w:rtl/>
        </w:rPr>
        <w:t>، أي ان الهدف</w:t>
      </w:r>
      <w:r w:rsidRPr="00EF0F52">
        <w:rPr>
          <w:rFonts w:ascii="Simplified Arabic" w:hAnsi="Simplified Arabic" w:cs="Simplified Arabic"/>
          <w:rtl/>
        </w:rPr>
        <w:t xml:space="preserve"> </w:t>
      </w:r>
      <w:r w:rsidR="00B33A9C">
        <w:rPr>
          <w:rFonts w:ascii="Simplified Arabic" w:hAnsi="Simplified Arabic" w:cs="Simplified Arabic" w:hint="cs"/>
          <w:rtl/>
        </w:rPr>
        <w:t>هو</w:t>
      </w:r>
      <w:r w:rsidR="00EB3A92" w:rsidRPr="00EF0F52">
        <w:rPr>
          <w:rFonts w:ascii="Simplified Arabic" w:hAnsi="Simplified Arabic" w:cs="Simplified Arabic" w:hint="cs"/>
          <w:rtl/>
        </w:rPr>
        <w:t xml:space="preserve"> ان يعيش كبار السن</w:t>
      </w:r>
      <w:r w:rsidRPr="00EF0F52">
        <w:rPr>
          <w:rFonts w:ascii="Simplified Arabic" w:hAnsi="Simplified Arabic" w:cs="Simplified Arabic"/>
          <w:rtl/>
        </w:rPr>
        <w:t xml:space="preserve"> </w:t>
      </w:r>
      <w:r w:rsidR="00EB3A92" w:rsidRPr="00EF0F52">
        <w:rPr>
          <w:rFonts w:ascii="Simplified Arabic" w:hAnsi="Simplified Arabic" w:cs="Simplified Arabic" w:hint="cs"/>
          <w:rtl/>
        </w:rPr>
        <w:t>ب</w:t>
      </w:r>
      <w:r w:rsidRPr="00EF0F52">
        <w:rPr>
          <w:rFonts w:ascii="Simplified Arabic" w:hAnsi="Simplified Arabic" w:cs="Simplified Arabic"/>
          <w:rtl/>
        </w:rPr>
        <w:t xml:space="preserve">صحة جيدة </w:t>
      </w:r>
      <w:r w:rsidR="00EB3A92" w:rsidRPr="00EF0F52">
        <w:rPr>
          <w:rFonts w:ascii="Simplified Arabic" w:hAnsi="Simplified Arabic" w:cs="Simplified Arabic" w:hint="cs"/>
          <w:rtl/>
        </w:rPr>
        <w:t xml:space="preserve">خالية من الامراض والاعاقات، وعليه </w:t>
      </w:r>
      <w:r w:rsidR="00F62D19" w:rsidRPr="00EF0F52">
        <w:rPr>
          <w:rFonts w:ascii="Simplified Arabic" w:hAnsi="Simplified Arabic" w:cs="Simplified Arabic" w:hint="cs"/>
          <w:rtl/>
        </w:rPr>
        <w:t xml:space="preserve">فقد </w:t>
      </w:r>
      <w:r w:rsidR="00B33A9C">
        <w:rPr>
          <w:rFonts w:ascii="Simplified Arabic" w:hAnsi="Simplified Arabic" w:cs="Simplified Arabic" w:hint="cs"/>
          <w:rtl/>
        </w:rPr>
        <w:t>تم احتساب</w:t>
      </w:r>
      <w:r w:rsidR="00EB3A92" w:rsidRPr="00EF0F52">
        <w:rPr>
          <w:rFonts w:ascii="Simplified Arabic" w:hAnsi="Simplified Arabic" w:cs="Simplified Arabic" w:hint="cs"/>
          <w:rtl/>
        </w:rPr>
        <w:t xml:space="preserve"> توقع الحياة الصحية للسكان</w:t>
      </w:r>
      <w:r w:rsidR="00F62D19" w:rsidRPr="00EF0F52">
        <w:rPr>
          <w:rFonts w:ascii="Simplified Arabic" w:hAnsi="Simplified Arabic" w:cs="Simplified Arabic" w:hint="cs"/>
          <w:rtl/>
        </w:rPr>
        <w:t xml:space="preserve"> في فلسطين</w:t>
      </w:r>
      <w:r w:rsidR="00EB3A92" w:rsidRPr="00EF0F52">
        <w:rPr>
          <w:rFonts w:ascii="Simplified Arabic" w:hAnsi="Simplified Arabic" w:cs="Simplified Arabic" w:hint="cs"/>
          <w:rtl/>
        </w:rPr>
        <w:t xml:space="preserve"> (بدون اعاقة </w:t>
      </w:r>
      <w:r w:rsidR="00F62D19" w:rsidRPr="00EF0F52">
        <w:rPr>
          <w:rFonts w:ascii="Simplified Arabic" w:hAnsi="Simplified Arabic" w:cs="Simplified Arabic" w:hint="cs"/>
          <w:rtl/>
        </w:rPr>
        <w:t>فقط</w:t>
      </w:r>
      <w:r w:rsidR="00EB3A92" w:rsidRPr="00EF0F52">
        <w:rPr>
          <w:rFonts w:ascii="Simplified Arabic" w:hAnsi="Simplified Arabic" w:cs="Simplified Arabic" w:hint="cs"/>
          <w:rtl/>
        </w:rPr>
        <w:t>)</w:t>
      </w:r>
      <w:r w:rsidR="00F62D19" w:rsidRPr="00EF0F52">
        <w:rPr>
          <w:rFonts w:ascii="Simplified Arabic" w:hAnsi="Simplified Arabic" w:cs="Simplified Arabic" w:hint="cs"/>
          <w:rtl/>
        </w:rPr>
        <w:t xml:space="preserve"> نحو 69</w:t>
      </w:r>
      <w:r w:rsidR="001016F8" w:rsidRPr="00EF0F52">
        <w:rPr>
          <w:rFonts w:ascii="Simplified Arabic" w:hAnsi="Simplified Arabic" w:cs="Simplified Arabic" w:hint="cs"/>
          <w:rtl/>
        </w:rPr>
        <w:t>.0</w:t>
      </w:r>
      <w:r w:rsidR="00F62D19" w:rsidRPr="00EF0F52">
        <w:rPr>
          <w:rFonts w:ascii="Simplified Arabic" w:hAnsi="Simplified Arabic" w:cs="Simplified Arabic" w:hint="cs"/>
          <w:rtl/>
        </w:rPr>
        <w:t xml:space="preserve"> سنة</w:t>
      </w:r>
      <w:r w:rsidR="00F3602E">
        <w:rPr>
          <w:rFonts w:ascii="Simplified Arabic" w:hAnsi="Simplified Arabic" w:cs="Simplified Arabic" w:hint="cs"/>
          <w:rtl/>
        </w:rPr>
        <w:t xml:space="preserve"> للذكور</w:t>
      </w:r>
      <w:r w:rsidR="00F62D19" w:rsidRPr="00EF0F52">
        <w:rPr>
          <w:rFonts w:ascii="Simplified Arabic" w:hAnsi="Simplified Arabic" w:cs="Simplified Arabic" w:hint="cs"/>
          <w:rtl/>
        </w:rPr>
        <w:t xml:space="preserve"> مقابل 71.1 للاناث أي ان الذكر ي</w:t>
      </w:r>
      <w:r w:rsidR="002E2BEE" w:rsidRPr="00EF0F52">
        <w:rPr>
          <w:rFonts w:ascii="Simplified Arabic" w:hAnsi="Simplified Arabic" w:cs="Simplified Arabic" w:hint="cs"/>
          <w:rtl/>
        </w:rPr>
        <w:t>ع</w:t>
      </w:r>
      <w:r w:rsidR="00F62D19" w:rsidRPr="00EF0F52">
        <w:rPr>
          <w:rFonts w:ascii="Simplified Arabic" w:hAnsi="Simplified Arabic" w:cs="Simplified Arabic" w:hint="cs"/>
          <w:rtl/>
        </w:rPr>
        <w:t xml:space="preserve">يش كمتوسط نحو 3.7 سنة باعاقة بما يعادل </w:t>
      </w:r>
      <w:r w:rsidR="00EA5549" w:rsidRPr="00EF0F52">
        <w:rPr>
          <w:rFonts w:ascii="Simplified Arabic" w:hAnsi="Simplified Arabic" w:cs="Simplified Arabic" w:hint="cs"/>
          <w:rtl/>
        </w:rPr>
        <w:t>94.9</w:t>
      </w:r>
      <w:r w:rsidR="00F62D19" w:rsidRPr="00EF0F52">
        <w:rPr>
          <w:rFonts w:ascii="Simplified Arabic" w:hAnsi="Simplified Arabic" w:cs="Simplified Arabic" w:hint="cs"/>
          <w:rtl/>
        </w:rPr>
        <w:t xml:space="preserve">% من مجمل عدد السنوات التي يتوقع ان يعيشها الذكر في فلسطين، في المقابل تعيش الاناث نحو 3.9 سنة باعاقة بما يعادل </w:t>
      </w:r>
      <w:r w:rsidR="00B33A9C">
        <w:rPr>
          <w:rFonts w:ascii="Simplified Arabic" w:hAnsi="Simplified Arabic" w:cs="Simplified Arabic" w:hint="cs"/>
          <w:rtl/>
        </w:rPr>
        <w:t>5.2</w:t>
      </w:r>
      <w:r w:rsidR="00F62D19" w:rsidRPr="00EF0F52">
        <w:rPr>
          <w:rFonts w:ascii="Simplified Arabic" w:hAnsi="Simplified Arabic" w:cs="Simplified Arabic" w:hint="cs"/>
          <w:rtl/>
        </w:rPr>
        <w:t>%</w:t>
      </w:r>
      <w:r w:rsidR="00EA5549" w:rsidRPr="00EF0F52">
        <w:rPr>
          <w:rFonts w:ascii="Simplified Arabic" w:hAnsi="Simplified Arabic" w:cs="Simplified Arabic" w:hint="cs"/>
          <w:rtl/>
        </w:rPr>
        <w:t xml:space="preserve"> من اجمالي توقع البقاء على قيد الحياة للاناث</w:t>
      </w:r>
      <w:r w:rsidR="00F62D19" w:rsidRPr="00EF0F52">
        <w:rPr>
          <w:rFonts w:ascii="Simplified Arabic" w:hAnsi="Simplified Arabic" w:cs="Simplified Arabic" w:hint="cs"/>
          <w:rtl/>
        </w:rPr>
        <w:t>، وعند احتساب توقع الحياة الصحية للفرد بدون مرض مزمن ينخفض هذا العمر الى نحو 59.2 للذكور مقابل 58.6 للاناث أي ان الذكر يعيش نحو 13.5 سنة بالمتوسط مع مرض مزمن واحد على الاقل وهذا ما يعادل نحو</w:t>
      </w:r>
      <w:r w:rsidR="00B33A9C">
        <w:rPr>
          <w:rFonts w:ascii="Simplified Arabic" w:hAnsi="Simplified Arabic" w:cs="Simplified Arabic" w:hint="cs"/>
          <w:rtl/>
        </w:rPr>
        <w:t xml:space="preserve"> 18.5</w:t>
      </w:r>
      <w:r w:rsidR="00F62D19" w:rsidRPr="00EF0F52">
        <w:rPr>
          <w:rFonts w:ascii="Simplified Arabic" w:hAnsi="Simplified Arabic" w:cs="Simplified Arabic" w:hint="cs"/>
          <w:rtl/>
        </w:rPr>
        <w:t>% من اجمالي عدد السنوات المتوقع ان ي</w:t>
      </w:r>
      <w:r w:rsidR="002E2BEE" w:rsidRPr="00EF0F52">
        <w:rPr>
          <w:rFonts w:ascii="Simplified Arabic" w:hAnsi="Simplified Arabic" w:cs="Simplified Arabic" w:hint="cs"/>
          <w:rtl/>
        </w:rPr>
        <w:t>ع</w:t>
      </w:r>
      <w:r w:rsidR="00F62D19" w:rsidRPr="00EF0F52">
        <w:rPr>
          <w:rFonts w:ascii="Simplified Arabic" w:hAnsi="Simplified Arabic" w:cs="Simplified Arabic" w:hint="cs"/>
          <w:rtl/>
        </w:rPr>
        <w:t>يشها الفرد الذكر، في حين تعيش الاناث بمتوسط سنوات اعلى مع الامراض المزمنة فتبلغ 16.4 سنة وهو</w:t>
      </w:r>
      <w:r w:rsidR="002E2BEE" w:rsidRPr="00EF0F52">
        <w:rPr>
          <w:rFonts w:ascii="Simplified Arabic" w:hAnsi="Simplified Arabic" w:cs="Simplified Arabic" w:hint="cs"/>
          <w:rtl/>
        </w:rPr>
        <w:t xml:space="preserve"> </w:t>
      </w:r>
      <w:r w:rsidR="00F62D19" w:rsidRPr="00EF0F52">
        <w:rPr>
          <w:rFonts w:ascii="Simplified Arabic" w:hAnsi="Simplified Arabic" w:cs="Simplified Arabic" w:hint="cs"/>
          <w:rtl/>
        </w:rPr>
        <w:t xml:space="preserve">ما يعادل </w:t>
      </w:r>
      <w:r w:rsidR="00B33A9C">
        <w:rPr>
          <w:rFonts w:ascii="Simplified Arabic" w:hAnsi="Simplified Arabic" w:cs="Simplified Arabic" w:hint="cs"/>
          <w:rtl/>
        </w:rPr>
        <w:t>21.9</w:t>
      </w:r>
      <w:r w:rsidR="00F62D19" w:rsidRPr="00EF0F52">
        <w:rPr>
          <w:rFonts w:ascii="Simplified Arabic" w:hAnsi="Simplified Arabic" w:cs="Simplified Arabic" w:hint="cs"/>
          <w:rtl/>
        </w:rPr>
        <w:t>% من اجمالي عدد السنوات المتوقع ان ت</w:t>
      </w:r>
      <w:r w:rsidR="002E2BEE" w:rsidRPr="00EF0F52">
        <w:rPr>
          <w:rFonts w:ascii="Simplified Arabic" w:hAnsi="Simplified Arabic" w:cs="Simplified Arabic" w:hint="cs"/>
          <w:rtl/>
        </w:rPr>
        <w:t>ع</w:t>
      </w:r>
      <w:r w:rsidR="00F62D19" w:rsidRPr="00EF0F52">
        <w:rPr>
          <w:rFonts w:ascii="Simplified Arabic" w:hAnsi="Simplified Arabic" w:cs="Simplified Arabic" w:hint="cs"/>
          <w:rtl/>
        </w:rPr>
        <w:t xml:space="preserve">يشها الانثى، </w:t>
      </w:r>
      <w:r w:rsidR="00E277C2" w:rsidRPr="00EF0F52">
        <w:rPr>
          <w:rFonts w:ascii="Simplified Arabic" w:hAnsi="Simplified Arabic" w:cs="Simplified Arabic" w:hint="cs"/>
          <w:rtl/>
        </w:rPr>
        <w:t xml:space="preserve">وبادخال مؤشري الاعاقة والامراض المزمنة </w:t>
      </w:r>
      <w:r w:rsidR="00EA5549" w:rsidRPr="00EF0F52">
        <w:rPr>
          <w:rFonts w:ascii="Simplified Arabic" w:hAnsi="Simplified Arabic" w:cs="Simplified Arabic" w:hint="cs"/>
          <w:rtl/>
        </w:rPr>
        <w:t xml:space="preserve">معا </w:t>
      </w:r>
      <w:r w:rsidR="00E277C2" w:rsidRPr="00EF0F52">
        <w:rPr>
          <w:rFonts w:ascii="Simplified Arabic" w:hAnsi="Simplified Arabic" w:cs="Simplified Arabic" w:hint="cs"/>
          <w:rtl/>
        </w:rPr>
        <w:t>ينخفض توقع البقاء على قيد الحياة بحياة صحية خالية من الامراض والاعاقات الى 57.7 للذكور مقابل 57.5 للاناث فترتفع عدد السنوات التي يتوقع ان تعيشها الاناث باعاقة او مرض مزمن الى 17.5 سنة مقابل 15.0 للذكور بما يعادل نحو</w:t>
      </w:r>
      <w:r w:rsidR="00B33A9C">
        <w:rPr>
          <w:rFonts w:ascii="Simplified Arabic" w:hAnsi="Simplified Arabic" w:cs="Simplified Arabic" w:hint="cs"/>
          <w:rtl/>
        </w:rPr>
        <w:t xml:space="preserve"> 20.6</w:t>
      </w:r>
      <w:r w:rsidR="00E277C2" w:rsidRPr="00EF0F52">
        <w:rPr>
          <w:rFonts w:ascii="Simplified Arabic" w:hAnsi="Simplified Arabic" w:cs="Simplified Arabic" w:hint="cs"/>
          <w:rtl/>
        </w:rPr>
        <w:t>% و</w:t>
      </w:r>
      <w:r w:rsidR="00B33A9C">
        <w:rPr>
          <w:rFonts w:ascii="Simplified Arabic" w:hAnsi="Simplified Arabic" w:cs="Simplified Arabic" w:hint="cs"/>
          <w:rtl/>
        </w:rPr>
        <w:t>23.4</w:t>
      </w:r>
      <w:r w:rsidR="00E277C2" w:rsidRPr="00EF0F52">
        <w:rPr>
          <w:rFonts w:ascii="Simplified Arabic" w:hAnsi="Simplified Arabic" w:cs="Simplified Arabic" w:hint="cs"/>
          <w:rtl/>
        </w:rPr>
        <w:t xml:space="preserve">% من اجمالي عدد السنوات المتوقع ان يعيشها الفرد الذكر والانثى على التوالي وذلك بناء على نتائج التعداد 2017. </w:t>
      </w:r>
    </w:p>
    <w:p w:rsidR="008B43FB" w:rsidRPr="0057006D" w:rsidRDefault="008B43FB" w:rsidP="008B43FB">
      <w:pPr>
        <w:bidi/>
        <w:spacing w:line="276" w:lineRule="auto"/>
        <w:jc w:val="both"/>
        <w:rPr>
          <w:rFonts w:ascii="Simplified Arabic" w:hAnsi="Simplified Arabic" w:cs="Simplified Arabic"/>
          <w:rtl/>
        </w:rPr>
      </w:pPr>
    </w:p>
    <w:p w:rsidR="007A67C1" w:rsidRDefault="007A67C1" w:rsidP="00313643">
      <w:pPr>
        <w:bidi/>
        <w:jc w:val="center"/>
        <w:rPr>
          <w:rFonts w:ascii="Simplified Arabic" w:hAnsi="Simplified Arabic" w:cs="Simplified Arabic"/>
          <w:b/>
          <w:bCs/>
          <w:color w:val="000000"/>
          <w:sz w:val="22"/>
          <w:szCs w:val="22"/>
          <w:rtl/>
        </w:rPr>
      </w:pPr>
      <w:r w:rsidRPr="00EF0F52">
        <w:rPr>
          <w:rFonts w:ascii="Simplified Arabic" w:hAnsi="Simplified Arabic" w:cs="Simplified Arabic" w:hint="cs"/>
          <w:b/>
          <w:bCs/>
          <w:color w:val="000000"/>
          <w:sz w:val="22"/>
          <w:szCs w:val="22"/>
          <w:rtl/>
        </w:rPr>
        <w:t>شكل (</w:t>
      </w:r>
      <w:r w:rsidR="00313643">
        <w:rPr>
          <w:rFonts w:ascii="Simplified Arabic" w:hAnsi="Simplified Arabic" w:cs="Simplified Arabic" w:hint="cs"/>
          <w:b/>
          <w:bCs/>
          <w:color w:val="000000"/>
          <w:sz w:val="22"/>
          <w:szCs w:val="22"/>
          <w:rtl/>
        </w:rPr>
        <w:t>7</w:t>
      </w:r>
      <w:r w:rsidRPr="00EF0F52">
        <w:rPr>
          <w:rFonts w:ascii="Simplified Arabic" w:hAnsi="Simplified Arabic" w:cs="Simplified Arabic" w:hint="cs"/>
          <w:b/>
          <w:bCs/>
          <w:color w:val="000000"/>
          <w:sz w:val="22"/>
          <w:szCs w:val="22"/>
          <w:rtl/>
        </w:rPr>
        <w:t xml:space="preserve">): </w:t>
      </w:r>
      <w:r w:rsidR="000C4877" w:rsidRPr="00EF0F52">
        <w:rPr>
          <w:rFonts w:ascii="Simplified Arabic" w:hAnsi="Simplified Arabic" w:cs="Simplified Arabic" w:hint="cs"/>
          <w:b/>
          <w:bCs/>
          <w:color w:val="000000"/>
          <w:sz w:val="22"/>
          <w:szCs w:val="22"/>
          <w:rtl/>
        </w:rPr>
        <w:t xml:space="preserve">توقع البقاء على قيد الحياة للسكان الفلسطينيين وتوقعات البقاء على قيد الحياة مع امراض مزمنة </w:t>
      </w:r>
      <w:r w:rsidR="00FA0D67" w:rsidRPr="00EF0F52">
        <w:rPr>
          <w:rFonts w:ascii="Simplified Arabic" w:hAnsi="Simplified Arabic" w:cs="Simplified Arabic" w:hint="cs"/>
          <w:b/>
          <w:bCs/>
          <w:color w:val="000000"/>
          <w:sz w:val="22"/>
          <w:szCs w:val="22"/>
          <w:rtl/>
        </w:rPr>
        <w:t>واعاقة حسب الجنس</w:t>
      </w:r>
      <w:r w:rsidRPr="00EF0F52">
        <w:rPr>
          <w:rFonts w:ascii="Simplified Arabic" w:hAnsi="Simplified Arabic" w:cs="Simplified Arabic"/>
          <w:b/>
          <w:bCs/>
          <w:color w:val="000000"/>
          <w:sz w:val="22"/>
          <w:szCs w:val="22"/>
          <w:rtl/>
        </w:rPr>
        <w:t>، 2017</w:t>
      </w:r>
    </w:p>
    <w:tbl>
      <w:tblPr>
        <w:tblStyle w:val="TableGrid"/>
        <w:bidiVisual/>
        <w:tblW w:w="0" w:type="auto"/>
        <w:tblLook w:val="04A0" w:firstRow="1" w:lastRow="0" w:firstColumn="1" w:lastColumn="0" w:noHBand="0" w:noVBand="1"/>
      </w:tblPr>
      <w:tblGrid>
        <w:gridCol w:w="9124"/>
      </w:tblGrid>
      <w:tr w:rsidR="00C62C55" w:rsidTr="00C62C55">
        <w:tc>
          <w:tcPr>
            <w:tcW w:w="9242" w:type="dxa"/>
          </w:tcPr>
          <w:p w:rsidR="00C62C55" w:rsidRDefault="00C62C55" w:rsidP="00C62C55">
            <w:pPr>
              <w:bidi/>
              <w:jc w:val="center"/>
              <w:rPr>
                <w:rFonts w:ascii="Simplified Arabic" w:hAnsi="Simplified Arabic" w:cs="Simplified Arabic"/>
                <w:b/>
                <w:bCs/>
                <w:color w:val="000000"/>
                <w:sz w:val="22"/>
                <w:szCs w:val="22"/>
                <w:rtl/>
              </w:rPr>
            </w:pPr>
            <w:r w:rsidRPr="00C62C55">
              <w:rPr>
                <w:rFonts w:ascii="Simplified Arabic" w:hAnsi="Simplified Arabic" w:cs="Simplified Arabic"/>
                <w:b/>
                <w:bCs/>
                <w:noProof/>
                <w:color w:val="000000"/>
                <w:sz w:val="22"/>
                <w:szCs w:val="22"/>
                <w:rtl/>
              </w:rPr>
              <w:drawing>
                <wp:inline distT="0" distB="0" distL="0" distR="0">
                  <wp:extent cx="5486400" cy="2532610"/>
                  <wp:effectExtent l="0" t="0" r="0" b="0"/>
                  <wp:docPr id="8"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C62C55" w:rsidRPr="00EF0F52" w:rsidRDefault="00C62C55" w:rsidP="00C62C55">
      <w:pPr>
        <w:bidi/>
        <w:jc w:val="center"/>
        <w:rPr>
          <w:rFonts w:ascii="Simplified Arabic" w:hAnsi="Simplified Arabic" w:cs="Simplified Arabic"/>
          <w:b/>
          <w:bCs/>
          <w:color w:val="000000"/>
          <w:sz w:val="22"/>
          <w:szCs w:val="22"/>
          <w:rtl/>
        </w:rPr>
      </w:pPr>
    </w:p>
    <w:p w:rsidR="00E277C2" w:rsidRDefault="00E277C2" w:rsidP="00C07024">
      <w:pPr>
        <w:bidi/>
        <w:spacing w:after="200" w:line="276" w:lineRule="auto"/>
        <w:jc w:val="both"/>
        <w:rPr>
          <w:rFonts w:ascii="Simplified Arabic" w:hAnsi="Simplified Arabic" w:cs="Simplified Arabic"/>
        </w:rPr>
      </w:pPr>
      <w:r w:rsidRPr="00EF0F52">
        <w:rPr>
          <w:rFonts w:ascii="Simplified Arabic" w:hAnsi="Simplified Arabic" w:cs="Simplified Arabic" w:hint="cs"/>
          <w:rtl/>
        </w:rPr>
        <w:t>من جانب اخر بلغ عدد السنوات المتوقع ان يعيشها الافراد الذين يبلغون 60 سنة لعام 2017 في فلسطين 17.9</w:t>
      </w:r>
      <w:r w:rsidR="004C7CFE">
        <w:rPr>
          <w:rFonts w:ascii="Simplified Arabic" w:hAnsi="Simplified Arabic" w:cs="Simplified Arabic" w:hint="cs"/>
          <w:rtl/>
        </w:rPr>
        <w:t xml:space="preserve"> سنة</w:t>
      </w:r>
      <w:r w:rsidRPr="00EF0F52">
        <w:rPr>
          <w:rFonts w:ascii="Simplified Arabic" w:hAnsi="Simplified Arabic" w:cs="Simplified Arabic" w:hint="cs"/>
          <w:rtl/>
        </w:rPr>
        <w:t xml:space="preserve"> </w:t>
      </w:r>
      <w:r w:rsidR="006113A8">
        <w:rPr>
          <w:rFonts w:ascii="Simplified Arabic" w:hAnsi="Simplified Arabic" w:cs="Simplified Arabic" w:hint="cs"/>
          <w:rtl/>
        </w:rPr>
        <w:t xml:space="preserve">إضافية </w:t>
      </w:r>
      <w:r w:rsidRPr="00EF0F52">
        <w:rPr>
          <w:rFonts w:ascii="Simplified Arabic" w:hAnsi="Simplified Arabic" w:cs="Simplified Arabic" w:hint="cs"/>
          <w:rtl/>
        </w:rPr>
        <w:t xml:space="preserve">للذكور </w:t>
      </w:r>
      <w:r w:rsidR="004C7CFE">
        <w:rPr>
          <w:rFonts w:ascii="Simplified Arabic" w:hAnsi="Simplified Arabic" w:cs="Simplified Arabic" w:hint="cs"/>
          <w:rtl/>
        </w:rPr>
        <w:t xml:space="preserve">منها </w:t>
      </w:r>
      <w:r w:rsidRPr="00EF0F52">
        <w:rPr>
          <w:rFonts w:ascii="Simplified Arabic" w:hAnsi="Simplified Arabic" w:cs="Simplified Arabic" w:hint="cs"/>
          <w:rtl/>
        </w:rPr>
        <w:t>15.2 سنة</w:t>
      </w:r>
      <w:r w:rsidR="004C7CFE">
        <w:rPr>
          <w:rFonts w:ascii="Simplified Arabic" w:hAnsi="Simplified Arabic" w:cs="Simplified Arabic" w:hint="cs"/>
          <w:rtl/>
        </w:rPr>
        <w:t xml:space="preserve"> يعيشون فيها بدون اعاقة مقابل 19.5 سنة للاناث منها </w:t>
      </w:r>
      <w:r w:rsidRPr="00EF0F52">
        <w:rPr>
          <w:rFonts w:ascii="Simplified Arabic" w:hAnsi="Simplified Arabic" w:cs="Simplified Arabic" w:hint="cs"/>
          <w:rtl/>
        </w:rPr>
        <w:t xml:space="preserve">16.1 سنة </w:t>
      </w:r>
      <w:r w:rsidR="0005256C">
        <w:rPr>
          <w:rFonts w:ascii="Simplified Arabic" w:hAnsi="Simplified Arabic" w:cs="Simplified Arabic" w:hint="cs"/>
          <w:rtl/>
        </w:rPr>
        <w:t>يعشن</w:t>
      </w:r>
      <w:r w:rsidR="004C7CFE">
        <w:rPr>
          <w:rFonts w:ascii="Simplified Arabic" w:hAnsi="Simplified Arabic" w:cs="Simplified Arabic" w:hint="cs"/>
          <w:rtl/>
        </w:rPr>
        <w:t xml:space="preserve"> فيها بدون اعاقة</w:t>
      </w:r>
      <w:r w:rsidRPr="00EF0F52">
        <w:rPr>
          <w:rFonts w:ascii="Simplified Arabic" w:hAnsi="Simplified Arabic" w:cs="Simplified Arabic" w:hint="cs"/>
          <w:rtl/>
        </w:rPr>
        <w:t xml:space="preserve">، في </w:t>
      </w:r>
      <w:r w:rsidR="00E9760F" w:rsidRPr="00EF0F52">
        <w:rPr>
          <w:rFonts w:ascii="Simplified Arabic" w:hAnsi="Simplified Arabic" w:cs="Simplified Arabic" w:hint="cs"/>
          <w:rtl/>
        </w:rPr>
        <w:t>ح</w:t>
      </w:r>
      <w:r w:rsidRPr="00EF0F52">
        <w:rPr>
          <w:rFonts w:ascii="Simplified Arabic" w:hAnsi="Simplified Arabic" w:cs="Simplified Arabic" w:hint="cs"/>
          <w:rtl/>
        </w:rPr>
        <w:t>ين يتوقع ان يعيش المسن الذكر نحو 8.5 سنة بدون مرض</w:t>
      </w:r>
      <w:r w:rsidR="006113A8">
        <w:rPr>
          <w:rFonts w:ascii="Simplified Arabic" w:hAnsi="Simplified Arabic" w:cs="Simplified Arabic" w:hint="cs"/>
          <w:rtl/>
        </w:rPr>
        <w:t xml:space="preserve"> بعد العمر 60 </w:t>
      </w:r>
      <w:r w:rsidR="00C07024">
        <w:rPr>
          <w:rFonts w:ascii="Simplified Arabic" w:hAnsi="Simplified Arabic" w:cs="Simplified Arabic" w:hint="cs"/>
          <w:rtl/>
        </w:rPr>
        <w:t>عاماً</w:t>
      </w:r>
      <w:r w:rsidRPr="00EF0F52">
        <w:rPr>
          <w:rFonts w:ascii="Simplified Arabic" w:hAnsi="Simplified Arabic" w:cs="Simplified Arabic" w:hint="cs"/>
          <w:rtl/>
        </w:rPr>
        <w:t xml:space="preserve"> مقابل 7.6 سنة للاناث، </w:t>
      </w:r>
      <w:r w:rsidRPr="00EF0F52">
        <w:rPr>
          <w:rFonts w:ascii="Simplified Arabic" w:hAnsi="Simplified Arabic" w:cs="Simplified Arabic" w:hint="cs"/>
          <w:rtl/>
        </w:rPr>
        <w:lastRenderedPageBreak/>
        <w:t>وي</w:t>
      </w:r>
      <w:r w:rsidR="00E9760F" w:rsidRPr="00EF0F52">
        <w:rPr>
          <w:rFonts w:ascii="Simplified Arabic" w:hAnsi="Simplified Arabic" w:cs="Simplified Arabic" w:hint="cs"/>
          <w:rtl/>
        </w:rPr>
        <w:t>ن</w:t>
      </w:r>
      <w:r w:rsidR="00082433" w:rsidRPr="00EF0F52">
        <w:rPr>
          <w:rFonts w:ascii="Simplified Arabic" w:hAnsi="Simplified Arabic" w:cs="Simplified Arabic" w:hint="cs"/>
          <w:rtl/>
        </w:rPr>
        <w:t>خ</w:t>
      </w:r>
      <w:r w:rsidRPr="00EF0F52">
        <w:rPr>
          <w:rFonts w:ascii="Simplified Arabic" w:hAnsi="Simplified Arabic" w:cs="Simplified Arabic" w:hint="cs"/>
          <w:rtl/>
        </w:rPr>
        <w:t>فض عدد الس</w:t>
      </w:r>
      <w:r w:rsidR="00082433" w:rsidRPr="00EF0F52">
        <w:rPr>
          <w:rFonts w:ascii="Simplified Arabic" w:hAnsi="Simplified Arabic" w:cs="Simplified Arabic" w:hint="cs"/>
          <w:rtl/>
        </w:rPr>
        <w:t>نوات التي يتوقع ان يعيشها المسن الذكر بدون مرض مزمن او اعاقة الى 7.7 سنة، مقابل 6.9 سنة فقط للاناث المسنات</w:t>
      </w:r>
      <w:r w:rsidR="006113A8">
        <w:rPr>
          <w:rFonts w:ascii="Simplified Arabic" w:hAnsi="Simplified Arabic" w:cs="Simplified Arabic" w:hint="cs"/>
          <w:rtl/>
        </w:rPr>
        <w:t>.</w:t>
      </w:r>
    </w:p>
    <w:p w:rsidR="00FB46BD" w:rsidRDefault="00FB46BD" w:rsidP="00313643">
      <w:pPr>
        <w:bidi/>
        <w:jc w:val="center"/>
        <w:rPr>
          <w:rFonts w:ascii="Simplified Arabic" w:hAnsi="Simplified Arabic" w:cs="Simplified Arabic"/>
          <w:b/>
          <w:bCs/>
          <w:color w:val="000000"/>
          <w:sz w:val="22"/>
          <w:szCs w:val="22"/>
          <w:rtl/>
        </w:rPr>
      </w:pPr>
      <w:r w:rsidRPr="00EF0F52">
        <w:rPr>
          <w:rFonts w:ascii="Simplified Arabic" w:hAnsi="Simplified Arabic" w:cs="Simplified Arabic" w:hint="cs"/>
          <w:b/>
          <w:bCs/>
          <w:color w:val="000000"/>
          <w:sz w:val="22"/>
          <w:szCs w:val="22"/>
          <w:rtl/>
        </w:rPr>
        <w:t>شكل (</w:t>
      </w:r>
      <w:r w:rsidR="00313643">
        <w:rPr>
          <w:rFonts w:ascii="Simplified Arabic" w:hAnsi="Simplified Arabic" w:cs="Simplified Arabic" w:hint="cs"/>
          <w:b/>
          <w:bCs/>
          <w:color w:val="000000"/>
          <w:sz w:val="22"/>
          <w:szCs w:val="22"/>
          <w:rtl/>
        </w:rPr>
        <w:t>8</w:t>
      </w:r>
      <w:r w:rsidRPr="00EF0F52">
        <w:rPr>
          <w:rFonts w:ascii="Simplified Arabic" w:hAnsi="Simplified Arabic" w:cs="Simplified Arabic" w:hint="cs"/>
          <w:b/>
          <w:bCs/>
          <w:color w:val="000000"/>
          <w:sz w:val="22"/>
          <w:szCs w:val="22"/>
          <w:rtl/>
        </w:rPr>
        <w:t xml:space="preserve">): توقع البقاء على قيد الحياة للافراد الفلسطينيين </w:t>
      </w:r>
      <w:r w:rsidR="00304473">
        <w:rPr>
          <w:rFonts w:ascii="Simplified Arabic" w:hAnsi="Simplified Arabic" w:cs="Simplified Arabic" w:hint="cs"/>
          <w:b/>
          <w:bCs/>
          <w:color w:val="000000"/>
          <w:sz w:val="22"/>
          <w:szCs w:val="22"/>
          <w:rtl/>
        </w:rPr>
        <w:t>(</w:t>
      </w:r>
      <w:r w:rsidRPr="00EF0F52">
        <w:rPr>
          <w:rFonts w:ascii="Simplified Arabic" w:hAnsi="Simplified Arabic" w:cs="Simplified Arabic" w:hint="cs"/>
          <w:b/>
          <w:bCs/>
          <w:color w:val="000000"/>
          <w:sz w:val="22"/>
          <w:szCs w:val="22"/>
          <w:rtl/>
        </w:rPr>
        <w:t>60 سنة فاكثر</w:t>
      </w:r>
      <w:r w:rsidR="00304473">
        <w:rPr>
          <w:rFonts w:ascii="Simplified Arabic" w:hAnsi="Simplified Arabic" w:cs="Simplified Arabic" w:hint="cs"/>
          <w:b/>
          <w:bCs/>
          <w:color w:val="000000"/>
          <w:sz w:val="22"/>
          <w:szCs w:val="22"/>
          <w:rtl/>
        </w:rPr>
        <w:t>)</w:t>
      </w:r>
      <w:r w:rsidRPr="00EF0F52">
        <w:rPr>
          <w:rFonts w:ascii="Simplified Arabic" w:hAnsi="Simplified Arabic" w:cs="Simplified Arabic" w:hint="cs"/>
          <w:b/>
          <w:bCs/>
          <w:color w:val="000000"/>
          <w:sz w:val="22"/>
          <w:szCs w:val="22"/>
          <w:rtl/>
        </w:rPr>
        <w:t xml:space="preserve"> وتوقعات البقاء على قيد الحياة للافراد</w:t>
      </w:r>
      <w:r w:rsidR="004312DB">
        <w:rPr>
          <w:rFonts w:ascii="Simplified Arabic" w:hAnsi="Simplified Arabic" w:cs="Simplified Arabic" w:hint="cs"/>
          <w:b/>
          <w:bCs/>
          <w:color w:val="000000"/>
          <w:sz w:val="22"/>
          <w:szCs w:val="22"/>
          <w:rtl/>
        </w:rPr>
        <w:t xml:space="preserve">         </w:t>
      </w:r>
      <w:r w:rsidRPr="00EF0F52">
        <w:rPr>
          <w:rFonts w:ascii="Simplified Arabic" w:hAnsi="Simplified Arabic" w:cs="Simplified Arabic" w:hint="cs"/>
          <w:b/>
          <w:bCs/>
          <w:color w:val="000000"/>
          <w:sz w:val="22"/>
          <w:szCs w:val="22"/>
          <w:rtl/>
        </w:rPr>
        <w:t xml:space="preserve"> </w:t>
      </w:r>
      <w:r w:rsidR="00304473">
        <w:rPr>
          <w:rFonts w:ascii="Simplified Arabic" w:hAnsi="Simplified Arabic" w:cs="Simplified Arabic" w:hint="cs"/>
          <w:b/>
          <w:bCs/>
          <w:color w:val="000000"/>
          <w:sz w:val="22"/>
          <w:szCs w:val="22"/>
          <w:rtl/>
        </w:rPr>
        <w:t>(</w:t>
      </w:r>
      <w:r w:rsidRPr="00EF0F52">
        <w:rPr>
          <w:rFonts w:ascii="Simplified Arabic" w:hAnsi="Simplified Arabic" w:cs="Simplified Arabic" w:hint="cs"/>
          <w:b/>
          <w:bCs/>
          <w:color w:val="000000"/>
          <w:sz w:val="22"/>
          <w:szCs w:val="22"/>
          <w:rtl/>
        </w:rPr>
        <w:t>60 سنة فاكثر</w:t>
      </w:r>
      <w:r w:rsidR="00304473">
        <w:rPr>
          <w:rFonts w:ascii="Simplified Arabic" w:hAnsi="Simplified Arabic" w:cs="Simplified Arabic" w:hint="cs"/>
          <w:b/>
          <w:bCs/>
          <w:color w:val="000000"/>
          <w:sz w:val="22"/>
          <w:szCs w:val="22"/>
          <w:rtl/>
        </w:rPr>
        <w:t>)</w:t>
      </w:r>
      <w:r w:rsidRPr="00EF0F52">
        <w:rPr>
          <w:rFonts w:ascii="Simplified Arabic" w:hAnsi="Simplified Arabic" w:cs="Simplified Arabic" w:hint="cs"/>
          <w:b/>
          <w:bCs/>
          <w:color w:val="000000"/>
          <w:sz w:val="22"/>
          <w:szCs w:val="22"/>
          <w:rtl/>
        </w:rPr>
        <w:t xml:space="preserve"> مع امراض مزمنة واعاقة حسب الجنس</w:t>
      </w:r>
      <w:r w:rsidRPr="00EF0F52">
        <w:rPr>
          <w:rFonts w:ascii="Simplified Arabic" w:hAnsi="Simplified Arabic" w:cs="Simplified Arabic"/>
          <w:b/>
          <w:bCs/>
          <w:color w:val="000000"/>
          <w:sz w:val="22"/>
          <w:szCs w:val="22"/>
          <w:rtl/>
        </w:rPr>
        <w:t>، 2017</w:t>
      </w:r>
    </w:p>
    <w:tbl>
      <w:tblPr>
        <w:tblStyle w:val="TableGrid"/>
        <w:bidiVisual/>
        <w:tblW w:w="0" w:type="auto"/>
        <w:tblLook w:val="04A0" w:firstRow="1" w:lastRow="0" w:firstColumn="1" w:lastColumn="0" w:noHBand="0" w:noVBand="1"/>
      </w:tblPr>
      <w:tblGrid>
        <w:gridCol w:w="9124"/>
      </w:tblGrid>
      <w:tr w:rsidR="00C62C55" w:rsidTr="00C62C55">
        <w:tc>
          <w:tcPr>
            <w:tcW w:w="9242" w:type="dxa"/>
          </w:tcPr>
          <w:p w:rsidR="00C62C55" w:rsidRDefault="00C62C55" w:rsidP="00C62C55">
            <w:pPr>
              <w:bidi/>
              <w:jc w:val="center"/>
              <w:rPr>
                <w:rFonts w:ascii="Simplified Arabic" w:hAnsi="Simplified Arabic" w:cs="Simplified Arabic"/>
                <w:b/>
                <w:bCs/>
                <w:color w:val="000000"/>
                <w:sz w:val="22"/>
                <w:szCs w:val="22"/>
                <w:rtl/>
              </w:rPr>
            </w:pPr>
            <w:r w:rsidRPr="00C62C55">
              <w:rPr>
                <w:rFonts w:ascii="Simplified Arabic" w:hAnsi="Simplified Arabic" w:cs="Simplified Arabic"/>
                <w:b/>
                <w:bCs/>
                <w:noProof/>
                <w:color w:val="000000"/>
                <w:sz w:val="22"/>
                <w:szCs w:val="22"/>
                <w:rtl/>
              </w:rPr>
              <w:drawing>
                <wp:inline distT="0" distB="0" distL="0" distR="0">
                  <wp:extent cx="5486400" cy="2457907"/>
                  <wp:effectExtent l="0" t="0" r="0" b="0"/>
                  <wp:docPr id="1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C62C55" w:rsidRPr="00EF0F52" w:rsidRDefault="00C62C55" w:rsidP="00C62C55">
      <w:pPr>
        <w:bidi/>
        <w:jc w:val="center"/>
        <w:rPr>
          <w:rFonts w:ascii="Simplified Arabic" w:hAnsi="Simplified Arabic" w:cs="Simplified Arabic"/>
          <w:b/>
          <w:bCs/>
          <w:color w:val="000000"/>
          <w:sz w:val="22"/>
          <w:szCs w:val="22"/>
          <w:rtl/>
        </w:rPr>
      </w:pPr>
    </w:p>
    <w:p w:rsidR="00FB46BD" w:rsidRDefault="00FB46BD" w:rsidP="00FB46BD">
      <w:pPr>
        <w:bidi/>
        <w:jc w:val="center"/>
        <w:rPr>
          <w:rFonts w:ascii="Simplified Arabic" w:hAnsi="Simplified Arabic" w:cs="Simplified Arabic"/>
          <w:b/>
          <w:bCs/>
          <w:sz w:val="18"/>
          <w:szCs w:val="18"/>
        </w:rPr>
      </w:pPr>
    </w:p>
    <w:p w:rsidR="00E277C2" w:rsidRDefault="00E277C2" w:rsidP="00E277C2">
      <w:pPr>
        <w:bidi/>
        <w:spacing w:after="200" w:line="276" w:lineRule="auto"/>
        <w:jc w:val="both"/>
        <w:rPr>
          <w:rFonts w:ascii="Simplified Arabic" w:hAnsi="Simplified Arabic" w:cs="Simplified Arabic"/>
          <w:rtl/>
        </w:rPr>
      </w:pPr>
    </w:p>
    <w:p w:rsidR="00035216" w:rsidRDefault="00F62D19" w:rsidP="00412EBB">
      <w:pPr>
        <w:bidi/>
        <w:spacing w:after="200" w:line="276" w:lineRule="auto"/>
        <w:jc w:val="both"/>
        <w:rPr>
          <w:rFonts w:ascii="Simplified Arabic" w:hAnsi="Simplified Arabic" w:cs="Simplified Arabic"/>
        </w:rPr>
      </w:pPr>
      <w:r>
        <w:rPr>
          <w:rFonts w:ascii="Simplified Arabic" w:hAnsi="Simplified Arabic" w:cs="Simplified Arabic" w:hint="cs"/>
          <w:rtl/>
        </w:rPr>
        <w:t xml:space="preserve">    </w:t>
      </w:r>
      <w:r w:rsidR="00EB3A92">
        <w:rPr>
          <w:rFonts w:ascii="Simplified Arabic" w:hAnsi="Simplified Arabic" w:cs="Simplified Arabic" w:hint="cs"/>
          <w:rtl/>
        </w:rPr>
        <w:t xml:space="preserve"> </w:t>
      </w:r>
      <w:r w:rsidR="00234AE4" w:rsidRPr="00505C69">
        <w:rPr>
          <w:rFonts w:ascii="Simplified Arabic" w:hAnsi="Simplified Arabic" w:cs="Simplified Arabic"/>
          <w:rtl/>
        </w:rPr>
        <w:br w:type="page"/>
      </w:r>
    </w:p>
    <w:p w:rsidR="00BD48FC" w:rsidRDefault="008B43FB" w:rsidP="0057006D">
      <w:pPr>
        <w:bidi/>
        <w:ind w:left="71" w:firstLine="3"/>
        <w:jc w:val="center"/>
        <w:rPr>
          <w:rFonts w:ascii="Simplified Arabic" w:hAnsi="Simplified Arabic" w:cs="Simplified Arabic"/>
          <w:rtl/>
        </w:rPr>
      </w:pPr>
      <w:r>
        <w:rPr>
          <w:rFonts w:ascii="Simplified Arabic" w:hAnsi="Simplified Arabic" w:cs="Simplified Arabic" w:hint="cs"/>
          <w:rtl/>
        </w:rPr>
        <w:lastRenderedPageBreak/>
        <w:t>ا</w:t>
      </w:r>
      <w:r w:rsidR="001F383E" w:rsidRPr="00D917C2">
        <w:rPr>
          <w:rFonts w:ascii="Simplified Arabic" w:hAnsi="Simplified Arabic" w:cs="Simplified Arabic"/>
          <w:rtl/>
        </w:rPr>
        <w:t>لفصل</w:t>
      </w:r>
      <w:r w:rsidR="00BD48FC" w:rsidRPr="00D917C2">
        <w:rPr>
          <w:rFonts w:ascii="Simplified Arabic" w:hAnsi="Simplified Arabic" w:cs="Simplified Arabic"/>
          <w:rtl/>
        </w:rPr>
        <w:t xml:space="preserve"> الرابع</w:t>
      </w:r>
    </w:p>
    <w:p w:rsidR="00D917C2" w:rsidRPr="00D917C2" w:rsidRDefault="00D917C2" w:rsidP="00D917C2">
      <w:pPr>
        <w:bidi/>
        <w:ind w:left="71" w:firstLine="3"/>
        <w:jc w:val="center"/>
        <w:rPr>
          <w:rFonts w:ascii="Simplified Arabic" w:hAnsi="Simplified Arabic" w:cs="Simplified Arabic"/>
          <w:rtl/>
        </w:rPr>
      </w:pPr>
    </w:p>
    <w:p w:rsidR="00BD48FC" w:rsidRPr="00D917C2" w:rsidRDefault="00BD48FC" w:rsidP="00261268">
      <w:pPr>
        <w:pStyle w:val="Heading2"/>
        <w:jc w:val="center"/>
        <w:rPr>
          <w:rFonts w:ascii="Simplified Arabic" w:hAnsi="Simplified Arabic"/>
          <w:sz w:val="28"/>
          <w:szCs w:val="28"/>
          <w:rtl/>
        </w:rPr>
      </w:pPr>
      <w:r w:rsidRPr="00D917C2">
        <w:rPr>
          <w:rFonts w:ascii="Simplified Arabic" w:hAnsi="Simplified Arabic"/>
          <w:sz w:val="28"/>
          <w:szCs w:val="28"/>
          <w:rtl/>
        </w:rPr>
        <w:t xml:space="preserve">الواقع </w:t>
      </w:r>
      <w:r w:rsidR="004E45AA" w:rsidRPr="00D917C2">
        <w:rPr>
          <w:rFonts w:ascii="Simplified Arabic" w:hAnsi="Simplified Arabic"/>
          <w:sz w:val="28"/>
          <w:szCs w:val="28"/>
          <w:rtl/>
        </w:rPr>
        <w:t>الأسري</w:t>
      </w:r>
      <w:r w:rsidRPr="00D917C2">
        <w:rPr>
          <w:rFonts w:ascii="Simplified Arabic" w:hAnsi="Simplified Arabic"/>
          <w:sz w:val="28"/>
          <w:szCs w:val="28"/>
          <w:rtl/>
        </w:rPr>
        <w:t xml:space="preserve"> والمعيشي لكبار السن </w:t>
      </w:r>
    </w:p>
    <w:p w:rsidR="00BD48FC" w:rsidRPr="00F908FC" w:rsidRDefault="00BD48FC" w:rsidP="00BD48FC">
      <w:pPr>
        <w:rPr>
          <w:rFonts w:ascii="Simplified Arabic" w:hAnsi="Simplified Arabic" w:cs="Simplified Arabic"/>
          <w:rtl/>
        </w:rPr>
      </w:pPr>
    </w:p>
    <w:p w:rsidR="00BD48FC" w:rsidRPr="00F908FC" w:rsidRDefault="00BD48FC" w:rsidP="00A80DCF">
      <w:pPr>
        <w:bidi/>
        <w:jc w:val="both"/>
        <w:rPr>
          <w:rFonts w:ascii="Simplified Arabic" w:hAnsi="Simplified Arabic" w:cs="Simplified Arabic"/>
          <w:rtl/>
        </w:rPr>
      </w:pPr>
      <w:r w:rsidRPr="00F908FC">
        <w:rPr>
          <w:rFonts w:ascii="Simplified Arabic" w:hAnsi="Simplified Arabic" w:cs="Simplified Arabic"/>
          <w:rtl/>
        </w:rPr>
        <w:t xml:space="preserve">يستعرض ويناقش هذا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w:t>
      </w:r>
      <w:r w:rsidR="00F37DF7">
        <w:rPr>
          <w:rFonts w:ascii="Simplified Arabic" w:hAnsi="Simplified Arabic" w:cs="Simplified Arabic" w:hint="cs"/>
          <w:rtl/>
        </w:rPr>
        <w:t>ال</w:t>
      </w:r>
      <w:r w:rsidRPr="00F908FC">
        <w:rPr>
          <w:rFonts w:ascii="Simplified Arabic" w:hAnsi="Simplified Arabic" w:cs="Simplified Arabic"/>
          <w:rtl/>
        </w:rPr>
        <w:t xml:space="preserve">واقع </w:t>
      </w:r>
      <w:r w:rsidR="004E45AA" w:rsidRPr="00F908FC">
        <w:rPr>
          <w:rFonts w:ascii="Simplified Arabic" w:hAnsi="Simplified Arabic" w:cs="Simplified Arabic"/>
          <w:rtl/>
        </w:rPr>
        <w:t>الأسري</w:t>
      </w:r>
      <w:r w:rsidRPr="00F908FC">
        <w:rPr>
          <w:rFonts w:ascii="Simplified Arabic" w:hAnsi="Simplified Arabic" w:cs="Simplified Arabic"/>
          <w:rtl/>
        </w:rPr>
        <w:t xml:space="preserve"> والمعيشي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ومقارنة </w:t>
      </w:r>
      <w:r w:rsidR="00B42004" w:rsidRPr="00F908FC">
        <w:rPr>
          <w:rFonts w:ascii="Simplified Arabic" w:hAnsi="Simplified Arabic" w:cs="Simplified Arabic"/>
          <w:rtl/>
        </w:rPr>
        <w:t>أوضاع</w:t>
      </w:r>
      <w:r w:rsidRPr="00F908FC">
        <w:rPr>
          <w:rFonts w:ascii="Simplified Arabic" w:hAnsi="Simplified Arabic" w:cs="Simplified Arabic"/>
          <w:rtl/>
        </w:rPr>
        <w:t xml:space="preserve">هم بالاعتماد على التعدادات والمسوح التي نفذها الجهاز، حيث يستعرض ويناقش التطورات التي </w:t>
      </w:r>
      <w:r w:rsidR="004E45AA" w:rsidRPr="00F908FC">
        <w:rPr>
          <w:rFonts w:ascii="Simplified Arabic" w:hAnsi="Simplified Arabic" w:cs="Simplified Arabic"/>
          <w:rtl/>
        </w:rPr>
        <w:t>طرأت</w:t>
      </w:r>
      <w:r w:rsidRPr="00F908FC">
        <w:rPr>
          <w:rFonts w:ascii="Simplified Arabic" w:hAnsi="Simplified Arabic" w:cs="Simplified Arabic"/>
          <w:rtl/>
        </w:rPr>
        <w:t xml:space="preserve"> على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من حيث نوعها وحجمها بشكل عام وعلى </w:t>
      </w:r>
      <w:r w:rsidR="004E45AA" w:rsidRPr="00F908FC">
        <w:rPr>
          <w:rFonts w:ascii="Simplified Arabic" w:hAnsi="Simplified Arabic" w:cs="Simplified Arabic"/>
          <w:rtl/>
        </w:rPr>
        <w:t>أنماط</w:t>
      </w:r>
      <w:r w:rsidRPr="00F908FC">
        <w:rPr>
          <w:rFonts w:ascii="Simplified Arabic" w:hAnsi="Simplified Arabic" w:cs="Simplified Arabic"/>
          <w:rtl/>
        </w:rPr>
        <w:t xml:space="preserve">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التي </w:t>
      </w:r>
      <w:r w:rsidR="00A80DCF">
        <w:rPr>
          <w:rFonts w:ascii="Simplified Arabic" w:hAnsi="Simplified Arabic" w:cs="Simplified Arabic" w:hint="cs"/>
          <w:rtl/>
        </w:rPr>
        <w:t>ي</w:t>
      </w:r>
      <w:r w:rsidR="004E45AA" w:rsidRPr="00F908FC">
        <w:rPr>
          <w:rFonts w:ascii="Simplified Arabic" w:hAnsi="Simplified Arabic" w:cs="Simplified Arabic"/>
          <w:rtl/>
        </w:rPr>
        <w:t xml:space="preserve">رأسها </w:t>
      </w:r>
      <w:r w:rsidRPr="00F908FC">
        <w:rPr>
          <w:rFonts w:ascii="Simplified Arabic" w:hAnsi="Simplified Arabic" w:cs="Simplified Arabic"/>
          <w:rtl/>
        </w:rPr>
        <w:t>مسن، كما يتطرق بالمناقشة والتحليل ل</w:t>
      </w:r>
      <w:r w:rsidR="00A44AFB" w:rsidRPr="00F908FC">
        <w:rPr>
          <w:rFonts w:ascii="Simplified Arabic" w:hAnsi="Simplified Arabic" w:cs="Simplified Arabic"/>
          <w:rtl/>
        </w:rPr>
        <w:t xml:space="preserve">أوضاع </w:t>
      </w:r>
      <w:r w:rsidRPr="00F908FC">
        <w:rPr>
          <w:rFonts w:ascii="Simplified Arabic" w:hAnsi="Simplified Arabic" w:cs="Simplified Arabic"/>
          <w:rtl/>
        </w:rPr>
        <w:t xml:space="preserve">المساكن التي يقطنها المسن مقارنة بباقي </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 xml:space="preserve"> المجتمع، وكذلك مستويات </w:t>
      </w:r>
      <w:r w:rsidR="006F0AB0"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قر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وغيرها من القضايا المعيشية </w:t>
      </w:r>
      <w:r w:rsidR="004E45AA" w:rsidRPr="00F908FC">
        <w:rPr>
          <w:rFonts w:ascii="Simplified Arabic" w:hAnsi="Simplified Arabic" w:cs="Simplified Arabic"/>
          <w:rtl/>
        </w:rPr>
        <w:t>الأخرى</w:t>
      </w:r>
      <w:r w:rsidRPr="00F908FC">
        <w:rPr>
          <w:rFonts w:ascii="Simplified Arabic" w:hAnsi="Simplified Arabic" w:cs="Simplified Arabic"/>
          <w:rtl/>
        </w:rPr>
        <w:t xml:space="preserve"> ذات العلاقة ب</w:t>
      </w:r>
      <w:r w:rsidR="00A44AFB" w:rsidRPr="00F908FC">
        <w:rPr>
          <w:rFonts w:ascii="Simplified Arabic" w:hAnsi="Simplified Arabic" w:cs="Simplified Arabic"/>
          <w:rtl/>
        </w:rPr>
        <w:t xml:space="preserve">أوضاع </w:t>
      </w:r>
      <w:r w:rsidRPr="00F908FC">
        <w:rPr>
          <w:rFonts w:ascii="Simplified Arabic" w:hAnsi="Simplified Arabic" w:cs="Simplified Arabic"/>
          <w:rtl/>
        </w:rPr>
        <w:t>المسن في فلسطين.</w:t>
      </w:r>
    </w:p>
    <w:p w:rsidR="00BD48FC" w:rsidRPr="00D917C2" w:rsidRDefault="00BD48FC" w:rsidP="00BD48FC">
      <w:pPr>
        <w:jc w:val="both"/>
        <w:rPr>
          <w:rFonts w:ascii="Simplified Arabic" w:hAnsi="Simplified Arabic" w:cs="Simplified Arabic"/>
          <w:sz w:val="12"/>
          <w:szCs w:val="12"/>
          <w:rtl/>
        </w:rPr>
      </w:pPr>
      <w:r w:rsidRPr="00D917C2">
        <w:rPr>
          <w:rFonts w:ascii="Simplified Arabic" w:hAnsi="Simplified Arabic" w:cs="Simplified Arabic"/>
          <w:sz w:val="12"/>
          <w:szCs w:val="12"/>
          <w:rtl/>
        </w:rPr>
        <w:t xml:space="preserve"> </w:t>
      </w:r>
    </w:p>
    <w:p w:rsidR="00BD48FC" w:rsidRPr="00F908FC" w:rsidRDefault="00BD48FC" w:rsidP="00665BF4">
      <w:pPr>
        <w:pStyle w:val="Heading2"/>
        <w:rPr>
          <w:rFonts w:ascii="Simplified Arabic" w:hAnsi="Simplified Arabic"/>
          <w:sz w:val="24"/>
          <w:szCs w:val="24"/>
          <w:rtl/>
        </w:rPr>
      </w:pPr>
      <w:bookmarkStart w:id="18" w:name="OLE_LINK1"/>
      <w:r w:rsidRPr="00F908FC">
        <w:rPr>
          <w:rFonts w:ascii="Simplified Arabic" w:hAnsi="Simplified Arabic"/>
          <w:sz w:val="24"/>
          <w:szCs w:val="24"/>
          <w:rtl/>
        </w:rPr>
        <w:t xml:space="preserve">1.4 الواقع </w:t>
      </w:r>
      <w:r w:rsidR="004E45AA" w:rsidRPr="00F908FC">
        <w:rPr>
          <w:rFonts w:ascii="Simplified Arabic" w:hAnsi="Simplified Arabic"/>
          <w:sz w:val="24"/>
          <w:szCs w:val="24"/>
          <w:rtl/>
        </w:rPr>
        <w:t>الأسر</w:t>
      </w:r>
      <w:r w:rsidRPr="00F908FC">
        <w:rPr>
          <w:rFonts w:ascii="Simplified Arabic" w:hAnsi="Simplified Arabic"/>
          <w:sz w:val="24"/>
          <w:szCs w:val="24"/>
          <w:rtl/>
        </w:rPr>
        <w:t xml:space="preserve">ي لكبار السن </w:t>
      </w:r>
    </w:p>
    <w:p w:rsidR="00BD48FC" w:rsidRPr="00F908FC" w:rsidRDefault="00BD48FC" w:rsidP="00665BF4">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تعتبر </w:t>
      </w:r>
      <w:r w:rsidR="004E45AA" w:rsidRPr="00F908FC">
        <w:rPr>
          <w:rFonts w:ascii="Simplified Arabic" w:hAnsi="Simplified Arabic" w:cs="Simplified Arabic"/>
          <w:rtl/>
        </w:rPr>
        <w:t>الأسرة</w:t>
      </w:r>
      <w:r w:rsidRPr="00F908FC">
        <w:rPr>
          <w:rFonts w:ascii="Simplified Arabic" w:hAnsi="Simplified Arabic" w:cs="Simplified Arabic"/>
          <w:rtl/>
        </w:rPr>
        <w:t xml:space="preserve"> هي اللبنة </w:t>
      </w:r>
      <w:r w:rsidR="004E45AA" w:rsidRPr="00F908FC">
        <w:rPr>
          <w:rFonts w:ascii="Simplified Arabic" w:hAnsi="Simplified Arabic" w:cs="Simplified Arabic"/>
          <w:rtl/>
        </w:rPr>
        <w:t>الأساسية</w:t>
      </w:r>
      <w:r w:rsidRPr="00F908FC">
        <w:rPr>
          <w:rFonts w:ascii="Simplified Arabic" w:hAnsi="Simplified Arabic" w:cs="Simplified Arabic"/>
          <w:rtl/>
        </w:rPr>
        <w:t xml:space="preserve"> في بناء المجتمعات، وتلعب </w:t>
      </w:r>
      <w:r w:rsidR="004E45AA" w:rsidRPr="00F908FC">
        <w:rPr>
          <w:rFonts w:ascii="Simplified Arabic" w:hAnsi="Simplified Arabic" w:cs="Simplified Arabic"/>
          <w:rtl/>
        </w:rPr>
        <w:t>الأسرة</w:t>
      </w:r>
      <w:r w:rsidRPr="00F908FC">
        <w:rPr>
          <w:rFonts w:ascii="Simplified Arabic" w:hAnsi="Simplified Arabic" w:cs="Simplified Arabic"/>
          <w:rtl/>
        </w:rPr>
        <w:t xml:space="preserve"> دورا كبير</w:t>
      </w:r>
      <w:r w:rsidR="00F37DF7">
        <w:rPr>
          <w:rFonts w:ascii="Simplified Arabic" w:hAnsi="Simplified Arabic" w:cs="Simplified Arabic" w:hint="cs"/>
          <w:rtl/>
        </w:rPr>
        <w:t>ا</w:t>
      </w:r>
      <w:r w:rsidRPr="00F908FC">
        <w:rPr>
          <w:rFonts w:ascii="Simplified Arabic" w:hAnsi="Simplified Arabic" w:cs="Simplified Arabic"/>
          <w:rtl/>
        </w:rPr>
        <w:t xml:space="preserve"> في حياة </w:t>
      </w:r>
      <w:r w:rsidR="004E45AA" w:rsidRPr="00F908FC">
        <w:rPr>
          <w:rFonts w:ascii="Simplified Arabic" w:hAnsi="Simplified Arabic" w:cs="Simplified Arabic"/>
          <w:rtl/>
        </w:rPr>
        <w:t>أفرادها</w:t>
      </w:r>
      <w:r w:rsidRPr="00F908FC">
        <w:rPr>
          <w:rFonts w:ascii="Simplified Arabic" w:hAnsi="Simplified Arabic" w:cs="Simplified Arabic"/>
          <w:rtl/>
        </w:rPr>
        <w:t xml:space="preserve"> خلال </w:t>
      </w:r>
      <w:r w:rsidR="004E45AA" w:rsidRPr="00F908FC">
        <w:rPr>
          <w:rFonts w:ascii="Simplified Arabic" w:hAnsi="Simplified Arabic" w:cs="Simplified Arabic"/>
          <w:rtl/>
        </w:rPr>
        <w:t>أعمارهم</w:t>
      </w:r>
      <w:r w:rsidRPr="00F908FC">
        <w:rPr>
          <w:rFonts w:ascii="Simplified Arabic" w:hAnsi="Simplified Arabic" w:cs="Simplified Arabic"/>
          <w:rtl/>
        </w:rPr>
        <w:t xml:space="preserve"> المختلفة، ومن الواضح </w:t>
      </w:r>
      <w:r w:rsidR="004E45AA" w:rsidRPr="00F908FC">
        <w:rPr>
          <w:rFonts w:ascii="Simplified Arabic" w:hAnsi="Simplified Arabic" w:cs="Simplified Arabic"/>
          <w:rtl/>
        </w:rPr>
        <w:t>أن</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الأسرة</w:t>
      </w:r>
      <w:r w:rsidRPr="00F908FC">
        <w:rPr>
          <w:rFonts w:ascii="Simplified Arabic" w:hAnsi="Simplified Arabic" w:cs="Simplified Arabic"/>
          <w:rtl/>
        </w:rPr>
        <w:t xml:space="preserve">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ما زالت تحتل مكانة خاصة في المجتمع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 نتيجة لترابط علاقات </w:t>
      </w:r>
      <w:r w:rsidR="004E45AA" w:rsidRPr="00F908FC">
        <w:rPr>
          <w:rFonts w:ascii="Simplified Arabic" w:hAnsi="Simplified Arabic" w:cs="Simplified Arabic"/>
          <w:rtl/>
        </w:rPr>
        <w:t>أفراد الأسرة</w:t>
      </w:r>
      <w:r w:rsidRPr="00F908FC">
        <w:rPr>
          <w:rFonts w:ascii="Simplified Arabic" w:hAnsi="Simplified Arabic" w:cs="Simplified Arabic"/>
          <w:rtl/>
        </w:rPr>
        <w:t xml:space="preserve"> فيما بينهما، وكذلك ترابط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المختلفة فيما بينها. </w:t>
      </w:r>
      <w:r w:rsidR="004E45AA" w:rsidRPr="00F908FC">
        <w:rPr>
          <w:rFonts w:ascii="Simplified Arabic" w:hAnsi="Simplified Arabic" w:cs="Simplified Arabic"/>
          <w:rtl/>
        </w:rPr>
        <w:t xml:space="preserve">والأسر </w:t>
      </w:r>
      <w:r w:rsidRPr="00F908FC">
        <w:rPr>
          <w:rFonts w:ascii="Simplified Arabic" w:hAnsi="Simplified Arabic" w:cs="Simplified Arabic"/>
          <w:rtl/>
        </w:rPr>
        <w:t xml:space="preserve">بشكل عام يختلف </w:t>
      </w:r>
      <w:r w:rsidR="004E45AA" w:rsidRPr="00F908FC">
        <w:rPr>
          <w:rFonts w:ascii="Simplified Arabic" w:hAnsi="Simplified Arabic" w:cs="Simplified Arabic"/>
          <w:rtl/>
        </w:rPr>
        <w:t>أنماطها</w:t>
      </w:r>
      <w:r w:rsidRPr="00F908FC">
        <w:rPr>
          <w:rFonts w:ascii="Simplified Arabic" w:hAnsi="Simplified Arabic" w:cs="Simplified Arabic"/>
          <w:rtl/>
        </w:rPr>
        <w:t xml:space="preserve"> وتركيباتها عبر الزمن بتغير الظروف الاجتماعية والثقافية والاقتصادية المحيطة بها، والتقدم العلمي والتحول نحو المدنية، ولكن بشكل عام هناك </w:t>
      </w:r>
      <w:r w:rsidR="004E45AA" w:rsidRPr="00F908FC">
        <w:rPr>
          <w:rFonts w:ascii="Simplified Arabic" w:hAnsi="Simplified Arabic" w:cs="Simplified Arabic"/>
          <w:rtl/>
        </w:rPr>
        <w:t>أربع</w:t>
      </w:r>
      <w:r w:rsidRPr="00F908FC">
        <w:rPr>
          <w:rFonts w:ascii="Simplified Arabic" w:hAnsi="Simplified Arabic" w:cs="Simplified Arabic"/>
          <w:rtl/>
        </w:rPr>
        <w:t xml:space="preserve"> </w:t>
      </w:r>
      <w:r w:rsidR="004E45AA" w:rsidRPr="00F908FC">
        <w:rPr>
          <w:rFonts w:ascii="Simplified Arabic" w:hAnsi="Simplified Arabic" w:cs="Simplified Arabic"/>
          <w:rtl/>
        </w:rPr>
        <w:t>أنواع</w:t>
      </w:r>
      <w:r w:rsidRPr="00F908FC">
        <w:rPr>
          <w:rFonts w:ascii="Simplified Arabic" w:hAnsi="Simplified Arabic" w:cs="Simplified Arabic"/>
          <w:rtl/>
        </w:rPr>
        <w:t xml:space="preserve"> </w:t>
      </w:r>
      <w:r w:rsidR="004E45AA" w:rsidRPr="00F908FC">
        <w:rPr>
          <w:rFonts w:ascii="Simplified Arabic" w:hAnsi="Simplified Arabic" w:cs="Simplified Arabic"/>
          <w:rtl/>
        </w:rPr>
        <w:t>للأسر</w:t>
      </w:r>
      <w:r w:rsidRPr="00F908FC">
        <w:rPr>
          <w:rFonts w:ascii="Simplified Arabic" w:hAnsi="Simplified Arabic" w:cs="Simplified Arabic"/>
          <w:rtl/>
        </w:rPr>
        <w:t>، وهي</w:t>
      </w:r>
      <w:r w:rsidRPr="00F908FC">
        <w:rPr>
          <w:rStyle w:val="FootnoteReference"/>
          <w:rFonts w:ascii="Simplified Arabic" w:eastAsia="Calibri" w:hAnsi="Simplified Arabic" w:cs="Simplified Arabic"/>
          <w:rtl/>
        </w:rPr>
        <w:footnoteReference w:id="12"/>
      </w:r>
      <w:r w:rsidRPr="00F908FC">
        <w:rPr>
          <w:rFonts w:ascii="Simplified Arabic" w:hAnsi="Simplified Arabic" w:cs="Simplified Arabic"/>
          <w:rtl/>
        </w:rPr>
        <w:t>:</w:t>
      </w:r>
    </w:p>
    <w:p w:rsidR="00BD48FC" w:rsidRPr="00F908FC" w:rsidRDefault="00BD48FC" w:rsidP="0054110F">
      <w:pPr>
        <w:numPr>
          <w:ilvl w:val="0"/>
          <w:numId w:val="5"/>
        </w:numPr>
        <w:tabs>
          <w:tab w:val="clear" w:pos="720"/>
        </w:tabs>
        <w:autoSpaceDE w:val="0"/>
        <w:autoSpaceDN w:val="0"/>
        <w:bidi/>
        <w:adjustRightInd w:val="0"/>
        <w:ind w:left="431" w:right="0"/>
        <w:rPr>
          <w:rFonts w:ascii="Simplified Arabic" w:hAnsi="Simplified Arabic" w:cs="Simplified Arabic"/>
          <w:rtl/>
        </w:rPr>
      </w:pPr>
      <w:r w:rsidRPr="00F908FC">
        <w:rPr>
          <w:rFonts w:ascii="Simplified Arabic" w:hAnsi="Simplified Arabic" w:cs="Simplified Arabic"/>
          <w:rtl/>
        </w:rPr>
        <w:t>أسرة من فرد واحد</w:t>
      </w:r>
      <w:r w:rsidRPr="00F908FC">
        <w:rPr>
          <w:rFonts w:ascii="Simplified Arabic" w:hAnsi="Simplified Arabic" w:cs="Simplified Arabic"/>
          <w:b/>
          <w:bCs/>
          <w:rtl/>
        </w:rPr>
        <w:t xml:space="preserve">: </w:t>
      </w:r>
      <w:r w:rsidRPr="00F908FC">
        <w:rPr>
          <w:rFonts w:ascii="Simplified Arabic" w:hAnsi="Simplified Arabic" w:cs="Simplified Arabic"/>
          <w:rtl/>
        </w:rPr>
        <w:t xml:space="preserve">وهي </w:t>
      </w:r>
      <w:r w:rsidR="004E45AA" w:rsidRPr="00F908FC">
        <w:rPr>
          <w:rFonts w:ascii="Simplified Arabic" w:hAnsi="Simplified Arabic" w:cs="Simplified Arabic"/>
          <w:rtl/>
        </w:rPr>
        <w:t>الأسر</w:t>
      </w:r>
      <w:r w:rsidRPr="00F908FC">
        <w:rPr>
          <w:rFonts w:ascii="Simplified Arabic" w:hAnsi="Simplified Arabic" w:cs="Simplified Arabic"/>
          <w:rtl/>
        </w:rPr>
        <w:t>ة التي تتكون من شخص واحد فقط.</w:t>
      </w:r>
    </w:p>
    <w:p w:rsidR="00BD48FC" w:rsidRPr="00F908FC" w:rsidRDefault="00BD48FC" w:rsidP="00617272">
      <w:pPr>
        <w:numPr>
          <w:ilvl w:val="0"/>
          <w:numId w:val="5"/>
        </w:numPr>
        <w:tabs>
          <w:tab w:val="clear" w:pos="720"/>
        </w:tabs>
        <w:autoSpaceDE w:val="0"/>
        <w:autoSpaceDN w:val="0"/>
        <w:bidi/>
        <w:adjustRightInd w:val="0"/>
        <w:ind w:left="431" w:right="0"/>
        <w:jc w:val="both"/>
        <w:rPr>
          <w:rFonts w:ascii="Simplified Arabic" w:hAnsi="Simplified Arabic" w:cs="Simplified Arabic"/>
          <w:rtl/>
        </w:rPr>
      </w:pPr>
      <w:r w:rsidRPr="00F908FC">
        <w:rPr>
          <w:rFonts w:ascii="Simplified Arabic" w:hAnsi="Simplified Arabic" w:cs="Simplified Arabic"/>
          <w:rtl/>
        </w:rPr>
        <w:t>أسرة نووية (</w:t>
      </w:r>
      <w:r w:rsidR="004E45AA" w:rsidRPr="00F908FC">
        <w:rPr>
          <w:rFonts w:ascii="Simplified Arabic" w:hAnsi="Simplified Arabic" w:cs="Simplified Arabic"/>
          <w:rtl/>
        </w:rPr>
        <w:t>الأسر</w:t>
      </w:r>
      <w:r w:rsidRPr="00F908FC">
        <w:rPr>
          <w:rFonts w:ascii="Simplified Arabic" w:hAnsi="Simplified Arabic" w:cs="Simplified Arabic"/>
          <w:rtl/>
        </w:rPr>
        <w:t>ة النواة)</w:t>
      </w:r>
      <w:r w:rsidRPr="00F908FC">
        <w:rPr>
          <w:rFonts w:ascii="Simplified Arabic" w:hAnsi="Simplified Arabic" w:cs="Simplified Arabic"/>
          <w:b/>
          <w:bCs/>
          <w:rtl/>
        </w:rPr>
        <w:t xml:space="preserve">: </w:t>
      </w:r>
      <w:r w:rsidRPr="00F908FC">
        <w:rPr>
          <w:rFonts w:ascii="Simplified Arabic" w:hAnsi="Simplified Arabic" w:cs="Simplified Arabic"/>
          <w:rtl/>
        </w:rPr>
        <w:t xml:space="preserve">وهي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المعيشية التي تتكون كافة من نواة أسرية واحدة، وتتشكل من أسرة مؤلفة من زوجين فقط أو من زوجين مع ابن أو ابنة (بالدم فقط وليس بالتبني) أو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أو أب (رب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لديه ابن أو ابنة أو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أو أم (رب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لديها ابن أو ابنة أو </w:t>
      </w:r>
      <w:r w:rsidR="00665CCE" w:rsidRPr="00F908FC">
        <w:rPr>
          <w:rFonts w:ascii="Simplified Arabic" w:hAnsi="Simplified Arabic" w:cs="Simplified Arabic"/>
          <w:rtl/>
        </w:rPr>
        <w:t>أكثر</w:t>
      </w:r>
      <w:r w:rsidRPr="00F908FC">
        <w:rPr>
          <w:rFonts w:ascii="Simplified Arabic" w:hAnsi="Simplified Arabic" w:cs="Simplified Arabic"/>
          <w:rtl/>
        </w:rPr>
        <w:t>، مع عدم وجود أي شخص من الأقرباء الآخرين أو من غير</w:t>
      </w:r>
      <w:r w:rsidR="00F37DF7">
        <w:rPr>
          <w:rFonts w:ascii="Simplified Arabic" w:hAnsi="Simplified Arabic" w:cs="Simplified Arabic" w:hint="cs"/>
          <w:rtl/>
        </w:rPr>
        <w:t xml:space="preserve"> </w:t>
      </w:r>
      <w:r w:rsidR="00617272">
        <w:rPr>
          <w:rFonts w:ascii="Simplified Arabic" w:hAnsi="Simplified Arabic" w:cs="Simplified Arabic" w:hint="cs"/>
          <w:rtl/>
        </w:rPr>
        <w:t>ا</w:t>
      </w:r>
      <w:r w:rsidR="00F37DF7">
        <w:rPr>
          <w:rFonts w:ascii="Simplified Arabic" w:hAnsi="Simplified Arabic" w:cs="Simplified Arabic" w:hint="cs"/>
          <w:rtl/>
        </w:rPr>
        <w:t>لاقارب</w:t>
      </w:r>
      <w:r w:rsidRPr="00F908FC">
        <w:rPr>
          <w:rFonts w:ascii="Simplified Arabic" w:hAnsi="Simplified Arabic" w:cs="Simplified Arabic"/>
          <w:rtl/>
        </w:rPr>
        <w:t>.</w:t>
      </w:r>
    </w:p>
    <w:p w:rsidR="00BD48FC" w:rsidRPr="00F908FC" w:rsidRDefault="00BD48FC" w:rsidP="0054110F">
      <w:pPr>
        <w:numPr>
          <w:ilvl w:val="0"/>
          <w:numId w:val="5"/>
        </w:numPr>
        <w:tabs>
          <w:tab w:val="clear" w:pos="720"/>
        </w:tabs>
        <w:autoSpaceDE w:val="0"/>
        <w:autoSpaceDN w:val="0"/>
        <w:bidi/>
        <w:adjustRightInd w:val="0"/>
        <w:ind w:left="431" w:right="0"/>
        <w:jc w:val="lowKashida"/>
        <w:rPr>
          <w:rFonts w:ascii="Simplified Arabic" w:hAnsi="Simplified Arabic" w:cs="Simplified Arabic"/>
          <w:rtl/>
        </w:rPr>
      </w:pPr>
      <w:r w:rsidRPr="00F908FC">
        <w:rPr>
          <w:rFonts w:ascii="Simplified Arabic" w:hAnsi="Simplified Arabic" w:cs="Simplified Arabic"/>
          <w:rtl/>
        </w:rPr>
        <w:t>أسرة ممتدة</w:t>
      </w:r>
      <w:r w:rsidRPr="00F908FC">
        <w:rPr>
          <w:rFonts w:ascii="Simplified Arabic" w:hAnsi="Simplified Arabic" w:cs="Simplified Arabic"/>
          <w:b/>
          <w:bCs/>
          <w:rtl/>
        </w:rPr>
        <w:t xml:space="preserve">: </w:t>
      </w:r>
      <w:r w:rsidRPr="00F908FC">
        <w:rPr>
          <w:rFonts w:ascii="Simplified Arabic" w:hAnsi="Simplified Arabic" w:cs="Simplified Arabic"/>
          <w:rtl/>
        </w:rPr>
        <w:t xml:space="preserve">هي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المكونة من أسرة نووية أو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مع وجود </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 xml:space="preserve">آخرين يعيشون معهم وتربطهم علاقة بتلك </w:t>
      </w:r>
      <w:r w:rsidR="004E45AA" w:rsidRPr="00F908FC">
        <w:rPr>
          <w:rFonts w:ascii="Simplified Arabic" w:hAnsi="Simplified Arabic" w:cs="Simplified Arabic"/>
          <w:rtl/>
        </w:rPr>
        <w:t>الأسر</w:t>
      </w:r>
      <w:r w:rsidRPr="00F908FC">
        <w:rPr>
          <w:rFonts w:ascii="Simplified Arabic" w:hAnsi="Simplified Arabic" w:cs="Simplified Arabic"/>
          <w:rtl/>
        </w:rPr>
        <w:t>ة.</w:t>
      </w:r>
    </w:p>
    <w:p w:rsidR="00BD48FC" w:rsidRPr="00F908FC" w:rsidRDefault="00BD48FC" w:rsidP="0054110F">
      <w:pPr>
        <w:numPr>
          <w:ilvl w:val="0"/>
          <w:numId w:val="5"/>
        </w:numPr>
        <w:tabs>
          <w:tab w:val="clear" w:pos="720"/>
        </w:tabs>
        <w:autoSpaceDE w:val="0"/>
        <w:autoSpaceDN w:val="0"/>
        <w:bidi/>
        <w:adjustRightInd w:val="0"/>
        <w:ind w:left="431" w:right="0"/>
        <w:jc w:val="both"/>
        <w:rPr>
          <w:rFonts w:ascii="Simplified Arabic" w:hAnsi="Simplified Arabic" w:cs="Simplified Arabic"/>
          <w:rtl/>
        </w:rPr>
      </w:pPr>
      <w:r w:rsidRPr="00F908FC">
        <w:rPr>
          <w:rFonts w:ascii="Simplified Arabic" w:hAnsi="Simplified Arabic" w:cs="Simplified Arabic"/>
          <w:rtl/>
        </w:rPr>
        <w:t>أسرة مركبة</w:t>
      </w:r>
      <w:r w:rsidRPr="00F908FC">
        <w:rPr>
          <w:rFonts w:ascii="Simplified Arabic" w:hAnsi="Simplified Arabic" w:cs="Simplified Arabic"/>
          <w:b/>
          <w:bCs/>
          <w:rtl/>
        </w:rPr>
        <w:t xml:space="preserve">: </w:t>
      </w:r>
      <w:r w:rsidRPr="00F908FC">
        <w:rPr>
          <w:rFonts w:ascii="Simplified Arabic" w:hAnsi="Simplified Arabic" w:cs="Simplified Arabic"/>
          <w:rtl/>
        </w:rPr>
        <w:t xml:space="preserve">هي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المكونة من أسرة نووية أو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مع وجود فرد أو </w:t>
      </w:r>
      <w:r w:rsidR="004E45AA" w:rsidRPr="00F908FC">
        <w:rPr>
          <w:rFonts w:ascii="Simplified Arabic" w:hAnsi="Simplified Arabic" w:cs="Simplified Arabic"/>
          <w:rtl/>
        </w:rPr>
        <w:t xml:space="preserve">أفراد </w:t>
      </w:r>
      <w:r w:rsidRPr="00F908FC">
        <w:rPr>
          <w:rFonts w:ascii="Simplified Arabic" w:hAnsi="Simplified Arabic" w:cs="Simplified Arabic"/>
          <w:rtl/>
        </w:rPr>
        <w:t xml:space="preserve">يعيشون معها ولا تربطهم علاقة قرابة بهذه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w:t>
      </w:r>
    </w:p>
    <w:p w:rsidR="00BD48FC" w:rsidRPr="00D917C2" w:rsidRDefault="00BD48FC" w:rsidP="00BD48FC">
      <w:pPr>
        <w:autoSpaceDE w:val="0"/>
        <w:autoSpaceDN w:val="0"/>
        <w:bidi/>
        <w:adjustRightInd w:val="0"/>
        <w:jc w:val="both"/>
        <w:rPr>
          <w:rFonts w:ascii="Simplified Arabic" w:hAnsi="Simplified Arabic" w:cs="Simplified Arabic"/>
          <w:sz w:val="12"/>
          <w:szCs w:val="12"/>
          <w:rtl/>
        </w:rPr>
      </w:pPr>
    </w:p>
    <w:p w:rsidR="00BD48FC" w:rsidRPr="00F908FC" w:rsidRDefault="00BD48FC" w:rsidP="005617ED">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هناك تغير ملحوظ في نوع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عما كان سائداً قبل نحو 50 سنة،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كان النمط السائد هو نمط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الممتدة، وذلك بسبب اعتماد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في ذلك الوقت على الزراعة كمصدر رئيسي للدخل </w:t>
      </w:r>
      <w:r w:rsidR="004E45AA" w:rsidRPr="00F908FC">
        <w:rPr>
          <w:rFonts w:ascii="Simplified Arabic" w:hAnsi="Simplified Arabic" w:cs="Simplified Arabic"/>
          <w:rtl/>
        </w:rPr>
        <w:t>وإعالة</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الأسرة</w:t>
      </w:r>
      <w:r w:rsidRPr="00F908FC">
        <w:rPr>
          <w:rFonts w:ascii="Simplified Arabic" w:hAnsi="Simplified Arabic" w:cs="Simplified Arabic"/>
          <w:rtl/>
        </w:rPr>
        <w:t>، مما يعني انخراط</w:t>
      </w:r>
      <w:r w:rsidRPr="00F908FC">
        <w:rPr>
          <w:rFonts w:ascii="Simplified Arabic" w:hAnsi="Simplified Arabic" w:cs="Simplified Arabic"/>
          <w:color w:val="92D050"/>
          <w:rtl/>
        </w:rPr>
        <w:t xml:space="preserve"> </w:t>
      </w:r>
      <w:r w:rsidRPr="00F908FC">
        <w:rPr>
          <w:rFonts w:ascii="Simplified Arabic" w:hAnsi="Simplified Arabic" w:cs="Simplified Arabic"/>
          <w:rtl/>
        </w:rPr>
        <w:t xml:space="preserve">جميع </w:t>
      </w:r>
      <w:r w:rsidR="004E45AA" w:rsidRPr="00F908FC">
        <w:rPr>
          <w:rFonts w:ascii="Simplified Arabic" w:hAnsi="Simplified Arabic" w:cs="Simplified Arabic"/>
          <w:rtl/>
        </w:rPr>
        <w:t>أفراد الأسر</w:t>
      </w:r>
      <w:r w:rsidRPr="00F908FC">
        <w:rPr>
          <w:rFonts w:ascii="Simplified Arabic" w:hAnsi="Simplified Arabic" w:cs="Simplified Arabic"/>
          <w:rtl/>
        </w:rPr>
        <w:t xml:space="preserve">ة بالزراعة، </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حاجة </w:t>
      </w:r>
      <w:r w:rsidR="004E45AA" w:rsidRPr="00F908FC">
        <w:rPr>
          <w:rFonts w:ascii="Simplified Arabic" w:hAnsi="Simplified Arabic" w:cs="Simplified Arabic"/>
          <w:rtl/>
        </w:rPr>
        <w:t>الأسر</w:t>
      </w:r>
      <w:r w:rsidRPr="00F908FC">
        <w:rPr>
          <w:rFonts w:ascii="Simplified Arabic" w:hAnsi="Simplified Arabic" w:cs="Simplified Arabic"/>
          <w:rtl/>
        </w:rPr>
        <w:t>ة للأمن والحماية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لثقافة المجتمع وعاداته الاجتماعية التي ترتكز على العزوة.  ولكن قبل </w:t>
      </w:r>
      <w:r w:rsidR="005617ED">
        <w:rPr>
          <w:rFonts w:ascii="Simplified Arabic" w:hAnsi="Simplified Arabic" w:cs="Simplified Arabic" w:hint="cs"/>
          <w:rtl/>
        </w:rPr>
        <w:t>ثلاث عقود ماضية</w:t>
      </w:r>
      <w:r w:rsidRPr="00F908FC">
        <w:rPr>
          <w:rFonts w:ascii="Simplified Arabic" w:hAnsi="Simplified Arabic" w:cs="Simplified Arabic"/>
          <w:rtl/>
        </w:rPr>
        <w:t xml:space="preserve"> بدأ نمط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النووية </w:t>
      </w:r>
      <w:r w:rsidR="004E45AA" w:rsidRPr="00F908FC">
        <w:rPr>
          <w:rFonts w:ascii="Simplified Arabic" w:hAnsi="Simplified Arabic" w:cs="Simplified Arabic"/>
          <w:rtl/>
        </w:rPr>
        <w:t>بالارتفاع</w:t>
      </w:r>
      <w:r w:rsidRPr="00F908FC">
        <w:rPr>
          <w:rFonts w:ascii="Simplified Arabic" w:hAnsi="Simplified Arabic" w:cs="Simplified Arabic"/>
          <w:rtl/>
        </w:rPr>
        <w:t xml:space="preserve">، على حساب انحلال وانخفاض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الممتدة. وذلك مع بداية تحول المجتمع نحو الحياة المدنية والاهتمام بالوظائف </w:t>
      </w:r>
      <w:r w:rsidR="00B42004" w:rsidRPr="00F908FC">
        <w:rPr>
          <w:rFonts w:ascii="Simplified Arabic" w:hAnsi="Simplified Arabic" w:cs="Simplified Arabic"/>
          <w:rtl/>
        </w:rPr>
        <w:t>والأ</w:t>
      </w:r>
      <w:r w:rsidR="004E45AA" w:rsidRPr="00F908FC">
        <w:rPr>
          <w:rFonts w:ascii="Simplified Arabic" w:hAnsi="Simplified Arabic" w:cs="Simplified Arabic"/>
          <w:rtl/>
        </w:rPr>
        <w:t>عمال</w:t>
      </w:r>
      <w:r w:rsidRPr="00F908FC">
        <w:rPr>
          <w:rFonts w:ascii="Simplified Arabic" w:hAnsi="Simplified Arabic" w:cs="Simplified Arabic"/>
          <w:rtl/>
        </w:rPr>
        <w:t xml:space="preserve"> الخدماتية على حساب انخفاض نسبة العاملين في الزراعة</w:t>
      </w:r>
      <w:r w:rsidRPr="00F908FC">
        <w:rPr>
          <w:rStyle w:val="FootnoteReference"/>
          <w:rFonts w:ascii="Simplified Arabic" w:eastAsia="Calibri" w:hAnsi="Simplified Arabic" w:cs="Simplified Arabic"/>
          <w:rtl/>
        </w:rPr>
        <w:footnoteReference w:id="13"/>
      </w:r>
      <w:r w:rsidRPr="00F908FC">
        <w:rPr>
          <w:rFonts w:ascii="Simplified Arabic" w:hAnsi="Simplified Arabic" w:cs="Simplified Arabic"/>
          <w:rtl/>
        </w:rPr>
        <w:t xml:space="preserve">.  </w:t>
      </w:r>
    </w:p>
    <w:p w:rsidR="00BD48FC" w:rsidRPr="00D917C2" w:rsidRDefault="00BD48FC" w:rsidP="00BD48FC">
      <w:pPr>
        <w:autoSpaceDE w:val="0"/>
        <w:autoSpaceDN w:val="0"/>
        <w:bidi/>
        <w:adjustRightInd w:val="0"/>
        <w:jc w:val="both"/>
        <w:rPr>
          <w:rFonts w:ascii="Simplified Arabic" w:hAnsi="Simplified Arabic" w:cs="Simplified Arabic"/>
          <w:sz w:val="12"/>
          <w:szCs w:val="12"/>
          <w:rtl/>
        </w:rPr>
      </w:pPr>
    </w:p>
    <w:p w:rsidR="00BD48FC" w:rsidRPr="00F908FC" w:rsidRDefault="00BD48FC" w:rsidP="000D0C71">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lastRenderedPageBreak/>
        <w:t xml:space="preserve">ويظهر الجدول </w:t>
      </w:r>
      <w:r w:rsidR="005617ED">
        <w:rPr>
          <w:rFonts w:ascii="Simplified Arabic" w:hAnsi="Simplified Arabic" w:cs="Simplified Arabic" w:hint="cs"/>
          <w:rtl/>
        </w:rPr>
        <w:t>التالي</w:t>
      </w:r>
      <w:r w:rsidRPr="00F908FC">
        <w:rPr>
          <w:rFonts w:ascii="Simplified Arabic" w:hAnsi="Simplified Arabic" w:cs="Simplified Arabic"/>
          <w:rtl/>
        </w:rPr>
        <w:t xml:space="preserve"> صورة واضحة للتغير في نمط </w:t>
      </w:r>
      <w:r w:rsidR="004E45AA" w:rsidRPr="00F908FC">
        <w:rPr>
          <w:rFonts w:ascii="Simplified Arabic" w:hAnsi="Simplified Arabic" w:cs="Simplified Arabic"/>
          <w:rtl/>
        </w:rPr>
        <w:t xml:space="preserve">الأسر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خلال العقدين الماضيين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 الممتدة عام 1997 في فلسطين نحو ربع </w:t>
      </w:r>
      <w:r w:rsidR="004E45AA" w:rsidRPr="00F908FC">
        <w:rPr>
          <w:rFonts w:ascii="Simplified Arabic" w:hAnsi="Simplified Arabic" w:cs="Simplified Arabic"/>
          <w:rtl/>
        </w:rPr>
        <w:t xml:space="preserve">الأسر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لتنخفض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10.1% فقط وفق نتائج التعداد عام 2017 بالمقابل ارتفعت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النووية من 73.3%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0D0C71">
        <w:rPr>
          <w:rFonts w:ascii="Simplified Arabic" w:hAnsi="Simplified Arabic" w:cs="Simplified Arabic" w:hint="cs"/>
          <w:rtl/>
        </w:rPr>
        <w:t>84</w:t>
      </w:r>
      <w:r w:rsidRPr="00F908FC">
        <w:rPr>
          <w:rFonts w:ascii="Simplified Arabic" w:hAnsi="Simplified Arabic" w:cs="Simplified Arabic"/>
          <w:rtl/>
        </w:rPr>
        <w:t>.</w:t>
      </w:r>
      <w:r w:rsidR="000D0C71">
        <w:rPr>
          <w:rFonts w:ascii="Simplified Arabic" w:hAnsi="Simplified Arabic" w:cs="Simplified Arabic" w:hint="cs"/>
          <w:rtl/>
        </w:rPr>
        <w:t>9</w:t>
      </w:r>
      <w:r w:rsidRPr="00F908FC">
        <w:rPr>
          <w:rFonts w:ascii="Simplified Arabic" w:hAnsi="Simplified Arabic" w:cs="Simplified Arabic"/>
          <w:rtl/>
        </w:rPr>
        <w:t>%</w:t>
      </w:r>
      <w:r w:rsidR="00A80DCF">
        <w:rPr>
          <w:rFonts w:ascii="Simplified Arabic" w:hAnsi="Simplified Arabic" w:cs="Simplified Arabic" w:hint="cs"/>
          <w:rtl/>
        </w:rPr>
        <w:t xml:space="preserve"> في العام 2017</w:t>
      </w:r>
      <w:r w:rsidRPr="00F908FC">
        <w:rPr>
          <w:rFonts w:ascii="Simplified Arabic" w:hAnsi="Simplified Arabic" w:cs="Simplified Arabic"/>
          <w:rtl/>
        </w:rPr>
        <w:t xml:space="preserve">، ويعود هذا </w:t>
      </w:r>
      <w:r w:rsidR="004E45AA" w:rsidRPr="00F908FC">
        <w:rPr>
          <w:rFonts w:ascii="Simplified Arabic" w:hAnsi="Simplified Arabic" w:cs="Simplified Arabic"/>
          <w:rtl/>
        </w:rPr>
        <w:t>الارتفاع في</w:t>
      </w:r>
      <w:r w:rsidRPr="00F908FC">
        <w:rPr>
          <w:rFonts w:ascii="Simplified Arabic" w:hAnsi="Simplified Arabic" w:cs="Simplified Arabic"/>
          <w:rtl/>
        </w:rPr>
        <w:t xml:space="preserve">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النووية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5617ED">
        <w:rPr>
          <w:rFonts w:ascii="Simplified Arabic" w:hAnsi="Simplified Arabic" w:cs="Simplified Arabic" w:hint="cs"/>
          <w:rtl/>
        </w:rPr>
        <w:t>تفكك او تفتت</w:t>
      </w:r>
      <w:r w:rsidRPr="00F908FC">
        <w:rPr>
          <w:rFonts w:ascii="Simplified Arabic" w:hAnsi="Simplified Arabic" w:cs="Simplified Arabic"/>
          <w:rtl/>
        </w:rPr>
        <w:t xml:space="preserve">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الممتدة </w:t>
      </w:r>
      <w:r w:rsidR="005617ED">
        <w:rPr>
          <w:rFonts w:ascii="Simplified Arabic" w:hAnsi="Simplified Arabic" w:cs="Simplified Arabic" w:hint="cs"/>
          <w:rtl/>
        </w:rPr>
        <w:t xml:space="preserve">الى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w:t>
      </w:r>
      <w:r w:rsidR="004E45AA" w:rsidRPr="00F908FC">
        <w:rPr>
          <w:rFonts w:ascii="Simplified Arabic" w:hAnsi="Simplified Arabic" w:cs="Simplified Arabic"/>
          <w:rtl/>
        </w:rPr>
        <w:t>أسرة</w:t>
      </w:r>
      <w:r w:rsidRPr="00F908FC">
        <w:rPr>
          <w:rFonts w:ascii="Simplified Arabic" w:hAnsi="Simplified Arabic" w:cs="Simplified Arabic"/>
          <w:rtl/>
        </w:rPr>
        <w:t xml:space="preserve"> نووية </w:t>
      </w:r>
      <w:r w:rsidR="004E45AA" w:rsidRPr="00F908FC">
        <w:rPr>
          <w:rFonts w:ascii="Simplified Arabic" w:hAnsi="Simplified Arabic" w:cs="Simplified Arabic"/>
          <w:rtl/>
        </w:rPr>
        <w:t>أو</w:t>
      </w:r>
      <w:r w:rsidRPr="00F908FC">
        <w:rPr>
          <w:rFonts w:ascii="Simplified Arabic" w:hAnsi="Simplified Arabic" w:cs="Simplified Arabic"/>
          <w:rtl/>
        </w:rPr>
        <w:t xml:space="preserve"> تشكيل اسر نووية جديدة نتيجة للزيجات الجديدة.  كما ارتفعت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المكونة من فرد واحد من 3.3%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0D0C71">
        <w:rPr>
          <w:rFonts w:ascii="Simplified Arabic" w:hAnsi="Simplified Arabic" w:cs="Simplified Arabic" w:hint="cs"/>
          <w:rtl/>
        </w:rPr>
        <w:t>4</w:t>
      </w:r>
      <w:r w:rsidRPr="00F908FC">
        <w:rPr>
          <w:rFonts w:ascii="Simplified Arabic" w:hAnsi="Simplified Arabic" w:cs="Simplified Arabic"/>
          <w:rtl/>
        </w:rPr>
        <w:t>.</w:t>
      </w:r>
      <w:r w:rsidR="000D0C71">
        <w:rPr>
          <w:rFonts w:ascii="Simplified Arabic" w:hAnsi="Simplified Arabic" w:cs="Simplified Arabic" w:hint="cs"/>
          <w:rtl/>
        </w:rPr>
        <w:t>8</w:t>
      </w:r>
      <w:r w:rsidRPr="00F908FC">
        <w:rPr>
          <w:rFonts w:ascii="Simplified Arabic" w:hAnsi="Simplified Arabic" w:cs="Simplified Arabic"/>
          <w:rtl/>
        </w:rPr>
        <w:t xml:space="preserve">% عام 2017، وانخفضت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المركبة من 0.5%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0.2% فقط عام 2017.</w:t>
      </w:r>
    </w:p>
    <w:p w:rsidR="00BD48FC" w:rsidRPr="00D917C2" w:rsidRDefault="00BD48FC" w:rsidP="00BD48FC">
      <w:pPr>
        <w:autoSpaceDE w:val="0"/>
        <w:autoSpaceDN w:val="0"/>
        <w:bidi/>
        <w:adjustRightInd w:val="0"/>
        <w:jc w:val="both"/>
        <w:rPr>
          <w:rFonts w:ascii="Simplified Arabic" w:hAnsi="Simplified Arabic" w:cs="Simplified Arabic"/>
          <w:sz w:val="12"/>
          <w:szCs w:val="12"/>
          <w:rtl/>
        </w:rPr>
      </w:pPr>
    </w:p>
    <w:p w:rsidR="00BD48FC" w:rsidRPr="002A515D" w:rsidRDefault="00BD48FC" w:rsidP="00253ED6">
      <w:pPr>
        <w:bidi/>
        <w:jc w:val="center"/>
        <w:rPr>
          <w:rFonts w:ascii="Simplified Arabic" w:hAnsi="Simplified Arabic" w:cs="Simplified Arabic"/>
          <w:b/>
          <w:bCs/>
          <w:sz w:val="22"/>
          <w:szCs w:val="22"/>
          <w:rtl/>
        </w:rPr>
      </w:pPr>
      <w:r w:rsidRPr="002A515D">
        <w:rPr>
          <w:rFonts w:ascii="Simplified Arabic" w:hAnsi="Simplified Arabic" w:cs="Simplified Arabic"/>
          <w:b/>
          <w:bCs/>
          <w:sz w:val="22"/>
          <w:szCs w:val="22"/>
          <w:rtl/>
        </w:rPr>
        <w:t>جدول (</w:t>
      </w:r>
      <w:r w:rsidR="00277012" w:rsidRPr="002A515D">
        <w:rPr>
          <w:rFonts w:ascii="Simplified Arabic" w:hAnsi="Simplified Arabic" w:cs="Simplified Arabic"/>
          <w:b/>
          <w:bCs/>
          <w:sz w:val="22"/>
          <w:szCs w:val="22"/>
          <w:rtl/>
        </w:rPr>
        <w:t>15</w:t>
      </w:r>
      <w:r w:rsidRPr="002A515D">
        <w:rPr>
          <w:rFonts w:ascii="Simplified Arabic" w:hAnsi="Simplified Arabic" w:cs="Simplified Arabic"/>
          <w:b/>
          <w:bCs/>
          <w:sz w:val="22"/>
          <w:szCs w:val="22"/>
          <w:rtl/>
        </w:rPr>
        <w:t xml:space="preserve">): التوزيع النسبي للأسر حسب نوع </w:t>
      </w:r>
      <w:r w:rsidR="004E45AA" w:rsidRPr="002A515D">
        <w:rPr>
          <w:rFonts w:ascii="Simplified Arabic" w:hAnsi="Simplified Arabic" w:cs="Simplified Arabic"/>
          <w:b/>
          <w:bCs/>
          <w:sz w:val="22"/>
          <w:szCs w:val="22"/>
          <w:rtl/>
        </w:rPr>
        <w:t>الأسر</w:t>
      </w:r>
      <w:r w:rsidRPr="002A515D">
        <w:rPr>
          <w:rFonts w:ascii="Simplified Arabic" w:hAnsi="Simplified Arabic" w:cs="Simplified Arabic"/>
          <w:b/>
          <w:bCs/>
          <w:sz w:val="22"/>
          <w:szCs w:val="22"/>
          <w:rtl/>
        </w:rPr>
        <w:t>ة والمنطقة</w:t>
      </w:r>
      <w:r w:rsidR="002A1564">
        <w:rPr>
          <w:rFonts w:ascii="Simplified Arabic" w:hAnsi="Simplified Arabic" w:cs="Simplified Arabic" w:hint="cs"/>
          <w:b/>
          <w:bCs/>
          <w:sz w:val="22"/>
          <w:szCs w:val="22"/>
          <w:rtl/>
        </w:rPr>
        <w:t>،</w:t>
      </w:r>
      <w:r w:rsidRPr="002A515D">
        <w:rPr>
          <w:rFonts w:ascii="Simplified Arabic" w:hAnsi="Simplified Arabic" w:cs="Simplified Arabic"/>
          <w:b/>
          <w:bCs/>
          <w:sz w:val="22"/>
          <w:szCs w:val="22"/>
          <w:rtl/>
        </w:rPr>
        <w:t xml:space="preserve"> 1997، 2007، 2017</w:t>
      </w:r>
    </w:p>
    <w:p w:rsidR="00BD48FC" w:rsidRPr="002A515D"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1778"/>
        <w:gridCol w:w="794"/>
        <w:gridCol w:w="922"/>
        <w:gridCol w:w="811"/>
        <w:gridCol w:w="953"/>
        <w:gridCol w:w="717"/>
        <w:gridCol w:w="952"/>
        <w:gridCol w:w="721"/>
        <w:gridCol w:w="712"/>
        <w:gridCol w:w="712"/>
      </w:tblGrid>
      <w:tr w:rsidR="00FC53BC" w:rsidRPr="00EF7590" w:rsidTr="008B43FB">
        <w:trPr>
          <w:trHeight w:hRule="exact" w:val="284"/>
          <w:jc w:val="center"/>
        </w:trPr>
        <w:tc>
          <w:tcPr>
            <w:tcW w:w="1765" w:type="dxa"/>
            <w:vMerge w:val="restart"/>
            <w:tcBorders>
              <w:top w:val="single" w:sz="4" w:space="0" w:color="auto"/>
              <w:left w:val="single" w:sz="4" w:space="0" w:color="auto"/>
              <w:bottom w:val="single" w:sz="4" w:space="0" w:color="auto"/>
              <w:right w:val="single" w:sz="4" w:space="0" w:color="auto"/>
            </w:tcBorders>
            <w:noWrap/>
            <w:vAlign w:val="bottom"/>
          </w:tcPr>
          <w:p w:rsidR="00FC53BC" w:rsidRPr="00EF7590" w:rsidRDefault="00FC53BC" w:rsidP="00E426DB">
            <w:pPr>
              <w:pStyle w:val="Heading9"/>
              <w:rPr>
                <w:rFonts w:ascii="Simplified Arabic" w:hAnsi="Simplified Arabic"/>
                <w:rtl/>
              </w:rPr>
            </w:pPr>
            <w:r w:rsidRPr="00EF7590">
              <w:rPr>
                <w:rFonts w:ascii="Simplified Arabic" w:hAnsi="Simplified Arabic"/>
                <w:rtl/>
              </w:rPr>
              <w:t>نوع الأسرة</w:t>
            </w:r>
          </w:p>
          <w:p w:rsidR="00FC53BC" w:rsidRPr="00EF7590" w:rsidRDefault="00FC53BC" w:rsidP="00CD3A0F">
            <w:pPr>
              <w:bidi/>
              <w:rPr>
                <w:rFonts w:ascii="Simplified Arabic" w:hAnsi="Simplified Arabic" w:cs="Simplified Arabic"/>
                <w:b/>
                <w:bCs/>
                <w:sz w:val="18"/>
                <w:szCs w:val="18"/>
              </w:rPr>
            </w:pPr>
            <w:r w:rsidRPr="00EF7590">
              <w:rPr>
                <w:rFonts w:ascii="Simplified Arabic" w:hAnsi="Simplified Arabic" w:cs="Simplified Arabic"/>
                <w:sz w:val="18"/>
                <w:szCs w:val="18"/>
              </w:rPr>
              <w:t> </w:t>
            </w:r>
          </w:p>
        </w:tc>
        <w:tc>
          <w:tcPr>
            <w:tcW w:w="2508" w:type="dxa"/>
            <w:gridSpan w:val="3"/>
            <w:tcBorders>
              <w:top w:val="single" w:sz="4" w:space="0" w:color="auto"/>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الضفة الغربية</w:t>
            </w:r>
          </w:p>
        </w:tc>
        <w:tc>
          <w:tcPr>
            <w:tcW w:w="2603" w:type="dxa"/>
            <w:gridSpan w:val="3"/>
            <w:tcBorders>
              <w:top w:val="single" w:sz="4" w:space="0" w:color="auto"/>
              <w:left w:val="single" w:sz="4" w:space="0" w:color="auto"/>
              <w:bottom w:val="single" w:sz="4" w:space="0" w:color="auto"/>
              <w:right w:val="single" w:sz="4" w:space="0" w:color="000000"/>
            </w:tcBorders>
            <w:vAlign w:val="center"/>
          </w:tcPr>
          <w:p w:rsidR="00FC53BC" w:rsidRPr="00EF7590" w:rsidRDefault="00FC53BC" w:rsidP="00973459">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قطاع غزة</w:t>
            </w:r>
          </w:p>
        </w:tc>
        <w:tc>
          <w:tcPr>
            <w:tcW w:w="2130" w:type="dxa"/>
            <w:gridSpan w:val="3"/>
            <w:tcBorders>
              <w:top w:val="single" w:sz="4" w:space="0" w:color="auto"/>
              <w:left w:val="single" w:sz="4" w:space="0" w:color="auto"/>
              <w:bottom w:val="single" w:sz="4" w:space="0" w:color="auto"/>
              <w:right w:val="single" w:sz="4" w:space="0" w:color="000000"/>
            </w:tcBorders>
            <w:vAlign w:val="center"/>
          </w:tcPr>
          <w:p w:rsidR="00FC53BC" w:rsidRPr="00EF7590" w:rsidRDefault="00FC53BC" w:rsidP="00973459">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r>
      <w:tr w:rsidR="00A90AC0" w:rsidRPr="00EF7590" w:rsidTr="008B43FB">
        <w:trPr>
          <w:trHeight w:hRule="exact" w:val="284"/>
          <w:jc w:val="center"/>
        </w:trPr>
        <w:tc>
          <w:tcPr>
            <w:tcW w:w="1765" w:type="dxa"/>
            <w:vMerge/>
            <w:tcBorders>
              <w:left w:val="single" w:sz="4" w:space="0" w:color="auto"/>
              <w:bottom w:val="single" w:sz="4" w:space="0" w:color="auto"/>
              <w:right w:val="single" w:sz="4" w:space="0" w:color="auto"/>
            </w:tcBorders>
            <w:noWrap/>
            <w:vAlign w:val="bottom"/>
          </w:tcPr>
          <w:p w:rsidR="00FC53BC" w:rsidRPr="00EF7590" w:rsidRDefault="00FC53BC" w:rsidP="00CD3A0F">
            <w:pPr>
              <w:bidi/>
              <w:rPr>
                <w:rFonts w:ascii="Simplified Arabic" w:hAnsi="Simplified Arabic" w:cs="Simplified Arabic"/>
                <w:sz w:val="18"/>
                <w:szCs w:val="18"/>
              </w:rPr>
            </w:pPr>
          </w:p>
        </w:tc>
        <w:tc>
          <w:tcPr>
            <w:tcW w:w="788" w:type="dxa"/>
            <w:tcBorders>
              <w:top w:val="nil"/>
              <w:left w:val="single" w:sz="4" w:space="0" w:color="auto"/>
              <w:bottom w:val="single" w:sz="4" w:space="0" w:color="auto"/>
              <w:right w:val="single" w:sz="4" w:space="0" w:color="auto"/>
            </w:tcBorders>
            <w:noWrap/>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Pr>
              <w:t>1997</w:t>
            </w:r>
          </w:p>
        </w:tc>
        <w:tc>
          <w:tcPr>
            <w:tcW w:w="915" w:type="dxa"/>
            <w:tcBorders>
              <w:top w:val="nil"/>
              <w:left w:val="single" w:sz="4" w:space="0" w:color="auto"/>
              <w:bottom w:val="single" w:sz="4" w:space="0" w:color="auto"/>
              <w:right w:val="single" w:sz="4" w:space="0" w:color="auto"/>
            </w:tcBorders>
            <w:noWrap/>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Pr>
              <w:t>2007</w:t>
            </w:r>
          </w:p>
        </w:tc>
        <w:tc>
          <w:tcPr>
            <w:tcW w:w="805" w:type="dxa"/>
            <w:tcBorders>
              <w:top w:val="nil"/>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tl/>
              </w:rPr>
              <w:t>2017</w:t>
            </w:r>
          </w:p>
        </w:tc>
        <w:tc>
          <w:tcPr>
            <w:tcW w:w="946" w:type="dxa"/>
            <w:tcBorders>
              <w:top w:val="nil"/>
              <w:left w:val="single" w:sz="4" w:space="0" w:color="auto"/>
              <w:bottom w:val="single" w:sz="4" w:space="0" w:color="auto"/>
              <w:right w:val="single" w:sz="4" w:space="0" w:color="auto"/>
            </w:tcBorders>
            <w:noWrap/>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Pr>
              <w:t>1997</w:t>
            </w:r>
          </w:p>
        </w:tc>
        <w:tc>
          <w:tcPr>
            <w:tcW w:w="712" w:type="dxa"/>
            <w:tcBorders>
              <w:top w:val="nil"/>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Pr>
              <w:t>2007</w:t>
            </w:r>
          </w:p>
        </w:tc>
        <w:tc>
          <w:tcPr>
            <w:tcW w:w="945" w:type="dxa"/>
            <w:tcBorders>
              <w:top w:val="nil"/>
              <w:left w:val="single" w:sz="4" w:space="0" w:color="auto"/>
              <w:bottom w:val="single" w:sz="4" w:space="0" w:color="auto"/>
              <w:right w:val="single" w:sz="4" w:space="0" w:color="auto"/>
            </w:tcBorders>
            <w:noWrap/>
            <w:vAlign w:val="center"/>
          </w:tcPr>
          <w:p w:rsidR="00FC53BC" w:rsidRPr="00EF7590" w:rsidRDefault="00FC53BC" w:rsidP="00973459">
            <w:pPr>
              <w:bidi/>
              <w:jc w:val="center"/>
              <w:rPr>
                <w:rFonts w:ascii="Arial" w:hAnsi="Arial" w:cs="Arial"/>
                <w:sz w:val="18"/>
                <w:szCs w:val="18"/>
              </w:rPr>
            </w:pPr>
            <w:r w:rsidRPr="00EF7590">
              <w:rPr>
                <w:rFonts w:ascii="Arial" w:hAnsi="Arial" w:cs="Arial"/>
                <w:sz w:val="18"/>
                <w:szCs w:val="18"/>
                <w:rtl/>
              </w:rPr>
              <w:t>2017</w:t>
            </w:r>
          </w:p>
        </w:tc>
        <w:tc>
          <w:tcPr>
            <w:tcW w:w="716" w:type="dxa"/>
            <w:tcBorders>
              <w:top w:val="nil"/>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Arial" w:hAnsi="Arial" w:cs="Arial"/>
                <w:b/>
                <w:bCs/>
                <w:sz w:val="18"/>
                <w:szCs w:val="18"/>
                <w:rtl/>
              </w:rPr>
            </w:pPr>
            <w:r w:rsidRPr="00EF7590">
              <w:rPr>
                <w:rFonts w:ascii="Arial" w:hAnsi="Arial" w:cs="Arial"/>
                <w:b/>
                <w:bCs/>
                <w:sz w:val="18"/>
                <w:szCs w:val="18"/>
              </w:rPr>
              <w:t>1997</w:t>
            </w:r>
          </w:p>
        </w:tc>
        <w:tc>
          <w:tcPr>
            <w:tcW w:w="707" w:type="dxa"/>
            <w:tcBorders>
              <w:top w:val="nil"/>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Arial" w:hAnsi="Arial" w:cs="Arial"/>
                <w:b/>
                <w:bCs/>
                <w:sz w:val="18"/>
                <w:szCs w:val="18"/>
              </w:rPr>
            </w:pPr>
            <w:r w:rsidRPr="00EF7590">
              <w:rPr>
                <w:rFonts w:ascii="Arial" w:hAnsi="Arial" w:cs="Arial"/>
                <w:b/>
                <w:bCs/>
                <w:sz w:val="18"/>
                <w:szCs w:val="18"/>
              </w:rPr>
              <w:t>2007</w:t>
            </w:r>
          </w:p>
        </w:tc>
        <w:tc>
          <w:tcPr>
            <w:tcW w:w="707" w:type="dxa"/>
            <w:tcBorders>
              <w:top w:val="nil"/>
              <w:left w:val="single" w:sz="4" w:space="0" w:color="auto"/>
              <w:bottom w:val="single" w:sz="4" w:space="0" w:color="auto"/>
              <w:right w:val="single" w:sz="4" w:space="0" w:color="auto"/>
            </w:tcBorders>
            <w:vAlign w:val="center"/>
          </w:tcPr>
          <w:p w:rsidR="00FC53BC" w:rsidRPr="00EF7590" w:rsidRDefault="00FC53BC" w:rsidP="00973459">
            <w:pPr>
              <w:bidi/>
              <w:jc w:val="center"/>
              <w:rPr>
                <w:rFonts w:ascii="Arial" w:hAnsi="Arial" w:cs="Arial"/>
                <w:b/>
                <w:bCs/>
                <w:sz w:val="18"/>
                <w:szCs w:val="18"/>
              </w:rPr>
            </w:pPr>
            <w:r w:rsidRPr="00EF7590">
              <w:rPr>
                <w:rFonts w:ascii="Arial" w:hAnsi="Arial" w:cs="Arial"/>
                <w:b/>
                <w:bCs/>
                <w:sz w:val="18"/>
                <w:szCs w:val="18"/>
                <w:rtl/>
              </w:rPr>
              <w:t>2017</w:t>
            </w:r>
          </w:p>
        </w:tc>
      </w:tr>
      <w:tr w:rsidR="00A90AC0" w:rsidRPr="00EF7590" w:rsidTr="008B43FB">
        <w:trPr>
          <w:trHeight w:hRule="exact" w:val="284"/>
          <w:jc w:val="center"/>
        </w:trPr>
        <w:tc>
          <w:tcPr>
            <w:tcW w:w="1765" w:type="dxa"/>
            <w:tcBorders>
              <w:top w:val="single" w:sz="4" w:space="0" w:color="auto"/>
              <w:left w:val="single" w:sz="4" w:space="0" w:color="auto"/>
              <w:bottom w:val="nil"/>
              <w:right w:val="single" w:sz="4" w:space="0" w:color="auto"/>
            </w:tcBorders>
            <w:noWrap/>
            <w:vAlign w:val="center"/>
          </w:tcPr>
          <w:p w:rsidR="00FC53BC" w:rsidRPr="00EF7590" w:rsidRDefault="00FC53BC" w:rsidP="008B43FB">
            <w:pPr>
              <w:bidi/>
              <w:rPr>
                <w:rFonts w:ascii="Simplified Arabic" w:hAnsi="Simplified Arabic" w:cs="Simplified Arabic"/>
                <w:sz w:val="18"/>
                <w:szCs w:val="18"/>
              </w:rPr>
            </w:pPr>
            <w:r w:rsidRPr="00EF7590">
              <w:rPr>
                <w:rFonts w:ascii="Simplified Arabic" w:hAnsi="Simplified Arabic" w:cs="Simplified Arabic"/>
                <w:sz w:val="18"/>
                <w:szCs w:val="18"/>
                <w:rtl/>
              </w:rPr>
              <w:t>أسرة من شخص واحد</w:t>
            </w:r>
          </w:p>
        </w:tc>
        <w:tc>
          <w:tcPr>
            <w:tcW w:w="788" w:type="dxa"/>
            <w:tcBorders>
              <w:top w:val="single" w:sz="4" w:space="0" w:color="auto"/>
              <w:left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3.6</w:t>
            </w:r>
          </w:p>
        </w:tc>
        <w:tc>
          <w:tcPr>
            <w:tcW w:w="915" w:type="dxa"/>
            <w:tcBorders>
              <w:top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4.</w:t>
            </w:r>
            <w:r w:rsidR="000D0C71">
              <w:rPr>
                <w:rFonts w:ascii="Arial" w:hAnsi="Arial" w:cs="Arial" w:hint="cs"/>
                <w:sz w:val="18"/>
                <w:szCs w:val="18"/>
                <w:rtl/>
              </w:rPr>
              <w:t>2</w:t>
            </w:r>
          </w:p>
        </w:tc>
        <w:tc>
          <w:tcPr>
            <w:tcW w:w="805" w:type="dxa"/>
            <w:tcBorders>
              <w:top w:val="single" w:sz="4" w:space="0" w:color="auto"/>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5.6</w:t>
            </w:r>
          </w:p>
        </w:tc>
        <w:tc>
          <w:tcPr>
            <w:tcW w:w="946" w:type="dxa"/>
            <w:tcBorders>
              <w:top w:val="single" w:sz="4" w:space="0" w:color="auto"/>
              <w:bottom w:val="nil"/>
            </w:tcBorders>
            <w:noWrap/>
            <w:vAlign w:val="center"/>
          </w:tcPr>
          <w:p w:rsidR="00FC53BC" w:rsidRPr="00EF7590" w:rsidRDefault="00FC53BC" w:rsidP="008B43FB">
            <w:pPr>
              <w:bidi/>
              <w:rPr>
                <w:rFonts w:ascii="Arial" w:hAnsi="Arial" w:cs="Arial"/>
                <w:sz w:val="18"/>
                <w:szCs w:val="18"/>
                <w:rtl/>
              </w:rPr>
            </w:pPr>
            <w:r w:rsidRPr="00EF7590">
              <w:rPr>
                <w:rFonts w:ascii="Arial" w:hAnsi="Arial" w:cs="Arial"/>
                <w:sz w:val="18"/>
                <w:szCs w:val="18"/>
              </w:rPr>
              <w:t>2.6</w:t>
            </w:r>
          </w:p>
        </w:tc>
        <w:tc>
          <w:tcPr>
            <w:tcW w:w="712" w:type="dxa"/>
            <w:tcBorders>
              <w:top w:val="single" w:sz="4" w:space="0" w:color="auto"/>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2.5</w:t>
            </w:r>
          </w:p>
        </w:tc>
        <w:tc>
          <w:tcPr>
            <w:tcW w:w="945" w:type="dxa"/>
            <w:tcBorders>
              <w:top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3.2</w:t>
            </w:r>
          </w:p>
        </w:tc>
        <w:tc>
          <w:tcPr>
            <w:tcW w:w="716" w:type="dxa"/>
            <w:tcBorders>
              <w:top w:val="single" w:sz="4" w:space="0" w:color="auto"/>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3.3</w:t>
            </w:r>
          </w:p>
        </w:tc>
        <w:tc>
          <w:tcPr>
            <w:tcW w:w="707" w:type="dxa"/>
            <w:tcBorders>
              <w:top w:val="single" w:sz="4" w:space="0" w:color="auto"/>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3.6</w:t>
            </w:r>
          </w:p>
        </w:tc>
        <w:tc>
          <w:tcPr>
            <w:tcW w:w="707" w:type="dxa"/>
            <w:tcBorders>
              <w:top w:val="single" w:sz="4" w:space="0" w:color="auto"/>
              <w:bottom w:val="nil"/>
              <w:right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4.</w:t>
            </w:r>
            <w:r w:rsidR="000D0C71">
              <w:rPr>
                <w:rFonts w:ascii="Arial" w:hAnsi="Arial" w:cs="Arial"/>
                <w:b/>
                <w:bCs/>
                <w:sz w:val="18"/>
                <w:szCs w:val="18"/>
              </w:rPr>
              <w:t>8</w:t>
            </w:r>
          </w:p>
        </w:tc>
      </w:tr>
      <w:tr w:rsidR="00A90AC0" w:rsidRPr="00EF7590" w:rsidTr="008B43FB">
        <w:trPr>
          <w:trHeight w:hRule="exact" w:val="284"/>
          <w:jc w:val="center"/>
        </w:trPr>
        <w:tc>
          <w:tcPr>
            <w:tcW w:w="1765" w:type="dxa"/>
            <w:tcBorders>
              <w:top w:val="nil"/>
              <w:left w:val="single" w:sz="4" w:space="0" w:color="auto"/>
              <w:bottom w:val="nil"/>
              <w:right w:val="single" w:sz="4" w:space="0" w:color="auto"/>
            </w:tcBorders>
            <w:noWrap/>
            <w:vAlign w:val="center"/>
          </w:tcPr>
          <w:p w:rsidR="00FC53BC" w:rsidRPr="00EF7590" w:rsidRDefault="00FC53BC" w:rsidP="008B43FB">
            <w:pPr>
              <w:bidi/>
              <w:rPr>
                <w:rFonts w:ascii="Simplified Arabic" w:hAnsi="Simplified Arabic" w:cs="Simplified Arabic"/>
                <w:sz w:val="18"/>
                <w:szCs w:val="18"/>
              </w:rPr>
            </w:pPr>
            <w:r w:rsidRPr="00EF7590">
              <w:rPr>
                <w:rFonts w:ascii="Simplified Arabic" w:hAnsi="Simplified Arabic" w:cs="Simplified Arabic"/>
                <w:sz w:val="18"/>
                <w:szCs w:val="18"/>
                <w:rtl/>
              </w:rPr>
              <w:t>أسرة نووية</w:t>
            </w:r>
          </w:p>
        </w:tc>
        <w:tc>
          <w:tcPr>
            <w:tcW w:w="788" w:type="dxa"/>
            <w:tcBorders>
              <w:top w:val="nil"/>
              <w:left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74.1</w:t>
            </w:r>
          </w:p>
        </w:tc>
        <w:tc>
          <w:tcPr>
            <w:tcW w:w="915" w:type="dxa"/>
            <w:tcBorders>
              <w:top w:val="nil"/>
              <w:bottom w:val="nil"/>
            </w:tcBorders>
            <w:noWrap/>
            <w:vAlign w:val="center"/>
          </w:tcPr>
          <w:p w:rsidR="00FC53BC" w:rsidRPr="00EF7590" w:rsidRDefault="000D0C71" w:rsidP="008B43FB">
            <w:pPr>
              <w:bidi/>
              <w:rPr>
                <w:rFonts w:ascii="Arial" w:hAnsi="Arial" w:cs="Arial"/>
                <w:sz w:val="18"/>
                <w:szCs w:val="18"/>
              </w:rPr>
            </w:pPr>
            <w:r>
              <w:rPr>
                <w:rFonts w:ascii="Arial" w:hAnsi="Arial" w:cs="Arial" w:hint="cs"/>
                <w:sz w:val="18"/>
                <w:szCs w:val="18"/>
                <w:rtl/>
              </w:rPr>
              <w:t>83</w:t>
            </w:r>
            <w:r w:rsidR="00FC53BC" w:rsidRPr="00EF7590">
              <w:rPr>
                <w:rFonts w:ascii="Arial" w:hAnsi="Arial" w:cs="Arial"/>
                <w:sz w:val="18"/>
                <w:szCs w:val="18"/>
                <w:rtl/>
              </w:rPr>
              <w:t>.2</w:t>
            </w:r>
          </w:p>
        </w:tc>
        <w:tc>
          <w:tcPr>
            <w:tcW w:w="805" w:type="dxa"/>
            <w:tcBorders>
              <w:top w:val="nil"/>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8</w:t>
            </w:r>
            <w:r w:rsidR="000D0C71">
              <w:rPr>
                <w:rFonts w:ascii="Arial" w:hAnsi="Arial" w:cs="Arial" w:hint="cs"/>
                <w:sz w:val="18"/>
                <w:szCs w:val="18"/>
                <w:rtl/>
              </w:rPr>
              <w:t>6</w:t>
            </w:r>
            <w:r w:rsidRPr="00EF7590">
              <w:rPr>
                <w:rFonts w:ascii="Arial" w:hAnsi="Arial" w:cs="Arial"/>
                <w:sz w:val="18"/>
                <w:szCs w:val="18"/>
                <w:rtl/>
              </w:rPr>
              <w:t>.3</w:t>
            </w:r>
          </w:p>
        </w:tc>
        <w:tc>
          <w:tcPr>
            <w:tcW w:w="946"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71.8</w:t>
            </w:r>
          </w:p>
        </w:tc>
        <w:tc>
          <w:tcPr>
            <w:tcW w:w="712" w:type="dxa"/>
            <w:tcBorders>
              <w:top w:val="nil"/>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77.</w:t>
            </w:r>
            <w:r w:rsidR="000D0C71">
              <w:rPr>
                <w:rFonts w:ascii="Arial" w:hAnsi="Arial" w:cs="Arial"/>
                <w:sz w:val="18"/>
                <w:szCs w:val="18"/>
              </w:rPr>
              <w:t>9</w:t>
            </w:r>
          </w:p>
        </w:tc>
        <w:tc>
          <w:tcPr>
            <w:tcW w:w="945"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82.5</w:t>
            </w:r>
          </w:p>
        </w:tc>
        <w:tc>
          <w:tcPr>
            <w:tcW w:w="716" w:type="dxa"/>
            <w:tcBorders>
              <w:top w:val="nil"/>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73.3</w:t>
            </w:r>
          </w:p>
        </w:tc>
        <w:tc>
          <w:tcPr>
            <w:tcW w:w="707" w:type="dxa"/>
            <w:tcBorders>
              <w:top w:val="nil"/>
              <w:bottom w:val="nil"/>
            </w:tcBorders>
            <w:vAlign w:val="center"/>
          </w:tcPr>
          <w:p w:rsidR="00FC53BC" w:rsidRPr="00EF7590" w:rsidRDefault="000D0C71" w:rsidP="008B43FB">
            <w:pPr>
              <w:bidi/>
              <w:rPr>
                <w:rFonts w:ascii="Arial" w:hAnsi="Arial" w:cs="Arial"/>
                <w:b/>
                <w:bCs/>
                <w:sz w:val="18"/>
                <w:szCs w:val="18"/>
              </w:rPr>
            </w:pPr>
            <w:r>
              <w:rPr>
                <w:rFonts w:ascii="Arial" w:hAnsi="Arial" w:cs="Arial"/>
                <w:b/>
                <w:bCs/>
                <w:sz w:val="18"/>
                <w:szCs w:val="18"/>
              </w:rPr>
              <w:t>81</w:t>
            </w:r>
            <w:r w:rsidR="00FC53BC" w:rsidRPr="00EF7590">
              <w:rPr>
                <w:rFonts w:ascii="Arial" w:hAnsi="Arial" w:cs="Arial"/>
                <w:b/>
                <w:bCs/>
                <w:sz w:val="18"/>
                <w:szCs w:val="18"/>
              </w:rPr>
              <w:t>.5</w:t>
            </w:r>
          </w:p>
        </w:tc>
        <w:tc>
          <w:tcPr>
            <w:tcW w:w="707" w:type="dxa"/>
            <w:tcBorders>
              <w:top w:val="nil"/>
              <w:bottom w:val="nil"/>
              <w:right w:val="single" w:sz="4" w:space="0" w:color="auto"/>
            </w:tcBorders>
            <w:vAlign w:val="center"/>
          </w:tcPr>
          <w:p w:rsidR="00FC53BC" w:rsidRPr="00EF7590" w:rsidRDefault="00FC53BC" w:rsidP="008B43FB">
            <w:pPr>
              <w:bidi/>
              <w:rPr>
                <w:rFonts w:ascii="Arial" w:hAnsi="Arial" w:cs="Arial"/>
                <w:b/>
                <w:bCs/>
                <w:sz w:val="18"/>
                <w:szCs w:val="18"/>
                <w:rtl/>
              </w:rPr>
            </w:pPr>
            <w:r w:rsidRPr="00EF7590">
              <w:rPr>
                <w:rFonts w:ascii="Arial" w:hAnsi="Arial" w:cs="Arial"/>
                <w:b/>
                <w:bCs/>
                <w:sz w:val="18"/>
                <w:szCs w:val="18"/>
                <w:rtl/>
              </w:rPr>
              <w:t>84.</w:t>
            </w:r>
            <w:r w:rsidR="000D0C71">
              <w:rPr>
                <w:rFonts w:ascii="Arial" w:hAnsi="Arial" w:cs="Arial" w:hint="cs"/>
                <w:b/>
                <w:bCs/>
                <w:sz w:val="18"/>
                <w:szCs w:val="18"/>
                <w:rtl/>
              </w:rPr>
              <w:t>9</w:t>
            </w:r>
          </w:p>
        </w:tc>
      </w:tr>
      <w:tr w:rsidR="00A90AC0" w:rsidRPr="00EF7590" w:rsidTr="008B43FB">
        <w:trPr>
          <w:trHeight w:hRule="exact" w:val="284"/>
          <w:jc w:val="center"/>
        </w:trPr>
        <w:tc>
          <w:tcPr>
            <w:tcW w:w="1765" w:type="dxa"/>
            <w:tcBorders>
              <w:top w:val="nil"/>
              <w:left w:val="single" w:sz="4" w:space="0" w:color="auto"/>
              <w:bottom w:val="nil"/>
              <w:right w:val="single" w:sz="4" w:space="0" w:color="auto"/>
            </w:tcBorders>
            <w:noWrap/>
            <w:vAlign w:val="center"/>
          </w:tcPr>
          <w:p w:rsidR="00FC53BC" w:rsidRPr="00EF7590" w:rsidRDefault="00FC53BC" w:rsidP="008B43FB">
            <w:pPr>
              <w:bidi/>
              <w:rPr>
                <w:rFonts w:ascii="Simplified Arabic" w:hAnsi="Simplified Arabic" w:cs="Simplified Arabic"/>
                <w:sz w:val="18"/>
                <w:szCs w:val="18"/>
              </w:rPr>
            </w:pPr>
            <w:r w:rsidRPr="00EF7590">
              <w:rPr>
                <w:rFonts w:ascii="Simplified Arabic" w:hAnsi="Simplified Arabic" w:cs="Simplified Arabic"/>
                <w:sz w:val="18"/>
                <w:szCs w:val="18"/>
                <w:rtl/>
              </w:rPr>
              <w:t>أسرة ممتدة</w:t>
            </w:r>
          </w:p>
        </w:tc>
        <w:tc>
          <w:tcPr>
            <w:tcW w:w="788" w:type="dxa"/>
            <w:tcBorders>
              <w:top w:val="nil"/>
              <w:left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21.7</w:t>
            </w:r>
          </w:p>
        </w:tc>
        <w:tc>
          <w:tcPr>
            <w:tcW w:w="915"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12.</w:t>
            </w:r>
            <w:r w:rsidR="000D0C71">
              <w:rPr>
                <w:rFonts w:ascii="Arial" w:hAnsi="Arial" w:cs="Arial" w:hint="cs"/>
                <w:sz w:val="18"/>
                <w:szCs w:val="18"/>
                <w:rtl/>
              </w:rPr>
              <w:t>4</w:t>
            </w:r>
          </w:p>
        </w:tc>
        <w:tc>
          <w:tcPr>
            <w:tcW w:w="805" w:type="dxa"/>
            <w:tcBorders>
              <w:top w:val="nil"/>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7.</w:t>
            </w:r>
            <w:r w:rsidR="000D0C71">
              <w:rPr>
                <w:rFonts w:ascii="Arial" w:hAnsi="Arial" w:cs="Arial" w:hint="cs"/>
                <w:sz w:val="18"/>
                <w:szCs w:val="18"/>
                <w:rtl/>
              </w:rPr>
              <w:t>9</w:t>
            </w:r>
          </w:p>
        </w:tc>
        <w:tc>
          <w:tcPr>
            <w:tcW w:w="946"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25.4</w:t>
            </w:r>
          </w:p>
        </w:tc>
        <w:tc>
          <w:tcPr>
            <w:tcW w:w="712" w:type="dxa"/>
            <w:tcBorders>
              <w:top w:val="nil"/>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19.4</w:t>
            </w:r>
          </w:p>
        </w:tc>
        <w:tc>
          <w:tcPr>
            <w:tcW w:w="945"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14.1</w:t>
            </w:r>
          </w:p>
        </w:tc>
        <w:tc>
          <w:tcPr>
            <w:tcW w:w="716" w:type="dxa"/>
            <w:tcBorders>
              <w:top w:val="nil"/>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23.0</w:t>
            </w:r>
          </w:p>
        </w:tc>
        <w:tc>
          <w:tcPr>
            <w:tcW w:w="707" w:type="dxa"/>
            <w:tcBorders>
              <w:top w:val="nil"/>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14.7</w:t>
            </w:r>
          </w:p>
        </w:tc>
        <w:tc>
          <w:tcPr>
            <w:tcW w:w="707" w:type="dxa"/>
            <w:tcBorders>
              <w:top w:val="nil"/>
              <w:bottom w:val="nil"/>
              <w:right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10.1</w:t>
            </w:r>
          </w:p>
        </w:tc>
      </w:tr>
      <w:tr w:rsidR="00A90AC0" w:rsidRPr="00EF7590" w:rsidTr="008B43FB">
        <w:trPr>
          <w:trHeight w:hRule="exact" w:val="284"/>
          <w:jc w:val="center"/>
        </w:trPr>
        <w:tc>
          <w:tcPr>
            <w:tcW w:w="1765" w:type="dxa"/>
            <w:tcBorders>
              <w:top w:val="nil"/>
              <w:left w:val="single" w:sz="4" w:space="0" w:color="auto"/>
              <w:bottom w:val="nil"/>
              <w:right w:val="single" w:sz="4" w:space="0" w:color="auto"/>
            </w:tcBorders>
            <w:noWrap/>
            <w:vAlign w:val="center"/>
          </w:tcPr>
          <w:p w:rsidR="00FC53BC" w:rsidRPr="00EF7590" w:rsidRDefault="00FC53BC" w:rsidP="008B43FB">
            <w:pPr>
              <w:bidi/>
              <w:rPr>
                <w:rFonts w:ascii="Simplified Arabic" w:hAnsi="Simplified Arabic" w:cs="Simplified Arabic"/>
                <w:sz w:val="18"/>
                <w:szCs w:val="18"/>
              </w:rPr>
            </w:pPr>
            <w:r w:rsidRPr="00EF7590">
              <w:rPr>
                <w:rFonts w:ascii="Simplified Arabic" w:hAnsi="Simplified Arabic" w:cs="Simplified Arabic"/>
                <w:sz w:val="18"/>
                <w:szCs w:val="18"/>
                <w:rtl/>
              </w:rPr>
              <w:t>أسرة مركبة</w:t>
            </w:r>
          </w:p>
        </w:tc>
        <w:tc>
          <w:tcPr>
            <w:tcW w:w="788" w:type="dxa"/>
            <w:tcBorders>
              <w:top w:val="nil"/>
              <w:left w:val="single" w:sz="4" w:space="0" w:color="auto"/>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0.6</w:t>
            </w:r>
          </w:p>
        </w:tc>
        <w:tc>
          <w:tcPr>
            <w:tcW w:w="915"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0.2</w:t>
            </w:r>
          </w:p>
        </w:tc>
        <w:tc>
          <w:tcPr>
            <w:tcW w:w="805" w:type="dxa"/>
            <w:tcBorders>
              <w:top w:val="nil"/>
              <w:bottom w:val="nil"/>
            </w:tcBorders>
            <w:vAlign w:val="center"/>
          </w:tcPr>
          <w:p w:rsidR="00FC53BC" w:rsidRPr="00EF7590" w:rsidRDefault="00FC53BC" w:rsidP="008B43FB">
            <w:pPr>
              <w:bidi/>
              <w:rPr>
                <w:rFonts w:ascii="Arial" w:hAnsi="Arial" w:cs="Arial"/>
                <w:sz w:val="18"/>
                <w:szCs w:val="18"/>
                <w:rtl/>
              </w:rPr>
            </w:pPr>
            <w:r w:rsidRPr="00EF7590">
              <w:rPr>
                <w:rFonts w:ascii="Arial" w:hAnsi="Arial" w:cs="Arial"/>
                <w:sz w:val="18"/>
                <w:szCs w:val="18"/>
                <w:rtl/>
              </w:rPr>
              <w:t>0.2</w:t>
            </w:r>
          </w:p>
        </w:tc>
        <w:tc>
          <w:tcPr>
            <w:tcW w:w="946"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0.2</w:t>
            </w:r>
          </w:p>
        </w:tc>
        <w:tc>
          <w:tcPr>
            <w:tcW w:w="712" w:type="dxa"/>
            <w:tcBorders>
              <w:top w:val="nil"/>
              <w:bottom w:val="nil"/>
            </w:tcBorders>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Pr>
              <w:t>0.2</w:t>
            </w:r>
          </w:p>
        </w:tc>
        <w:tc>
          <w:tcPr>
            <w:tcW w:w="945" w:type="dxa"/>
            <w:tcBorders>
              <w:top w:val="nil"/>
              <w:bottom w:val="nil"/>
            </w:tcBorders>
            <w:noWrap/>
            <w:vAlign w:val="center"/>
          </w:tcPr>
          <w:p w:rsidR="00FC53BC" w:rsidRPr="00EF7590" w:rsidRDefault="00FC53BC" w:rsidP="008B43FB">
            <w:pPr>
              <w:bidi/>
              <w:rPr>
                <w:rFonts w:ascii="Arial" w:hAnsi="Arial" w:cs="Arial"/>
                <w:sz w:val="18"/>
                <w:szCs w:val="18"/>
              </w:rPr>
            </w:pPr>
            <w:r w:rsidRPr="00EF7590">
              <w:rPr>
                <w:rFonts w:ascii="Arial" w:hAnsi="Arial" w:cs="Arial"/>
                <w:sz w:val="18"/>
                <w:szCs w:val="18"/>
                <w:rtl/>
              </w:rPr>
              <w:t>0.2</w:t>
            </w:r>
          </w:p>
        </w:tc>
        <w:tc>
          <w:tcPr>
            <w:tcW w:w="716" w:type="dxa"/>
            <w:tcBorders>
              <w:top w:val="nil"/>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0.5</w:t>
            </w:r>
          </w:p>
        </w:tc>
        <w:tc>
          <w:tcPr>
            <w:tcW w:w="707" w:type="dxa"/>
            <w:tcBorders>
              <w:top w:val="nil"/>
              <w:bottom w:val="nil"/>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0.2</w:t>
            </w:r>
          </w:p>
        </w:tc>
        <w:tc>
          <w:tcPr>
            <w:tcW w:w="707" w:type="dxa"/>
            <w:tcBorders>
              <w:top w:val="nil"/>
              <w:bottom w:val="nil"/>
              <w:right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0.2</w:t>
            </w:r>
          </w:p>
        </w:tc>
      </w:tr>
      <w:tr w:rsidR="00A90AC0" w:rsidRPr="00EF7590" w:rsidTr="008B43FB">
        <w:trPr>
          <w:trHeight w:hRule="exact" w:val="284"/>
          <w:jc w:val="center"/>
        </w:trPr>
        <w:tc>
          <w:tcPr>
            <w:tcW w:w="1765" w:type="dxa"/>
            <w:tcBorders>
              <w:top w:val="nil"/>
              <w:left w:val="single" w:sz="4" w:space="0" w:color="auto"/>
              <w:bottom w:val="single" w:sz="4" w:space="0" w:color="auto"/>
              <w:right w:val="single" w:sz="4" w:space="0" w:color="auto"/>
            </w:tcBorders>
            <w:noWrap/>
            <w:vAlign w:val="center"/>
          </w:tcPr>
          <w:p w:rsidR="00FC53BC" w:rsidRPr="00EF7590" w:rsidRDefault="00FC53BC" w:rsidP="008B43FB">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المجموع </w:t>
            </w:r>
          </w:p>
        </w:tc>
        <w:tc>
          <w:tcPr>
            <w:tcW w:w="788" w:type="dxa"/>
            <w:tcBorders>
              <w:top w:val="nil"/>
              <w:left w:val="single" w:sz="4" w:space="0" w:color="auto"/>
              <w:bottom w:val="single" w:sz="4" w:space="0" w:color="auto"/>
            </w:tcBorders>
            <w:noWrap/>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915" w:type="dxa"/>
            <w:tcBorders>
              <w:top w:val="nil"/>
              <w:bottom w:val="single" w:sz="4" w:space="0" w:color="auto"/>
            </w:tcBorders>
            <w:noWrap/>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805" w:type="dxa"/>
            <w:tcBorders>
              <w:top w:val="nil"/>
              <w:bottom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100</w:t>
            </w:r>
          </w:p>
        </w:tc>
        <w:tc>
          <w:tcPr>
            <w:tcW w:w="946" w:type="dxa"/>
            <w:tcBorders>
              <w:top w:val="nil"/>
              <w:bottom w:val="single" w:sz="4" w:space="0" w:color="auto"/>
            </w:tcBorders>
            <w:noWrap/>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712" w:type="dxa"/>
            <w:tcBorders>
              <w:top w:val="nil"/>
              <w:bottom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945" w:type="dxa"/>
            <w:tcBorders>
              <w:top w:val="nil"/>
              <w:bottom w:val="single" w:sz="4" w:space="0" w:color="auto"/>
            </w:tcBorders>
            <w:noWrap/>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100</w:t>
            </w:r>
          </w:p>
        </w:tc>
        <w:tc>
          <w:tcPr>
            <w:tcW w:w="716" w:type="dxa"/>
            <w:tcBorders>
              <w:top w:val="nil"/>
              <w:bottom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707" w:type="dxa"/>
            <w:tcBorders>
              <w:top w:val="nil"/>
              <w:bottom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Pr>
              <w:t>100</w:t>
            </w:r>
          </w:p>
        </w:tc>
        <w:tc>
          <w:tcPr>
            <w:tcW w:w="707" w:type="dxa"/>
            <w:tcBorders>
              <w:top w:val="nil"/>
              <w:bottom w:val="single" w:sz="4" w:space="0" w:color="auto"/>
              <w:right w:val="single" w:sz="4" w:space="0" w:color="auto"/>
            </w:tcBorders>
            <w:vAlign w:val="center"/>
          </w:tcPr>
          <w:p w:rsidR="00FC53BC" w:rsidRPr="00EF7590" w:rsidRDefault="00FC53BC" w:rsidP="008B43FB">
            <w:pPr>
              <w:bidi/>
              <w:rPr>
                <w:rFonts w:ascii="Arial" w:hAnsi="Arial" w:cs="Arial"/>
                <w:b/>
                <w:bCs/>
                <w:sz w:val="18"/>
                <w:szCs w:val="18"/>
              </w:rPr>
            </w:pPr>
            <w:r w:rsidRPr="00EF7590">
              <w:rPr>
                <w:rFonts w:ascii="Arial" w:hAnsi="Arial" w:cs="Arial"/>
                <w:b/>
                <w:bCs/>
                <w:sz w:val="18"/>
                <w:szCs w:val="18"/>
                <w:rtl/>
              </w:rPr>
              <w:t>100</w:t>
            </w:r>
          </w:p>
        </w:tc>
      </w:tr>
    </w:tbl>
    <w:p w:rsidR="00B261F4" w:rsidRPr="00F21D21" w:rsidRDefault="00B261F4" w:rsidP="00515705">
      <w:pPr>
        <w:bidi/>
        <w:jc w:val="lowKashida"/>
        <w:rPr>
          <w:rFonts w:ascii="Simplified Arabic" w:hAnsi="Simplified Arabic" w:cs="Simplified Arabic"/>
          <w:sz w:val="16"/>
          <w:szCs w:val="16"/>
          <w:rtl/>
        </w:rPr>
      </w:pPr>
    </w:p>
    <w:p w:rsidR="00BD48FC" w:rsidRPr="00F908FC" w:rsidRDefault="00BD48FC" w:rsidP="000D0C71">
      <w:pPr>
        <w:bidi/>
        <w:jc w:val="lowKashida"/>
        <w:rPr>
          <w:rFonts w:ascii="Simplified Arabic" w:hAnsi="Simplified Arabic" w:cs="Simplified Arabic"/>
          <w:rtl/>
        </w:rPr>
      </w:pPr>
      <w:r w:rsidRPr="00F908FC">
        <w:rPr>
          <w:rFonts w:ascii="Simplified Arabic" w:hAnsi="Simplified Arabic" w:cs="Simplified Arabic"/>
          <w:rtl/>
        </w:rPr>
        <w:t xml:space="preserve">ويترتب على التغير في نوع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باتجاه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النووية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زيادة احتمالية بقاء عدد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CD4EEE" w:rsidRPr="00F908FC">
        <w:rPr>
          <w:rFonts w:ascii="Simplified Arabic" w:hAnsi="Simplified Arabic" w:cs="Simplified Arabic"/>
          <w:rtl/>
        </w:rPr>
        <w:t>دون معيل أ</w:t>
      </w:r>
      <w:r w:rsidRPr="00F908FC">
        <w:rPr>
          <w:rFonts w:ascii="Simplified Arabic" w:hAnsi="Simplified Arabic" w:cs="Simplified Arabic"/>
          <w:rtl/>
        </w:rPr>
        <w:t xml:space="preserve">و يعيشون بمفردهم بعيدا عن </w:t>
      </w:r>
      <w:r w:rsidR="004E45AA" w:rsidRPr="00F908FC">
        <w:rPr>
          <w:rFonts w:ascii="Simplified Arabic" w:hAnsi="Simplified Arabic" w:cs="Simplified Arabic"/>
          <w:rtl/>
        </w:rPr>
        <w:t>الأبناء</w:t>
      </w:r>
      <w:r w:rsidRPr="00F908FC">
        <w:rPr>
          <w:rFonts w:ascii="Simplified Arabic" w:hAnsi="Simplified Arabic" w:cs="Simplified Arabic"/>
          <w:rtl/>
        </w:rPr>
        <w:t xml:space="preserve"> </w:t>
      </w:r>
      <w:r w:rsidR="004E45AA" w:rsidRPr="00F908FC">
        <w:rPr>
          <w:rFonts w:ascii="Simplified Arabic" w:hAnsi="Simplified Arabic" w:cs="Simplified Arabic"/>
          <w:rtl/>
        </w:rPr>
        <w:t>والأحفاد</w:t>
      </w:r>
      <w:r w:rsidRPr="00F908FC">
        <w:rPr>
          <w:rFonts w:ascii="Simplified Arabic" w:hAnsi="Simplified Arabic" w:cs="Simplified Arabic"/>
          <w:rtl/>
        </w:rPr>
        <w:t xml:space="preserve"> وهذا ما يفسر ارتف</w:t>
      </w:r>
      <w:r w:rsidR="00CD4EEE" w:rsidRPr="00F908FC">
        <w:rPr>
          <w:rFonts w:ascii="Simplified Arabic" w:hAnsi="Simplified Arabic" w:cs="Simplified Arabic"/>
          <w:rtl/>
        </w:rPr>
        <w:t>ا</w:t>
      </w:r>
      <w:r w:rsidRPr="00F908FC">
        <w:rPr>
          <w:rFonts w:ascii="Simplified Arabic" w:hAnsi="Simplified Arabic" w:cs="Simplified Arabic"/>
          <w:rtl/>
        </w:rPr>
        <w:t xml:space="preserve">ع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المكونة من فرد واحد من نحو 3.3%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0D0C71">
        <w:rPr>
          <w:rFonts w:ascii="Simplified Arabic" w:hAnsi="Simplified Arabic" w:cs="Simplified Arabic" w:hint="cs"/>
          <w:rtl/>
        </w:rPr>
        <w:t>4</w:t>
      </w:r>
      <w:r w:rsidRPr="00F908FC">
        <w:rPr>
          <w:rFonts w:ascii="Simplified Arabic" w:hAnsi="Simplified Arabic" w:cs="Simplified Arabic"/>
          <w:rtl/>
        </w:rPr>
        <w:t>.</w:t>
      </w:r>
      <w:r w:rsidR="000D0C71">
        <w:rPr>
          <w:rFonts w:ascii="Simplified Arabic" w:hAnsi="Simplified Arabic" w:cs="Simplified Arabic" w:hint="cs"/>
          <w:rtl/>
        </w:rPr>
        <w:t>8</w:t>
      </w:r>
      <w:r w:rsidRPr="00F908FC">
        <w:rPr>
          <w:rFonts w:ascii="Simplified Arabic" w:hAnsi="Simplified Arabic" w:cs="Simplified Arabic"/>
          <w:rtl/>
        </w:rPr>
        <w:t xml:space="preserve">% في العام </w:t>
      </w:r>
      <w:r w:rsidR="005617ED">
        <w:rPr>
          <w:rFonts w:ascii="Simplified Arabic" w:hAnsi="Simplified Arabic" w:cs="Simplified Arabic" w:hint="cs"/>
          <w:rtl/>
        </w:rPr>
        <w:t>2017،</w:t>
      </w:r>
      <w:r w:rsidR="007412C2">
        <w:rPr>
          <w:rFonts w:ascii="Simplified Arabic" w:hAnsi="Simplified Arabic" w:cs="Simplified Arabic" w:hint="cs"/>
          <w:rtl/>
        </w:rPr>
        <w:t xml:space="preserve"> </w:t>
      </w:r>
      <w:r w:rsidRPr="00F908FC">
        <w:rPr>
          <w:rFonts w:ascii="Simplified Arabic" w:hAnsi="Simplified Arabic" w:cs="Simplified Arabic"/>
          <w:rtl/>
        </w:rPr>
        <w:t xml:space="preserve">حيث </w:t>
      </w:r>
      <w:r w:rsidR="00E426DB" w:rsidRPr="00F908FC">
        <w:rPr>
          <w:rFonts w:ascii="Simplified Arabic" w:hAnsi="Simplified Arabic" w:cs="Simplified Arabic"/>
          <w:rtl/>
        </w:rPr>
        <w:t>أن</w:t>
      </w:r>
      <w:r w:rsidRPr="00F908FC">
        <w:rPr>
          <w:rFonts w:ascii="Simplified Arabic" w:hAnsi="Simplified Arabic" w:cs="Simplified Arabic"/>
          <w:rtl/>
        </w:rPr>
        <w:t xml:space="preserve"> معظم هذه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تتكون من فئة  كبار السن، وهذا ي</w:t>
      </w:r>
      <w:r w:rsidR="00FF2AFA">
        <w:rPr>
          <w:rFonts w:ascii="Simplified Arabic" w:hAnsi="Simplified Arabic" w:cs="Simplified Arabic"/>
          <w:rtl/>
        </w:rPr>
        <w:t>عني عموما انخفاض في حجم الرعاية</w:t>
      </w:r>
      <w:r w:rsidRPr="00F908FC">
        <w:rPr>
          <w:rFonts w:ascii="Simplified Arabic" w:hAnsi="Simplified Arabic" w:cs="Simplified Arabic"/>
          <w:rtl/>
        </w:rPr>
        <w:t xml:space="preserve"> أو العناية من قبل الأبناء، لانشغال الأبناء أو الأحفاد عن </w:t>
      </w:r>
      <w:r w:rsidR="00515705" w:rsidRPr="00F908FC">
        <w:rPr>
          <w:rFonts w:ascii="Simplified Arabic" w:hAnsi="Simplified Arabic" w:cs="Simplified Arabic"/>
          <w:rtl/>
        </w:rPr>
        <w:t>كبار السن</w:t>
      </w:r>
      <w:r w:rsidRPr="00F908FC">
        <w:rPr>
          <w:rFonts w:ascii="Simplified Arabic" w:hAnsi="Simplified Arabic" w:cs="Simplified Arabic"/>
          <w:rtl/>
        </w:rPr>
        <w:t>، وبالتالي انخفاض الوقت المخصص لرؤية كبار السن أو العناية بهم.</w:t>
      </w:r>
    </w:p>
    <w:bookmarkEnd w:id="18"/>
    <w:p w:rsidR="00BD48FC" w:rsidRPr="00F21D21" w:rsidRDefault="00BD48FC" w:rsidP="00BD48FC">
      <w:pPr>
        <w:bidi/>
        <w:jc w:val="lowKashida"/>
        <w:rPr>
          <w:rFonts w:ascii="Simplified Arabic" w:hAnsi="Simplified Arabic" w:cs="Simplified Arabic"/>
          <w:sz w:val="16"/>
          <w:szCs w:val="16"/>
          <w:rtl/>
        </w:rPr>
      </w:pPr>
    </w:p>
    <w:p w:rsidR="00BD48FC" w:rsidRPr="00F908FC" w:rsidRDefault="00BD48FC" w:rsidP="000D0C71">
      <w:pPr>
        <w:bidi/>
        <w:jc w:val="lowKashida"/>
        <w:rPr>
          <w:rFonts w:ascii="Simplified Arabic" w:hAnsi="Simplified Arabic" w:cs="Simplified Arabic"/>
          <w:rtl/>
        </w:rPr>
      </w:pPr>
      <w:r w:rsidRPr="00F908FC">
        <w:rPr>
          <w:rFonts w:ascii="Simplified Arabic" w:hAnsi="Simplified Arabic" w:cs="Simplified Arabic"/>
          <w:rtl/>
        </w:rPr>
        <w:t xml:space="preserve">وعلى مستوى المنطقة فقد ارتفعت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النووية في كل من الضفة الغربية وقطاع غزة بنسب متساوية تقريبا، مع ملاحظة ان نسبة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 xml:space="preserve">النووية في الضفة الغربية كانت </w:t>
      </w:r>
      <w:r w:rsidR="00B42054" w:rsidRPr="00F908FC">
        <w:rPr>
          <w:rFonts w:ascii="Simplified Arabic" w:hAnsi="Simplified Arabic" w:cs="Simplified Arabic"/>
          <w:rtl/>
        </w:rPr>
        <w:t>الأعلى</w:t>
      </w:r>
      <w:r w:rsidRPr="00F908FC">
        <w:rPr>
          <w:rFonts w:ascii="Simplified Arabic" w:hAnsi="Simplified Arabic" w:cs="Simplified Arabic"/>
          <w:rtl/>
        </w:rPr>
        <w:t xml:space="preserve"> عبر السنوات المتوفرة مقارنة بقطاع غزة فبلغت لعام 2017 في الضفة الغربية 8</w:t>
      </w:r>
      <w:r w:rsidR="000D0C71">
        <w:rPr>
          <w:rFonts w:ascii="Simplified Arabic" w:hAnsi="Simplified Arabic" w:cs="Simplified Arabic" w:hint="cs"/>
          <w:rtl/>
        </w:rPr>
        <w:t>6</w:t>
      </w:r>
      <w:r w:rsidRPr="00F908FC">
        <w:rPr>
          <w:rFonts w:ascii="Simplified Arabic" w:hAnsi="Simplified Arabic" w:cs="Simplified Arabic"/>
          <w:rtl/>
        </w:rPr>
        <w:t xml:space="preserve">.3% مقارنة 82.5% في قطاع غزة، في حين </w:t>
      </w:r>
      <w:r w:rsidR="00B42054" w:rsidRPr="00F908FC">
        <w:rPr>
          <w:rFonts w:ascii="Simplified Arabic" w:hAnsi="Simplified Arabic" w:cs="Simplified Arabic"/>
          <w:rtl/>
        </w:rPr>
        <w:t>أن</w:t>
      </w:r>
      <w:r w:rsidRPr="00F908FC">
        <w:rPr>
          <w:rFonts w:ascii="Simplified Arabic" w:hAnsi="Simplified Arabic" w:cs="Simplified Arabic"/>
          <w:rtl/>
        </w:rPr>
        <w:t xml:space="preserve"> نسبة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الممتدة كانت </w:t>
      </w:r>
      <w:r w:rsidR="00B42054" w:rsidRPr="00F908FC">
        <w:rPr>
          <w:rFonts w:ascii="Simplified Arabic" w:hAnsi="Simplified Arabic" w:cs="Simplified Arabic"/>
          <w:rtl/>
        </w:rPr>
        <w:t>أعلى</w:t>
      </w:r>
      <w:r w:rsidRPr="00F908FC">
        <w:rPr>
          <w:rFonts w:ascii="Simplified Arabic" w:hAnsi="Simplified Arabic" w:cs="Simplified Arabic"/>
          <w:rtl/>
        </w:rPr>
        <w:t xml:space="preserve"> في قطاع غزة مقارنة بالضفة الغربية بنحو الضعف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في الضفة الغربية </w:t>
      </w:r>
      <w:r w:rsidR="000D0C71">
        <w:rPr>
          <w:rFonts w:ascii="Simplified Arabic" w:hAnsi="Simplified Arabic" w:cs="Simplified Arabic" w:hint="cs"/>
          <w:rtl/>
        </w:rPr>
        <w:t>7</w:t>
      </w:r>
      <w:r w:rsidRPr="00F908FC">
        <w:rPr>
          <w:rFonts w:ascii="Simplified Arabic" w:hAnsi="Simplified Arabic" w:cs="Simplified Arabic"/>
          <w:rtl/>
        </w:rPr>
        <w:t>.</w:t>
      </w:r>
      <w:r w:rsidR="000D0C71">
        <w:rPr>
          <w:rFonts w:ascii="Simplified Arabic" w:hAnsi="Simplified Arabic" w:cs="Simplified Arabic" w:hint="cs"/>
          <w:rtl/>
        </w:rPr>
        <w:t>9</w:t>
      </w:r>
      <w:r w:rsidRPr="00F908FC">
        <w:rPr>
          <w:rFonts w:ascii="Simplified Arabic" w:hAnsi="Simplified Arabic" w:cs="Simplified Arabic"/>
          <w:rtl/>
        </w:rPr>
        <w:t xml:space="preserve">% مقابل 14.1% في قطاع غزة، وقد يعود </w:t>
      </w:r>
      <w:r w:rsidR="00B42054" w:rsidRPr="00F908FC">
        <w:rPr>
          <w:rFonts w:ascii="Simplified Arabic" w:hAnsi="Simplified Arabic" w:cs="Simplified Arabic"/>
          <w:rtl/>
        </w:rPr>
        <w:t>ارتفاع نسبة</w:t>
      </w:r>
      <w:r w:rsidRPr="00F908FC">
        <w:rPr>
          <w:rFonts w:ascii="Simplified Arabic" w:hAnsi="Simplified Arabic" w:cs="Simplified Arabic"/>
          <w:rtl/>
        </w:rPr>
        <w:t xml:space="preserve"> </w:t>
      </w:r>
      <w:r w:rsidR="004E45AA" w:rsidRPr="00F908FC">
        <w:rPr>
          <w:rFonts w:ascii="Simplified Arabic" w:hAnsi="Simplified Arabic" w:cs="Simplified Arabic"/>
          <w:rtl/>
        </w:rPr>
        <w:t xml:space="preserve">الأسر </w:t>
      </w:r>
      <w:r w:rsidRPr="00F908FC">
        <w:rPr>
          <w:rFonts w:ascii="Simplified Arabic" w:hAnsi="Simplified Arabic" w:cs="Simplified Arabic"/>
          <w:rtl/>
        </w:rPr>
        <w:t>الممتدة مقارنة بالضفة الغربية للطبيعة الجغرافية للقطاع وضيق المساحة والاكتظاظ السكاني مقارنة بالضفة الغربية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ال</w:t>
      </w:r>
      <w:r w:rsidR="00A44AFB" w:rsidRPr="00F908FC">
        <w:rPr>
          <w:rFonts w:ascii="Simplified Arabic" w:hAnsi="Simplified Arabic" w:cs="Simplified Arabic"/>
          <w:rtl/>
        </w:rPr>
        <w:t xml:space="preserve">أوضاع </w:t>
      </w:r>
      <w:r w:rsidR="00CD4EEE" w:rsidRPr="00F908FC">
        <w:rPr>
          <w:rFonts w:ascii="Simplified Arabic" w:hAnsi="Simplified Arabic" w:cs="Simplified Arabic"/>
          <w:rtl/>
        </w:rPr>
        <w:t xml:space="preserve"> الاقتصادية التي تعيق تشكيل أ</w:t>
      </w:r>
      <w:r w:rsidRPr="00F908FC">
        <w:rPr>
          <w:rFonts w:ascii="Simplified Arabic" w:hAnsi="Simplified Arabic" w:cs="Simplified Arabic"/>
          <w:rtl/>
        </w:rPr>
        <w:t xml:space="preserve">سر جديدة وتفضيل </w:t>
      </w:r>
      <w:r w:rsidR="00B42054" w:rsidRPr="00F908FC">
        <w:rPr>
          <w:rFonts w:ascii="Simplified Arabic" w:hAnsi="Simplified Arabic" w:cs="Simplified Arabic"/>
          <w:rtl/>
        </w:rPr>
        <w:t>الأزواج</w:t>
      </w:r>
      <w:r w:rsidRPr="00F908FC">
        <w:rPr>
          <w:rFonts w:ascii="Simplified Arabic" w:hAnsi="Simplified Arabic" w:cs="Simplified Arabic"/>
          <w:rtl/>
        </w:rPr>
        <w:t xml:space="preserve"> الشابة البقاء ضمن </w:t>
      </w:r>
      <w:r w:rsidR="004E45AA" w:rsidRPr="00F908FC">
        <w:rPr>
          <w:rFonts w:ascii="Simplified Arabic" w:hAnsi="Simplified Arabic" w:cs="Simplified Arabic"/>
          <w:rtl/>
        </w:rPr>
        <w:t>الأسر</w:t>
      </w:r>
      <w:r w:rsidRPr="00F908FC">
        <w:rPr>
          <w:rFonts w:ascii="Simplified Arabic" w:hAnsi="Simplified Arabic" w:cs="Simplified Arabic"/>
          <w:rtl/>
        </w:rPr>
        <w:t>ة الام.</w:t>
      </w:r>
    </w:p>
    <w:p w:rsidR="00BD48FC" w:rsidRPr="00F21D21" w:rsidRDefault="00BD48FC" w:rsidP="00BD48FC">
      <w:pPr>
        <w:bidi/>
        <w:jc w:val="lowKashida"/>
        <w:rPr>
          <w:rFonts w:ascii="Simplified Arabic" w:hAnsi="Simplified Arabic" w:cs="Simplified Arabic"/>
          <w:sz w:val="16"/>
          <w:szCs w:val="16"/>
          <w:rtl/>
        </w:rPr>
      </w:pPr>
    </w:p>
    <w:p w:rsidR="00BD48FC" w:rsidRDefault="007B15A9" w:rsidP="000D0C71">
      <w:pPr>
        <w:bidi/>
        <w:jc w:val="lowKashida"/>
        <w:rPr>
          <w:rFonts w:ascii="Simplified Arabic" w:hAnsi="Simplified Arabic" w:cs="Simplified Arabic"/>
          <w:color w:val="000000"/>
          <w:rtl/>
        </w:rPr>
      </w:pPr>
      <w:r w:rsidRPr="00F908FC">
        <w:rPr>
          <w:rFonts w:ascii="Simplified Arabic" w:hAnsi="Simplified Arabic" w:cs="Simplified Arabic"/>
          <w:color w:val="000000" w:themeColor="text1"/>
          <w:rtl/>
        </w:rPr>
        <w:t>تشير البيانات لعام 201</w:t>
      </w:r>
      <w:r w:rsidR="00E05077" w:rsidRPr="00F908FC">
        <w:rPr>
          <w:rFonts w:ascii="Simplified Arabic" w:hAnsi="Simplified Arabic" w:cs="Simplified Arabic"/>
          <w:color w:val="000000" w:themeColor="text1"/>
          <w:rtl/>
        </w:rPr>
        <w:t xml:space="preserve">7 أن </w:t>
      </w:r>
      <w:r w:rsidR="000D0C71">
        <w:rPr>
          <w:rFonts w:ascii="Simplified Arabic" w:hAnsi="Simplified Arabic" w:cs="Simplified Arabic" w:hint="cs"/>
          <w:color w:val="000000" w:themeColor="text1"/>
          <w:rtl/>
        </w:rPr>
        <w:t>15</w:t>
      </w:r>
      <w:r w:rsidR="00E05077" w:rsidRPr="00F908FC">
        <w:rPr>
          <w:rFonts w:ascii="Simplified Arabic" w:hAnsi="Simplified Arabic" w:cs="Simplified Arabic"/>
          <w:color w:val="000000" w:themeColor="text1"/>
          <w:rtl/>
        </w:rPr>
        <w:t>.</w:t>
      </w:r>
      <w:r w:rsidR="000D0C71">
        <w:rPr>
          <w:rFonts w:ascii="Simplified Arabic" w:hAnsi="Simplified Arabic" w:cs="Simplified Arabic" w:hint="cs"/>
          <w:color w:val="000000" w:themeColor="text1"/>
          <w:rtl/>
        </w:rPr>
        <w:t>9</w:t>
      </w:r>
      <w:r w:rsidR="00E05077" w:rsidRPr="00F908FC">
        <w:rPr>
          <w:rFonts w:ascii="Simplified Arabic" w:hAnsi="Simplified Arabic" w:cs="Simplified Arabic"/>
          <w:color w:val="000000" w:themeColor="text1"/>
          <w:rtl/>
        </w:rPr>
        <w:t>% من الأسر الفلسطينية ي</w:t>
      </w:r>
      <w:r w:rsidRPr="00F908FC">
        <w:rPr>
          <w:rFonts w:ascii="Simplified Arabic" w:hAnsi="Simplified Arabic" w:cs="Simplified Arabic"/>
          <w:color w:val="000000" w:themeColor="text1"/>
          <w:rtl/>
        </w:rPr>
        <w:t>رأسها مسن (</w:t>
      </w:r>
      <w:r w:rsidR="000D0C71">
        <w:rPr>
          <w:rFonts w:ascii="Simplified Arabic" w:hAnsi="Simplified Arabic" w:cs="Simplified Arabic" w:hint="cs"/>
          <w:color w:val="000000" w:themeColor="text1"/>
          <w:rtl/>
        </w:rPr>
        <w:t>16</w:t>
      </w:r>
      <w:r w:rsidRPr="00F908FC">
        <w:rPr>
          <w:rFonts w:ascii="Simplified Arabic" w:hAnsi="Simplified Arabic" w:cs="Simplified Arabic"/>
          <w:color w:val="000000" w:themeColor="text1"/>
          <w:rtl/>
        </w:rPr>
        <w:t>.</w:t>
      </w:r>
      <w:r w:rsidR="000D0C71">
        <w:rPr>
          <w:rFonts w:ascii="Simplified Arabic" w:hAnsi="Simplified Arabic" w:cs="Simplified Arabic" w:hint="cs"/>
          <w:color w:val="000000" w:themeColor="text1"/>
          <w:rtl/>
        </w:rPr>
        <w:t>8</w:t>
      </w:r>
      <w:r w:rsidRPr="00F908FC">
        <w:rPr>
          <w:rFonts w:ascii="Simplified Arabic" w:hAnsi="Simplified Arabic" w:cs="Simplified Arabic"/>
          <w:color w:val="000000" w:themeColor="text1"/>
          <w:rtl/>
        </w:rPr>
        <w:t xml:space="preserve">% في الضفة الغربية و14.4% في قطاع غزة)، </w:t>
      </w:r>
      <w:r w:rsidR="00B42054" w:rsidRPr="00F908FC">
        <w:rPr>
          <w:rFonts w:ascii="Simplified Arabic" w:hAnsi="Simplified Arabic" w:cs="Simplified Arabic"/>
          <w:rtl/>
        </w:rPr>
        <w:t>وارتفاع هذه</w:t>
      </w:r>
      <w:r w:rsidR="00BD48FC" w:rsidRPr="00F908FC">
        <w:rPr>
          <w:rFonts w:ascii="Simplified Arabic" w:hAnsi="Simplified Arabic" w:cs="Simplified Arabic"/>
          <w:rtl/>
        </w:rPr>
        <w:t xml:space="preserve"> النسبة عن نسبة </w:t>
      </w:r>
      <w:r w:rsidR="00515705" w:rsidRPr="00F908FC">
        <w:rPr>
          <w:rFonts w:ascii="Simplified Arabic" w:hAnsi="Simplified Arabic" w:cs="Simplified Arabic"/>
          <w:rtl/>
        </w:rPr>
        <w:t>كبار السن</w:t>
      </w:r>
      <w:r w:rsidR="00BD48FC" w:rsidRPr="00F908FC">
        <w:rPr>
          <w:rFonts w:ascii="Simplified Arabic" w:hAnsi="Simplified Arabic" w:cs="Simplified Arabic"/>
          <w:rtl/>
        </w:rPr>
        <w:t xml:space="preserve"> بشكل عام في المجتمع </w:t>
      </w:r>
      <w:r w:rsidR="001F383E" w:rsidRPr="00F908FC">
        <w:rPr>
          <w:rFonts w:ascii="Simplified Arabic" w:hAnsi="Simplified Arabic" w:cs="Simplified Arabic"/>
          <w:rtl/>
        </w:rPr>
        <w:t>الفلسط</w:t>
      </w:r>
      <w:r w:rsidR="00BD48FC" w:rsidRPr="00F908FC">
        <w:rPr>
          <w:rFonts w:ascii="Simplified Arabic" w:hAnsi="Simplified Arabic" w:cs="Simplified Arabic"/>
          <w:rtl/>
        </w:rPr>
        <w:t xml:space="preserve">يني والتي تبلغ نحو 5% وهذا يعني بالضرورة </w:t>
      </w:r>
      <w:r w:rsidR="00B42054" w:rsidRPr="00F908FC">
        <w:rPr>
          <w:rFonts w:ascii="Simplified Arabic" w:hAnsi="Simplified Arabic" w:cs="Simplified Arabic"/>
          <w:rtl/>
        </w:rPr>
        <w:t>أن</w:t>
      </w:r>
      <w:r w:rsidR="00BD48FC" w:rsidRPr="00F908FC">
        <w:rPr>
          <w:rFonts w:ascii="Simplified Arabic" w:hAnsi="Simplified Arabic" w:cs="Simplified Arabic"/>
          <w:rtl/>
        </w:rPr>
        <w:t xml:space="preserve"> المسن ما</w:t>
      </w:r>
      <w:r w:rsidR="005617ED">
        <w:rPr>
          <w:rFonts w:ascii="Simplified Arabic" w:hAnsi="Simplified Arabic" w:cs="Simplified Arabic" w:hint="cs"/>
          <w:rtl/>
        </w:rPr>
        <w:t xml:space="preserve"> </w:t>
      </w:r>
      <w:r w:rsidR="00BD48FC" w:rsidRPr="00F908FC">
        <w:rPr>
          <w:rFonts w:ascii="Simplified Arabic" w:hAnsi="Simplified Arabic" w:cs="Simplified Arabic"/>
          <w:rtl/>
        </w:rPr>
        <w:t>زال يحظى بالاحترام</w:t>
      </w:r>
      <w:r w:rsidR="00BD48FC" w:rsidRPr="00F908FC">
        <w:rPr>
          <w:rFonts w:ascii="Simplified Arabic" w:hAnsi="Simplified Arabic" w:cs="Simplified Arabic"/>
          <w:color w:val="000000"/>
          <w:rtl/>
        </w:rPr>
        <w:t xml:space="preserve"> والتقدير من قبل </w:t>
      </w:r>
      <w:r w:rsidR="004E45AA" w:rsidRPr="00F908FC">
        <w:rPr>
          <w:rFonts w:ascii="Simplified Arabic" w:hAnsi="Simplified Arabic" w:cs="Simplified Arabic"/>
          <w:color w:val="000000"/>
          <w:rtl/>
        </w:rPr>
        <w:t>الأسر</w:t>
      </w:r>
      <w:r w:rsidR="00BD48FC" w:rsidRPr="00F908FC">
        <w:rPr>
          <w:rFonts w:ascii="Simplified Arabic" w:hAnsi="Simplified Arabic" w:cs="Simplified Arabic"/>
          <w:color w:val="000000"/>
          <w:rtl/>
        </w:rPr>
        <w:t xml:space="preserve"> التي يتواجد فيها المسن فتقديم المسن كرب </w:t>
      </w:r>
      <w:r w:rsidR="00B42054" w:rsidRPr="00F908FC">
        <w:rPr>
          <w:rFonts w:ascii="Simplified Arabic" w:hAnsi="Simplified Arabic" w:cs="Simplified Arabic"/>
          <w:color w:val="000000"/>
          <w:rtl/>
        </w:rPr>
        <w:t>للأسرة</w:t>
      </w:r>
      <w:r w:rsidR="00BD48FC" w:rsidRPr="00F908FC">
        <w:rPr>
          <w:rFonts w:ascii="Simplified Arabic" w:hAnsi="Simplified Arabic" w:cs="Simplified Arabic"/>
          <w:color w:val="000000"/>
          <w:rtl/>
        </w:rPr>
        <w:t xml:space="preserve"> رغم انه في الغالب ليس المعيل الرئيسي </w:t>
      </w:r>
      <w:r w:rsidR="00B42054" w:rsidRPr="00F908FC">
        <w:rPr>
          <w:rFonts w:ascii="Simplified Arabic" w:hAnsi="Simplified Arabic" w:cs="Simplified Arabic"/>
          <w:color w:val="000000"/>
          <w:rtl/>
        </w:rPr>
        <w:t>للأسرة</w:t>
      </w:r>
      <w:r w:rsidR="00BD48FC" w:rsidRPr="00F908FC">
        <w:rPr>
          <w:rFonts w:ascii="Simplified Arabic" w:hAnsi="Simplified Arabic" w:cs="Simplified Arabic"/>
          <w:color w:val="000000"/>
          <w:rtl/>
        </w:rPr>
        <w:t xml:space="preserve"> مما يعني انه صاحب </w:t>
      </w:r>
      <w:r w:rsidR="00B42054" w:rsidRPr="00F908FC">
        <w:rPr>
          <w:rFonts w:ascii="Simplified Arabic" w:hAnsi="Simplified Arabic" w:cs="Simplified Arabic"/>
          <w:color w:val="000000"/>
          <w:rtl/>
        </w:rPr>
        <w:t>رأي</w:t>
      </w:r>
      <w:r w:rsidR="00BD48FC" w:rsidRPr="00F908FC">
        <w:rPr>
          <w:rFonts w:ascii="Simplified Arabic" w:hAnsi="Simplified Arabic" w:cs="Simplified Arabic"/>
          <w:color w:val="000000"/>
          <w:rtl/>
        </w:rPr>
        <w:t xml:space="preserve"> وقرار يحترم في </w:t>
      </w:r>
      <w:r w:rsidR="004E45AA" w:rsidRPr="00F908FC">
        <w:rPr>
          <w:rFonts w:ascii="Simplified Arabic" w:hAnsi="Simplified Arabic" w:cs="Simplified Arabic"/>
          <w:color w:val="000000"/>
          <w:rtl/>
        </w:rPr>
        <w:t>الأسر</w:t>
      </w:r>
      <w:r w:rsidR="00BD48FC" w:rsidRPr="00F908FC">
        <w:rPr>
          <w:rFonts w:ascii="Simplified Arabic" w:hAnsi="Simplified Arabic" w:cs="Simplified Arabic"/>
          <w:color w:val="000000"/>
          <w:rtl/>
        </w:rPr>
        <w:t xml:space="preserve">ة ويجمع على ذلك </w:t>
      </w:r>
      <w:r w:rsidR="004E45AA" w:rsidRPr="00F908FC">
        <w:rPr>
          <w:rFonts w:ascii="Simplified Arabic" w:hAnsi="Simplified Arabic" w:cs="Simplified Arabic"/>
          <w:color w:val="000000"/>
          <w:rtl/>
        </w:rPr>
        <w:t xml:space="preserve">أفراد  </w:t>
      </w:r>
      <w:r w:rsidR="00BD48FC" w:rsidRPr="00F908FC">
        <w:rPr>
          <w:rFonts w:ascii="Simplified Arabic" w:hAnsi="Simplified Arabic" w:cs="Simplified Arabic"/>
          <w:color w:val="000000"/>
          <w:rtl/>
        </w:rPr>
        <w:t xml:space="preserve"> </w:t>
      </w:r>
      <w:r w:rsidR="004E45AA" w:rsidRPr="00F908FC">
        <w:rPr>
          <w:rFonts w:ascii="Simplified Arabic" w:hAnsi="Simplified Arabic" w:cs="Simplified Arabic"/>
          <w:color w:val="000000"/>
          <w:rtl/>
        </w:rPr>
        <w:t>الأسر</w:t>
      </w:r>
      <w:r w:rsidR="00BD48FC" w:rsidRPr="00F908FC">
        <w:rPr>
          <w:rFonts w:ascii="Simplified Arabic" w:hAnsi="Simplified Arabic" w:cs="Simplified Arabic"/>
          <w:color w:val="000000"/>
          <w:rtl/>
        </w:rPr>
        <w:t xml:space="preserve">ة، وهذا ما يبدو واضحا عن دراسة نسبة </w:t>
      </w:r>
      <w:r w:rsidR="004E45AA" w:rsidRPr="00F908FC">
        <w:rPr>
          <w:rFonts w:ascii="Simplified Arabic" w:hAnsi="Simplified Arabic" w:cs="Simplified Arabic"/>
          <w:color w:val="000000"/>
          <w:rtl/>
        </w:rPr>
        <w:t xml:space="preserve">الأسر </w:t>
      </w:r>
      <w:r w:rsidR="00BD48FC" w:rsidRPr="00F908FC">
        <w:rPr>
          <w:rFonts w:ascii="Simplified Arabic" w:hAnsi="Simplified Arabic" w:cs="Simplified Arabic"/>
          <w:color w:val="000000"/>
          <w:rtl/>
        </w:rPr>
        <w:t xml:space="preserve">الممتدة التي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00BD48FC" w:rsidRPr="00F908FC">
        <w:rPr>
          <w:rFonts w:ascii="Simplified Arabic" w:hAnsi="Simplified Arabic" w:cs="Simplified Arabic"/>
          <w:color w:val="000000"/>
          <w:rtl/>
        </w:rPr>
        <w:t xml:space="preserve">مسن من </w:t>
      </w:r>
      <w:r w:rsidR="00422B05" w:rsidRPr="00F908FC">
        <w:rPr>
          <w:rFonts w:ascii="Simplified Arabic" w:hAnsi="Simplified Arabic" w:cs="Simplified Arabic"/>
          <w:color w:val="000000"/>
          <w:rtl/>
        </w:rPr>
        <w:t>إجمالي</w:t>
      </w:r>
      <w:r w:rsidR="00BD48FC" w:rsidRPr="00F908FC">
        <w:rPr>
          <w:rFonts w:ascii="Simplified Arabic" w:hAnsi="Simplified Arabic" w:cs="Simplified Arabic"/>
          <w:color w:val="000000"/>
          <w:rtl/>
        </w:rPr>
        <w:t xml:space="preserve"> </w:t>
      </w:r>
      <w:r w:rsidR="004E45AA" w:rsidRPr="00F908FC">
        <w:rPr>
          <w:rFonts w:ascii="Simplified Arabic" w:hAnsi="Simplified Arabic" w:cs="Simplified Arabic"/>
          <w:color w:val="000000"/>
          <w:rtl/>
        </w:rPr>
        <w:t xml:space="preserve">الأسر </w:t>
      </w:r>
      <w:r w:rsidR="00BD48FC" w:rsidRPr="00F908FC">
        <w:rPr>
          <w:rFonts w:ascii="Simplified Arabic" w:hAnsi="Simplified Arabic" w:cs="Simplified Arabic"/>
          <w:color w:val="000000"/>
          <w:rtl/>
        </w:rPr>
        <w:t xml:space="preserve">النووية، </w:t>
      </w:r>
      <w:r w:rsidR="00665CCE" w:rsidRPr="00F908FC">
        <w:rPr>
          <w:rFonts w:ascii="Simplified Arabic" w:hAnsi="Simplified Arabic" w:cs="Simplified Arabic"/>
          <w:color w:val="000000"/>
          <w:rtl/>
        </w:rPr>
        <w:t>إذ</w:t>
      </w:r>
      <w:r w:rsidR="00BD48FC" w:rsidRPr="00F908FC">
        <w:rPr>
          <w:rFonts w:ascii="Simplified Arabic" w:hAnsi="Simplified Arabic" w:cs="Simplified Arabic"/>
          <w:color w:val="000000"/>
          <w:rtl/>
        </w:rPr>
        <w:t xml:space="preserve"> بلغت هذه النسبة </w:t>
      </w:r>
      <w:r w:rsidR="00665CCE" w:rsidRPr="00F908FC">
        <w:rPr>
          <w:rFonts w:ascii="Simplified Arabic" w:hAnsi="Simplified Arabic" w:cs="Simplified Arabic"/>
          <w:color w:val="000000"/>
          <w:rtl/>
        </w:rPr>
        <w:t>أكثر</w:t>
      </w:r>
      <w:r w:rsidR="00BD48FC" w:rsidRPr="00F908FC">
        <w:rPr>
          <w:rFonts w:ascii="Simplified Arabic" w:hAnsi="Simplified Arabic" w:cs="Simplified Arabic"/>
          <w:color w:val="000000"/>
          <w:rtl/>
        </w:rPr>
        <w:t xml:space="preserve"> من ربع </w:t>
      </w:r>
      <w:r w:rsidR="004E45AA" w:rsidRPr="00F908FC">
        <w:rPr>
          <w:rFonts w:ascii="Simplified Arabic" w:hAnsi="Simplified Arabic" w:cs="Simplified Arabic"/>
          <w:color w:val="000000"/>
          <w:rtl/>
        </w:rPr>
        <w:t xml:space="preserve">الأسر </w:t>
      </w:r>
      <w:r w:rsidR="00BD48FC" w:rsidRPr="00F908FC">
        <w:rPr>
          <w:rFonts w:ascii="Simplified Arabic" w:hAnsi="Simplified Arabic" w:cs="Simplified Arabic"/>
          <w:color w:val="000000"/>
          <w:rtl/>
        </w:rPr>
        <w:t>الممتدة وفي كل من الضفة الغربية وقطاع غزة وهي نسبة مرتفعة كما يبدو ذلك وفق النتائج المتوفرة.</w:t>
      </w:r>
    </w:p>
    <w:p w:rsidR="00473D9D" w:rsidRPr="00F908FC" w:rsidRDefault="00473D9D" w:rsidP="00473D9D">
      <w:pPr>
        <w:bidi/>
        <w:jc w:val="lowKashida"/>
        <w:rPr>
          <w:rFonts w:ascii="Simplified Arabic" w:hAnsi="Simplified Arabic" w:cs="Simplified Arabic"/>
          <w:color w:val="000000"/>
          <w:rtl/>
        </w:rPr>
      </w:pPr>
    </w:p>
    <w:p w:rsidR="00BD48FC" w:rsidRPr="00973459" w:rsidRDefault="00277012" w:rsidP="00F21D21">
      <w:pPr>
        <w:bidi/>
        <w:jc w:val="center"/>
        <w:rPr>
          <w:rFonts w:ascii="Simplified Arabic" w:hAnsi="Simplified Arabic" w:cs="Simplified Arabic"/>
          <w:b/>
          <w:bCs/>
          <w:sz w:val="22"/>
          <w:szCs w:val="22"/>
          <w:rtl/>
        </w:rPr>
      </w:pPr>
      <w:r w:rsidRPr="00973459">
        <w:rPr>
          <w:rFonts w:ascii="Simplified Arabic" w:hAnsi="Simplified Arabic" w:cs="Simplified Arabic"/>
          <w:b/>
          <w:bCs/>
          <w:sz w:val="22"/>
          <w:szCs w:val="22"/>
          <w:rtl/>
        </w:rPr>
        <w:lastRenderedPageBreak/>
        <w:t>جدول (16):</w:t>
      </w:r>
      <w:r w:rsidR="00CD4EEE" w:rsidRPr="00973459">
        <w:rPr>
          <w:rFonts w:ascii="Simplified Arabic" w:hAnsi="Simplified Arabic" w:cs="Simplified Arabic"/>
          <w:b/>
          <w:bCs/>
          <w:sz w:val="22"/>
          <w:szCs w:val="22"/>
          <w:rtl/>
        </w:rPr>
        <w:t xml:space="preserve"> </w:t>
      </w:r>
      <w:r w:rsidR="00665BF4" w:rsidRPr="00973459">
        <w:rPr>
          <w:rFonts w:ascii="Simplified Arabic" w:hAnsi="Simplified Arabic" w:cs="Simplified Arabic"/>
          <w:b/>
          <w:bCs/>
          <w:sz w:val="22"/>
          <w:szCs w:val="22"/>
          <w:rtl/>
        </w:rPr>
        <w:t>التوزيع النسبي</w:t>
      </w:r>
      <w:r w:rsidR="00BD48FC" w:rsidRPr="00973459">
        <w:rPr>
          <w:rFonts w:ascii="Simplified Arabic" w:hAnsi="Simplified Arabic" w:cs="Simplified Arabic"/>
          <w:b/>
          <w:bCs/>
          <w:sz w:val="22"/>
          <w:szCs w:val="22"/>
          <w:rtl/>
        </w:rPr>
        <w:t xml:space="preserve"> </w:t>
      </w:r>
      <w:r w:rsidR="00F37DF7">
        <w:rPr>
          <w:rFonts w:ascii="Simplified Arabic" w:hAnsi="Simplified Arabic" w:cs="Simplified Arabic" w:hint="cs"/>
          <w:b/>
          <w:bCs/>
          <w:sz w:val="22"/>
          <w:szCs w:val="22"/>
          <w:rtl/>
        </w:rPr>
        <w:t xml:space="preserve">للاسر الفلسطينية حسب نوع الاسرة </w:t>
      </w:r>
      <w:r w:rsidR="00F37DF7">
        <w:rPr>
          <w:rFonts w:ascii="Simplified Arabic" w:hAnsi="Simplified Arabic" w:cs="Simplified Arabic"/>
          <w:b/>
          <w:bCs/>
          <w:sz w:val="22"/>
          <w:szCs w:val="22"/>
          <w:rtl/>
        </w:rPr>
        <w:t>والمنطقة</w:t>
      </w:r>
      <w:r w:rsidR="00F37DF7" w:rsidRPr="00973459">
        <w:rPr>
          <w:rFonts w:ascii="Simplified Arabic" w:hAnsi="Simplified Arabic" w:cs="Simplified Arabic"/>
          <w:b/>
          <w:bCs/>
          <w:sz w:val="22"/>
          <w:szCs w:val="22"/>
          <w:rtl/>
        </w:rPr>
        <w:t xml:space="preserve"> </w:t>
      </w:r>
      <w:r w:rsidR="009805F3">
        <w:rPr>
          <w:rFonts w:ascii="Simplified Arabic" w:hAnsi="Simplified Arabic" w:cs="Simplified Arabic" w:hint="cs"/>
          <w:b/>
          <w:bCs/>
          <w:sz w:val="22"/>
          <w:szCs w:val="22"/>
          <w:rtl/>
        </w:rPr>
        <w:t>و</w:t>
      </w:r>
      <w:r w:rsidR="00BD48FC" w:rsidRPr="00973459">
        <w:rPr>
          <w:rFonts w:ascii="Simplified Arabic" w:hAnsi="Simplified Arabic" w:cs="Simplified Arabic"/>
          <w:b/>
          <w:bCs/>
          <w:sz w:val="22"/>
          <w:szCs w:val="22"/>
          <w:rtl/>
        </w:rPr>
        <w:t xml:space="preserve">عمر رب </w:t>
      </w:r>
      <w:r w:rsidR="004E45AA" w:rsidRPr="00973459">
        <w:rPr>
          <w:rFonts w:ascii="Simplified Arabic" w:hAnsi="Simplified Arabic" w:cs="Simplified Arabic"/>
          <w:b/>
          <w:bCs/>
          <w:sz w:val="22"/>
          <w:szCs w:val="22"/>
          <w:rtl/>
        </w:rPr>
        <w:t>الأسر</w:t>
      </w:r>
      <w:r w:rsidR="00F37DF7">
        <w:rPr>
          <w:rFonts w:ascii="Simplified Arabic" w:hAnsi="Simplified Arabic" w:cs="Simplified Arabic"/>
          <w:b/>
          <w:bCs/>
          <w:sz w:val="22"/>
          <w:szCs w:val="22"/>
          <w:rtl/>
        </w:rPr>
        <w:t>ة</w:t>
      </w:r>
      <w:r w:rsidR="00BD48FC" w:rsidRPr="00973459">
        <w:rPr>
          <w:rFonts w:ascii="Simplified Arabic" w:hAnsi="Simplified Arabic" w:cs="Simplified Arabic"/>
          <w:b/>
          <w:bCs/>
          <w:sz w:val="22"/>
          <w:szCs w:val="22"/>
          <w:rtl/>
        </w:rPr>
        <w:t>، 2017</w:t>
      </w:r>
    </w:p>
    <w:p w:rsidR="00973459" w:rsidRPr="00973459" w:rsidRDefault="00973459" w:rsidP="00973459">
      <w:pPr>
        <w:autoSpaceDE w:val="0"/>
        <w:autoSpaceDN w:val="0"/>
        <w:bidi/>
        <w:adjustRightInd w:val="0"/>
        <w:jc w:val="center"/>
        <w:rPr>
          <w:rFonts w:ascii="Simplified Arabic" w:hAnsi="Simplified Arabic" w:cs="Simplified Arabic"/>
          <w:b/>
          <w:bCs/>
          <w:sz w:val="12"/>
          <w:szCs w:val="12"/>
        </w:rPr>
      </w:pPr>
    </w:p>
    <w:tbl>
      <w:tblPr>
        <w:tblStyle w:val="TableGrid"/>
        <w:bidiVisual/>
        <w:tblW w:w="9072" w:type="dxa"/>
        <w:jc w:val="center"/>
        <w:tblLayout w:type="fixed"/>
        <w:tblLook w:val="04A0" w:firstRow="1" w:lastRow="0" w:firstColumn="1" w:lastColumn="0" w:noHBand="0" w:noVBand="1"/>
      </w:tblPr>
      <w:tblGrid>
        <w:gridCol w:w="1499"/>
        <w:gridCol w:w="849"/>
        <w:gridCol w:w="849"/>
        <w:gridCol w:w="811"/>
        <w:gridCol w:w="851"/>
        <w:gridCol w:w="850"/>
        <w:gridCol w:w="851"/>
        <w:gridCol w:w="850"/>
        <w:gridCol w:w="851"/>
        <w:gridCol w:w="811"/>
      </w:tblGrid>
      <w:tr w:rsidR="00090AF3" w:rsidRPr="00090AF3" w:rsidTr="00CD4C95">
        <w:trPr>
          <w:trHeight w:val="340"/>
          <w:jc w:val="center"/>
        </w:trPr>
        <w:tc>
          <w:tcPr>
            <w:tcW w:w="1499" w:type="dxa"/>
            <w:vMerge w:val="restart"/>
            <w:vAlign w:val="center"/>
          </w:tcPr>
          <w:p w:rsidR="00090AF3" w:rsidRPr="00CD4C95" w:rsidRDefault="00090AF3" w:rsidP="00090AF3">
            <w:pPr>
              <w:bidi/>
              <w:jc w:val="center"/>
              <w:rPr>
                <w:rFonts w:ascii="Simplified Arabic" w:hAnsi="Simplified Arabic" w:cs="Simplified Arabic"/>
                <w:sz w:val="16"/>
                <w:szCs w:val="16"/>
                <w:rtl/>
              </w:rPr>
            </w:pPr>
            <w:r w:rsidRPr="00CD4C95">
              <w:rPr>
                <w:rFonts w:ascii="Simplified Arabic" w:eastAsia="Calibri" w:hAnsi="Simplified Arabic" w:cs="Simplified Arabic"/>
                <w:b/>
                <w:bCs/>
                <w:color w:val="000000"/>
                <w:sz w:val="16"/>
                <w:szCs w:val="16"/>
                <w:rtl/>
              </w:rPr>
              <w:t>نوع الأسرة</w:t>
            </w:r>
          </w:p>
        </w:tc>
        <w:tc>
          <w:tcPr>
            <w:tcW w:w="2509" w:type="dxa"/>
            <w:gridSpan w:val="3"/>
          </w:tcPr>
          <w:p w:rsidR="00090AF3" w:rsidRPr="00CD4C95" w:rsidRDefault="00090AF3" w:rsidP="00090AF3">
            <w:pPr>
              <w:bidi/>
              <w:jc w:val="center"/>
              <w:rPr>
                <w:rFonts w:ascii="Simplified Arabic" w:hAnsi="Simplified Arabic" w:cs="Simplified Arabic"/>
                <w:sz w:val="16"/>
                <w:szCs w:val="16"/>
                <w:rtl/>
              </w:rPr>
            </w:pPr>
            <w:r w:rsidRPr="00CD4C95">
              <w:rPr>
                <w:rFonts w:ascii="Simplified Arabic" w:eastAsia="Calibri" w:hAnsi="Simplified Arabic" w:cs="Simplified Arabic"/>
                <w:color w:val="000000"/>
                <w:sz w:val="16"/>
                <w:szCs w:val="16"/>
                <w:rtl/>
              </w:rPr>
              <w:t>الضفة الغربية</w:t>
            </w:r>
          </w:p>
        </w:tc>
        <w:tc>
          <w:tcPr>
            <w:tcW w:w="2552" w:type="dxa"/>
            <w:gridSpan w:val="3"/>
          </w:tcPr>
          <w:p w:rsidR="00090AF3" w:rsidRPr="00CD4C95" w:rsidRDefault="00090AF3" w:rsidP="00090AF3">
            <w:pPr>
              <w:bidi/>
              <w:jc w:val="center"/>
              <w:rPr>
                <w:rFonts w:ascii="Simplified Arabic" w:eastAsia="Calibri" w:hAnsi="Simplified Arabic" w:cs="Simplified Arabic"/>
                <w:color w:val="000000"/>
                <w:sz w:val="16"/>
                <w:szCs w:val="16"/>
                <w:rtl/>
              </w:rPr>
            </w:pPr>
            <w:r w:rsidRPr="00CD4C95">
              <w:rPr>
                <w:rFonts w:ascii="Simplified Arabic" w:eastAsia="Calibri" w:hAnsi="Simplified Arabic" w:cs="Simplified Arabic" w:hint="cs"/>
                <w:color w:val="000000"/>
                <w:sz w:val="16"/>
                <w:szCs w:val="16"/>
                <w:rtl/>
              </w:rPr>
              <w:t>قطاع غزة</w:t>
            </w:r>
          </w:p>
        </w:tc>
        <w:tc>
          <w:tcPr>
            <w:tcW w:w="2512" w:type="dxa"/>
            <w:gridSpan w:val="3"/>
          </w:tcPr>
          <w:p w:rsidR="00090AF3" w:rsidRPr="00CD4C95" w:rsidRDefault="00090AF3" w:rsidP="00090AF3">
            <w:pPr>
              <w:bidi/>
              <w:jc w:val="center"/>
              <w:rPr>
                <w:rFonts w:ascii="Simplified Arabic" w:eastAsia="Calibri" w:hAnsi="Simplified Arabic" w:cs="Simplified Arabic"/>
                <w:b/>
                <w:bCs/>
                <w:color w:val="000000"/>
                <w:sz w:val="16"/>
                <w:szCs w:val="16"/>
                <w:rtl/>
              </w:rPr>
            </w:pPr>
            <w:r w:rsidRPr="00CD4C95">
              <w:rPr>
                <w:rFonts w:ascii="Simplified Arabic" w:eastAsia="Calibri" w:hAnsi="Simplified Arabic" w:cs="Simplified Arabic" w:hint="cs"/>
                <w:b/>
                <w:bCs/>
                <w:color w:val="000000"/>
                <w:sz w:val="16"/>
                <w:szCs w:val="16"/>
                <w:rtl/>
              </w:rPr>
              <w:t>فلسطين</w:t>
            </w:r>
          </w:p>
        </w:tc>
      </w:tr>
      <w:tr w:rsidR="00090AF3" w:rsidRPr="00090AF3" w:rsidTr="00CD4C95">
        <w:trPr>
          <w:trHeight w:val="340"/>
          <w:jc w:val="center"/>
        </w:trPr>
        <w:tc>
          <w:tcPr>
            <w:tcW w:w="1499" w:type="dxa"/>
            <w:vMerge/>
            <w:tcBorders>
              <w:bottom w:val="single" w:sz="4" w:space="0" w:color="000000"/>
            </w:tcBorders>
          </w:tcPr>
          <w:p w:rsidR="00090AF3" w:rsidRPr="00CD4C95" w:rsidRDefault="00090AF3" w:rsidP="00090AF3">
            <w:pPr>
              <w:bidi/>
              <w:jc w:val="lowKashida"/>
              <w:rPr>
                <w:rFonts w:ascii="Simplified Arabic" w:hAnsi="Simplified Arabic" w:cs="Simplified Arabic"/>
                <w:sz w:val="16"/>
                <w:szCs w:val="16"/>
                <w:rtl/>
              </w:rPr>
            </w:pPr>
          </w:p>
        </w:tc>
        <w:tc>
          <w:tcPr>
            <w:tcW w:w="849"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color w:val="000000"/>
                <w:sz w:val="16"/>
                <w:szCs w:val="16"/>
              </w:rPr>
            </w:pPr>
            <w:r w:rsidRPr="00CD4C95">
              <w:rPr>
                <w:rFonts w:ascii="Simplified Arabic" w:eastAsia="Calibri" w:hAnsi="Simplified Arabic" w:cs="Simplified Arabic"/>
                <w:color w:val="000000"/>
                <w:sz w:val="16"/>
                <w:szCs w:val="16"/>
                <w:rtl/>
              </w:rPr>
              <w:t>رب الأسرة اقل من 60 سنة</w:t>
            </w:r>
          </w:p>
        </w:tc>
        <w:tc>
          <w:tcPr>
            <w:tcW w:w="849"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color w:val="000000"/>
                <w:sz w:val="16"/>
                <w:szCs w:val="16"/>
              </w:rPr>
            </w:pPr>
            <w:r w:rsidRPr="00CD4C95">
              <w:rPr>
                <w:rFonts w:ascii="Simplified Arabic" w:eastAsia="Calibri" w:hAnsi="Simplified Arabic" w:cs="Simplified Arabic"/>
                <w:color w:val="000000"/>
                <w:sz w:val="16"/>
                <w:szCs w:val="16"/>
                <w:rtl/>
              </w:rPr>
              <w:t>رب الأسرة 60 سنة فأكثر</w:t>
            </w:r>
          </w:p>
        </w:tc>
        <w:tc>
          <w:tcPr>
            <w:tcW w:w="811" w:type="dxa"/>
            <w:tcBorders>
              <w:bottom w:val="single" w:sz="4" w:space="0" w:color="000000"/>
            </w:tcBorders>
          </w:tcPr>
          <w:p w:rsidR="00090AF3" w:rsidRPr="00CD4C95" w:rsidRDefault="00090AF3" w:rsidP="00090AF3">
            <w:pPr>
              <w:autoSpaceDE w:val="0"/>
              <w:autoSpaceDN w:val="0"/>
              <w:bidi/>
              <w:adjustRightInd w:val="0"/>
              <w:spacing w:line="320" w:lineRule="atLeast"/>
              <w:ind w:left="60" w:right="60"/>
              <w:jc w:val="center"/>
              <w:rPr>
                <w:rFonts w:ascii="Simplified Arabic" w:eastAsia="Calibri" w:hAnsi="Simplified Arabic" w:cs="Simplified Arabic"/>
                <w:color w:val="000000"/>
                <w:sz w:val="16"/>
                <w:szCs w:val="16"/>
                <w:rtl/>
              </w:rPr>
            </w:pPr>
            <w:r w:rsidRPr="00CD4C95">
              <w:rPr>
                <w:rFonts w:ascii="Simplified Arabic" w:eastAsia="Calibri" w:hAnsi="Simplified Arabic" w:cs="Simplified Arabic" w:hint="cs"/>
                <w:color w:val="000000"/>
                <w:sz w:val="16"/>
                <w:szCs w:val="16"/>
                <w:rtl/>
              </w:rPr>
              <w:t>المجموع</w:t>
            </w:r>
          </w:p>
        </w:tc>
        <w:tc>
          <w:tcPr>
            <w:tcW w:w="851"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color w:val="000000"/>
                <w:sz w:val="16"/>
                <w:szCs w:val="16"/>
              </w:rPr>
            </w:pPr>
            <w:r w:rsidRPr="00CD4C95">
              <w:rPr>
                <w:rFonts w:ascii="Simplified Arabic" w:eastAsia="Calibri" w:hAnsi="Simplified Arabic" w:cs="Simplified Arabic"/>
                <w:color w:val="000000"/>
                <w:sz w:val="16"/>
                <w:szCs w:val="16"/>
                <w:rtl/>
              </w:rPr>
              <w:t>رب الأسرة اقل من 60 سنة</w:t>
            </w:r>
          </w:p>
        </w:tc>
        <w:tc>
          <w:tcPr>
            <w:tcW w:w="850"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color w:val="000000"/>
                <w:sz w:val="16"/>
                <w:szCs w:val="16"/>
              </w:rPr>
            </w:pPr>
            <w:r w:rsidRPr="00CD4C95">
              <w:rPr>
                <w:rFonts w:ascii="Simplified Arabic" w:eastAsia="Calibri" w:hAnsi="Simplified Arabic" w:cs="Simplified Arabic"/>
                <w:color w:val="000000"/>
                <w:sz w:val="16"/>
                <w:szCs w:val="16"/>
                <w:rtl/>
              </w:rPr>
              <w:t>رب الأسرة 60 سنة فأكثر</w:t>
            </w:r>
          </w:p>
        </w:tc>
        <w:tc>
          <w:tcPr>
            <w:tcW w:w="851"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color w:val="000000"/>
                <w:sz w:val="16"/>
                <w:szCs w:val="16"/>
                <w:rtl/>
              </w:rPr>
            </w:pPr>
            <w:r w:rsidRPr="00CD4C95">
              <w:rPr>
                <w:rFonts w:ascii="Simplified Arabic" w:eastAsia="Calibri" w:hAnsi="Simplified Arabic" w:cs="Simplified Arabic" w:hint="cs"/>
                <w:color w:val="000000"/>
                <w:sz w:val="16"/>
                <w:szCs w:val="16"/>
                <w:rtl/>
              </w:rPr>
              <w:t>المجموع</w:t>
            </w:r>
          </w:p>
        </w:tc>
        <w:tc>
          <w:tcPr>
            <w:tcW w:w="850"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b/>
                <w:bCs/>
                <w:color w:val="000000"/>
                <w:sz w:val="16"/>
                <w:szCs w:val="16"/>
              </w:rPr>
            </w:pPr>
            <w:r w:rsidRPr="00CD4C95">
              <w:rPr>
                <w:rFonts w:ascii="Simplified Arabic" w:eastAsia="Calibri" w:hAnsi="Simplified Arabic" w:cs="Simplified Arabic"/>
                <w:b/>
                <w:bCs/>
                <w:color w:val="000000"/>
                <w:sz w:val="16"/>
                <w:szCs w:val="16"/>
                <w:rtl/>
              </w:rPr>
              <w:t>رب الأسرة اقل من 60 سنة</w:t>
            </w:r>
          </w:p>
        </w:tc>
        <w:tc>
          <w:tcPr>
            <w:tcW w:w="851" w:type="dxa"/>
            <w:tcBorders>
              <w:bottom w:val="single" w:sz="4" w:space="0" w:color="000000"/>
            </w:tcBorders>
          </w:tcPr>
          <w:p w:rsidR="00090AF3" w:rsidRPr="00CD4C95" w:rsidRDefault="00090AF3" w:rsidP="00090AF3">
            <w:pPr>
              <w:autoSpaceDE w:val="0"/>
              <w:autoSpaceDN w:val="0"/>
              <w:adjustRightInd w:val="0"/>
              <w:spacing w:line="320" w:lineRule="atLeast"/>
              <w:ind w:left="60" w:right="60"/>
              <w:jc w:val="center"/>
              <w:rPr>
                <w:rFonts w:ascii="Simplified Arabic" w:eastAsia="Calibri" w:hAnsi="Simplified Arabic" w:cs="Simplified Arabic"/>
                <w:b/>
                <w:bCs/>
                <w:color w:val="000000"/>
                <w:sz w:val="16"/>
                <w:szCs w:val="16"/>
              </w:rPr>
            </w:pPr>
            <w:r w:rsidRPr="00CD4C95">
              <w:rPr>
                <w:rFonts w:ascii="Simplified Arabic" w:eastAsia="Calibri" w:hAnsi="Simplified Arabic" w:cs="Simplified Arabic"/>
                <w:b/>
                <w:bCs/>
                <w:color w:val="000000"/>
                <w:sz w:val="16"/>
                <w:szCs w:val="16"/>
                <w:rtl/>
              </w:rPr>
              <w:t>رب الأسرة 60 سنة فأكثر</w:t>
            </w:r>
          </w:p>
        </w:tc>
        <w:tc>
          <w:tcPr>
            <w:tcW w:w="811" w:type="dxa"/>
            <w:tcBorders>
              <w:bottom w:val="single" w:sz="4" w:space="0" w:color="000000"/>
            </w:tcBorders>
          </w:tcPr>
          <w:p w:rsidR="00090AF3" w:rsidRPr="00CD4C95" w:rsidRDefault="00090AF3" w:rsidP="00090AF3">
            <w:pPr>
              <w:autoSpaceDE w:val="0"/>
              <w:autoSpaceDN w:val="0"/>
              <w:bidi/>
              <w:adjustRightInd w:val="0"/>
              <w:spacing w:line="320" w:lineRule="atLeast"/>
              <w:ind w:left="60" w:right="60"/>
              <w:jc w:val="center"/>
              <w:rPr>
                <w:rFonts w:ascii="Simplified Arabic" w:eastAsia="Calibri" w:hAnsi="Simplified Arabic" w:cs="Simplified Arabic"/>
                <w:b/>
                <w:bCs/>
                <w:color w:val="000000"/>
                <w:sz w:val="16"/>
                <w:szCs w:val="16"/>
                <w:rtl/>
              </w:rPr>
            </w:pPr>
            <w:r w:rsidRPr="00CD4C95">
              <w:rPr>
                <w:rFonts w:ascii="Simplified Arabic" w:eastAsia="Calibri" w:hAnsi="Simplified Arabic" w:cs="Simplified Arabic" w:hint="cs"/>
                <w:b/>
                <w:bCs/>
                <w:color w:val="000000"/>
                <w:sz w:val="16"/>
                <w:szCs w:val="16"/>
                <w:rtl/>
              </w:rPr>
              <w:t>المجموع</w:t>
            </w:r>
          </w:p>
        </w:tc>
      </w:tr>
      <w:tr w:rsidR="00DF6AA0" w:rsidRPr="00090AF3" w:rsidTr="00CD4C95">
        <w:trPr>
          <w:trHeight w:val="284"/>
          <w:jc w:val="center"/>
        </w:trPr>
        <w:tc>
          <w:tcPr>
            <w:tcW w:w="1499" w:type="dxa"/>
            <w:tcBorders>
              <w:bottom w:val="nil"/>
            </w:tcBorders>
            <w:vAlign w:val="center"/>
          </w:tcPr>
          <w:p w:rsidR="00090AF3" w:rsidRPr="00CD4C95" w:rsidRDefault="00090AF3" w:rsidP="008B43FB">
            <w:pPr>
              <w:bidi/>
              <w:ind w:left="118"/>
              <w:rPr>
                <w:rFonts w:ascii="Simplified Arabic" w:hAnsi="Simplified Arabic" w:cs="Simplified Arabic"/>
                <w:sz w:val="16"/>
                <w:szCs w:val="16"/>
              </w:rPr>
            </w:pPr>
            <w:r w:rsidRPr="00CD4C95">
              <w:rPr>
                <w:rFonts w:ascii="Simplified Arabic" w:hAnsi="Simplified Arabic" w:cs="Simplified Arabic"/>
                <w:sz w:val="16"/>
                <w:szCs w:val="16"/>
                <w:rtl/>
              </w:rPr>
              <w:t>أسرة من شخص واحد</w:t>
            </w:r>
          </w:p>
        </w:tc>
        <w:tc>
          <w:tcPr>
            <w:tcW w:w="849" w:type="dxa"/>
            <w:tcBorders>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38.7</w:t>
            </w:r>
          </w:p>
        </w:tc>
        <w:tc>
          <w:tcPr>
            <w:tcW w:w="849" w:type="dxa"/>
            <w:tcBorders>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61.3</w:t>
            </w:r>
          </w:p>
        </w:tc>
        <w:tc>
          <w:tcPr>
            <w:tcW w:w="811" w:type="dxa"/>
            <w:tcBorders>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1" w:type="dxa"/>
            <w:tcBorders>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40.7</w:t>
            </w:r>
          </w:p>
        </w:tc>
        <w:tc>
          <w:tcPr>
            <w:tcW w:w="850" w:type="dxa"/>
            <w:tcBorders>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59.3</w:t>
            </w:r>
          </w:p>
        </w:tc>
        <w:tc>
          <w:tcPr>
            <w:tcW w:w="851" w:type="dxa"/>
            <w:tcBorders>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0" w:type="dxa"/>
            <w:tcBorders>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39.3</w:t>
            </w:r>
          </w:p>
        </w:tc>
        <w:tc>
          <w:tcPr>
            <w:tcW w:w="851" w:type="dxa"/>
            <w:tcBorders>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60.7</w:t>
            </w:r>
          </w:p>
        </w:tc>
        <w:tc>
          <w:tcPr>
            <w:tcW w:w="811" w:type="dxa"/>
            <w:tcBorders>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hint="cs"/>
                <w:b/>
                <w:bCs/>
                <w:color w:val="000000"/>
                <w:sz w:val="18"/>
                <w:szCs w:val="18"/>
                <w:rtl/>
              </w:rPr>
              <w:t>100</w:t>
            </w:r>
          </w:p>
        </w:tc>
      </w:tr>
      <w:tr w:rsidR="00DF6AA0" w:rsidRPr="00090AF3" w:rsidTr="00CD4C95">
        <w:trPr>
          <w:trHeight w:val="284"/>
          <w:jc w:val="center"/>
        </w:trPr>
        <w:tc>
          <w:tcPr>
            <w:tcW w:w="1499" w:type="dxa"/>
            <w:tcBorders>
              <w:top w:val="nil"/>
              <w:bottom w:val="nil"/>
            </w:tcBorders>
            <w:vAlign w:val="center"/>
          </w:tcPr>
          <w:p w:rsidR="00090AF3" w:rsidRPr="00CD4C95" w:rsidRDefault="00090AF3" w:rsidP="008B43FB">
            <w:pPr>
              <w:bidi/>
              <w:ind w:left="118"/>
              <w:rPr>
                <w:rFonts w:ascii="Simplified Arabic" w:hAnsi="Simplified Arabic" w:cs="Simplified Arabic"/>
                <w:sz w:val="16"/>
                <w:szCs w:val="16"/>
              </w:rPr>
            </w:pPr>
            <w:r w:rsidRPr="00CD4C95">
              <w:rPr>
                <w:rFonts w:ascii="Simplified Arabic" w:hAnsi="Simplified Arabic" w:cs="Simplified Arabic"/>
                <w:sz w:val="16"/>
                <w:szCs w:val="16"/>
                <w:rtl/>
              </w:rPr>
              <w:t>أسرة نووية</w:t>
            </w:r>
          </w:p>
        </w:tc>
        <w:tc>
          <w:tcPr>
            <w:tcW w:w="849"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86.8</w:t>
            </w:r>
          </w:p>
        </w:tc>
        <w:tc>
          <w:tcPr>
            <w:tcW w:w="849"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13.2</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1"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89.5</w:t>
            </w:r>
          </w:p>
        </w:tc>
        <w:tc>
          <w:tcPr>
            <w:tcW w:w="850"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10.5</w:t>
            </w:r>
          </w:p>
        </w:tc>
        <w:tc>
          <w:tcPr>
            <w:tcW w:w="85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0"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87.9</w:t>
            </w:r>
          </w:p>
        </w:tc>
        <w:tc>
          <w:tcPr>
            <w:tcW w:w="851"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12.1</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hint="cs"/>
                <w:b/>
                <w:bCs/>
                <w:color w:val="000000"/>
                <w:sz w:val="18"/>
                <w:szCs w:val="18"/>
                <w:rtl/>
              </w:rPr>
              <w:t>100</w:t>
            </w:r>
          </w:p>
        </w:tc>
      </w:tr>
      <w:tr w:rsidR="00DF6AA0" w:rsidRPr="00090AF3" w:rsidTr="00CD4C95">
        <w:trPr>
          <w:trHeight w:val="284"/>
          <w:jc w:val="center"/>
        </w:trPr>
        <w:tc>
          <w:tcPr>
            <w:tcW w:w="1499" w:type="dxa"/>
            <w:tcBorders>
              <w:top w:val="nil"/>
              <w:bottom w:val="nil"/>
            </w:tcBorders>
            <w:vAlign w:val="center"/>
          </w:tcPr>
          <w:p w:rsidR="00090AF3" w:rsidRPr="00CD4C95" w:rsidRDefault="00090AF3" w:rsidP="008B43FB">
            <w:pPr>
              <w:bidi/>
              <w:ind w:left="118"/>
              <w:rPr>
                <w:rFonts w:ascii="Simplified Arabic" w:hAnsi="Simplified Arabic" w:cs="Simplified Arabic"/>
                <w:sz w:val="16"/>
                <w:szCs w:val="16"/>
              </w:rPr>
            </w:pPr>
            <w:r w:rsidRPr="00CD4C95">
              <w:rPr>
                <w:rFonts w:ascii="Simplified Arabic" w:hAnsi="Simplified Arabic" w:cs="Simplified Arabic"/>
                <w:sz w:val="16"/>
                <w:szCs w:val="16"/>
                <w:rtl/>
              </w:rPr>
              <w:t>أسرة ممتدة</w:t>
            </w:r>
          </w:p>
        </w:tc>
        <w:tc>
          <w:tcPr>
            <w:tcW w:w="849"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74.4</w:t>
            </w:r>
          </w:p>
        </w:tc>
        <w:tc>
          <w:tcPr>
            <w:tcW w:w="849"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25.6</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1"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72.8</w:t>
            </w:r>
          </w:p>
        </w:tc>
        <w:tc>
          <w:tcPr>
            <w:tcW w:w="850"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27.2</w:t>
            </w:r>
          </w:p>
        </w:tc>
        <w:tc>
          <w:tcPr>
            <w:tcW w:w="85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0"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73.5</w:t>
            </w:r>
          </w:p>
        </w:tc>
        <w:tc>
          <w:tcPr>
            <w:tcW w:w="851"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26.5</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hint="cs"/>
                <w:b/>
                <w:bCs/>
                <w:color w:val="000000"/>
                <w:sz w:val="18"/>
                <w:szCs w:val="18"/>
                <w:rtl/>
              </w:rPr>
              <w:t>100</w:t>
            </w:r>
          </w:p>
        </w:tc>
      </w:tr>
      <w:tr w:rsidR="00DF6AA0" w:rsidRPr="00090AF3" w:rsidTr="00CD4C95">
        <w:trPr>
          <w:trHeight w:val="284"/>
          <w:jc w:val="center"/>
        </w:trPr>
        <w:tc>
          <w:tcPr>
            <w:tcW w:w="1499" w:type="dxa"/>
            <w:tcBorders>
              <w:top w:val="nil"/>
              <w:bottom w:val="nil"/>
            </w:tcBorders>
            <w:vAlign w:val="center"/>
          </w:tcPr>
          <w:p w:rsidR="00090AF3" w:rsidRPr="00CD4C95" w:rsidRDefault="00090AF3" w:rsidP="008B43FB">
            <w:pPr>
              <w:bidi/>
              <w:ind w:left="118"/>
              <w:rPr>
                <w:rFonts w:ascii="Simplified Arabic" w:hAnsi="Simplified Arabic" w:cs="Simplified Arabic"/>
                <w:sz w:val="16"/>
                <w:szCs w:val="16"/>
              </w:rPr>
            </w:pPr>
            <w:r w:rsidRPr="00CD4C95">
              <w:rPr>
                <w:rFonts w:ascii="Simplified Arabic" w:hAnsi="Simplified Arabic" w:cs="Simplified Arabic"/>
                <w:sz w:val="16"/>
                <w:szCs w:val="16"/>
                <w:rtl/>
              </w:rPr>
              <w:t>أسرة مركبة</w:t>
            </w:r>
          </w:p>
        </w:tc>
        <w:tc>
          <w:tcPr>
            <w:tcW w:w="849"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76.3</w:t>
            </w:r>
          </w:p>
        </w:tc>
        <w:tc>
          <w:tcPr>
            <w:tcW w:w="849"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23.7</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1"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83.2</w:t>
            </w:r>
          </w:p>
        </w:tc>
        <w:tc>
          <w:tcPr>
            <w:tcW w:w="850"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16.8</w:t>
            </w:r>
          </w:p>
        </w:tc>
        <w:tc>
          <w:tcPr>
            <w:tcW w:w="85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0" w:type="dxa"/>
            <w:tcBorders>
              <w:top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b/>
                <w:bCs/>
                <w:color w:val="000000"/>
                <w:sz w:val="18"/>
                <w:szCs w:val="18"/>
              </w:rPr>
              <w:t>79.5</w:t>
            </w:r>
          </w:p>
        </w:tc>
        <w:tc>
          <w:tcPr>
            <w:tcW w:w="851" w:type="dxa"/>
            <w:tcBorders>
              <w:top w:val="nil"/>
              <w:left w:val="nil"/>
              <w:bottom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20.5</w:t>
            </w:r>
          </w:p>
        </w:tc>
        <w:tc>
          <w:tcPr>
            <w:tcW w:w="811" w:type="dxa"/>
            <w:tcBorders>
              <w:top w:val="nil"/>
              <w:left w:val="nil"/>
              <w:bottom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hint="cs"/>
                <w:b/>
                <w:bCs/>
                <w:color w:val="000000"/>
                <w:sz w:val="18"/>
                <w:szCs w:val="18"/>
                <w:rtl/>
              </w:rPr>
              <w:t>100</w:t>
            </w:r>
          </w:p>
        </w:tc>
      </w:tr>
      <w:tr w:rsidR="00DF6AA0" w:rsidRPr="00090AF3" w:rsidTr="00CD4C95">
        <w:trPr>
          <w:trHeight w:val="284"/>
          <w:jc w:val="center"/>
        </w:trPr>
        <w:tc>
          <w:tcPr>
            <w:tcW w:w="1499" w:type="dxa"/>
            <w:tcBorders>
              <w:top w:val="nil"/>
            </w:tcBorders>
            <w:vAlign w:val="center"/>
          </w:tcPr>
          <w:p w:rsidR="00090AF3" w:rsidRPr="00CD4C95" w:rsidRDefault="00090AF3" w:rsidP="008B43FB">
            <w:pPr>
              <w:bidi/>
              <w:ind w:left="118"/>
              <w:rPr>
                <w:rFonts w:ascii="Simplified Arabic" w:hAnsi="Simplified Arabic" w:cs="Simplified Arabic"/>
                <w:b/>
                <w:bCs/>
                <w:sz w:val="16"/>
                <w:szCs w:val="16"/>
                <w:rtl/>
              </w:rPr>
            </w:pPr>
            <w:r w:rsidRPr="00CD4C95">
              <w:rPr>
                <w:rFonts w:ascii="Simplified Arabic" w:hAnsi="Simplified Arabic" w:cs="Simplified Arabic"/>
                <w:b/>
                <w:bCs/>
                <w:sz w:val="16"/>
                <w:szCs w:val="16"/>
                <w:rtl/>
              </w:rPr>
              <w:t xml:space="preserve">المجموع </w:t>
            </w:r>
          </w:p>
        </w:tc>
        <w:tc>
          <w:tcPr>
            <w:tcW w:w="849" w:type="dxa"/>
            <w:tcBorders>
              <w:top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83.</w:t>
            </w:r>
            <w:r w:rsidR="00473D9D">
              <w:rPr>
                <w:rFonts w:ascii="Arial" w:eastAsia="Calibri" w:hAnsi="Arial" w:cs="Arial"/>
                <w:color w:val="000000"/>
                <w:sz w:val="18"/>
                <w:szCs w:val="18"/>
              </w:rPr>
              <w:t>2</w:t>
            </w:r>
          </w:p>
        </w:tc>
        <w:tc>
          <w:tcPr>
            <w:tcW w:w="849" w:type="dxa"/>
            <w:tcBorders>
              <w:top w:val="nil"/>
              <w:left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16.</w:t>
            </w:r>
            <w:r w:rsidR="00473D9D">
              <w:rPr>
                <w:rFonts w:ascii="Arial" w:eastAsia="Calibri" w:hAnsi="Arial" w:cs="Arial"/>
                <w:color w:val="000000"/>
                <w:sz w:val="18"/>
                <w:szCs w:val="18"/>
              </w:rPr>
              <w:t>8</w:t>
            </w:r>
          </w:p>
        </w:tc>
        <w:tc>
          <w:tcPr>
            <w:tcW w:w="811" w:type="dxa"/>
            <w:tcBorders>
              <w:top w:val="nil"/>
              <w:lef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1" w:type="dxa"/>
            <w:tcBorders>
              <w:top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85.6</w:t>
            </w:r>
          </w:p>
        </w:tc>
        <w:tc>
          <w:tcPr>
            <w:tcW w:w="850" w:type="dxa"/>
            <w:tcBorders>
              <w:top w:val="nil"/>
              <w:left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Pr>
            </w:pPr>
            <w:r w:rsidRPr="00090AF3">
              <w:rPr>
                <w:rFonts w:ascii="Arial" w:eastAsia="Calibri" w:hAnsi="Arial" w:cs="Arial"/>
                <w:color w:val="000000"/>
                <w:sz w:val="18"/>
                <w:szCs w:val="18"/>
              </w:rPr>
              <w:t>14.4</w:t>
            </w:r>
          </w:p>
        </w:tc>
        <w:tc>
          <w:tcPr>
            <w:tcW w:w="851" w:type="dxa"/>
            <w:tcBorders>
              <w:top w:val="nil"/>
              <w:lef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color w:val="000000"/>
                <w:sz w:val="18"/>
                <w:szCs w:val="18"/>
                <w:rtl/>
              </w:rPr>
            </w:pPr>
            <w:r w:rsidRPr="00090AF3">
              <w:rPr>
                <w:rFonts w:ascii="Arial" w:eastAsia="Calibri" w:hAnsi="Arial" w:cs="Arial" w:hint="cs"/>
                <w:color w:val="000000"/>
                <w:sz w:val="18"/>
                <w:szCs w:val="18"/>
                <w:rtl/>
              </w:rPr>
              <w:t>100</w:t>
            </w:r>
          </w:p>
        </w:tc>
        <w:tc>
          <w:tcPr>
            <w:tcW w:w="850" w:type="dxa"/>
            <w:tcBorders>
              <w:top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84.</w:t>
            </w:r>
            <w:r w:rsidR="00473D9D">
              <w:rPr>
                <w:rFonts w:ascii="Arial" w:eastAsia="Calibri" w:hAnsi="Arial" w:cs="Arial"/>
                <w:b/>
                <w:bCs/>
                <w:color w:val="000000"/>
                <w:sz w:val="18"/>
                <w:szCs w:val="18"/>
              </w:rPr>
              <w:t>1</w:t>
            </w:r>
          </w:p>
        </w:tc>
        <w:tc>
          <w:tcPr>
            <w:tcW w:w="851" w:type="dxa"/>
            <w:tcBorders>
              <w:top w:val="nil"/>
              <w:left w:val="nil"/>
              <w:righ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Pr>
            </w:pPr>
            <w:r w:rsidRPr="00090AF3">
              <w:rPr>
                <w:rFonts w:ascii="Arial" w:eastAsia="Calibri" w:hAnsi="Arial" w:cs="Arial"/>
                <w:b/>
                <w:bCs/>
                <w:color w:val="000000"/>
                <w:sz w:val="18"/>
                <w:szCs w:val="18"/>
              </w:rPr>
              <w:t>15.</w:t>
            </w:r>
            <w:r w:rsidR="00473D9D">
              <w:rPr>
                <w:rFonts w:ascii="Arial" w:eastAsia="Calibri" w:hAnsi="Arial" w:cs="Arial"/>
                <w:b/>
                <w:bCs/>
                <w:color w:val="000000"/>
                <w:sz w:val="18"/>
                <w:szCs w:val="18"/>
              </w:rPr>
              <w:t>9</w:t>
            </w:r>
          </w:p>
        </w:tc>
        <w:tc>
          <w:tcPr>
            <w:tcW w:w="811" w:type="dxa"/>
            <w:tcBorders>
              <w:top w:val="nil"/>
              <w:left w:val="nil"/>
            </w:tcBorders>
            <w:vAlign w:val="center"/>
          </w:tcPr>
          <w:p w:rsidR="00090AF3" w:rsidRPr="00090AF3" w:rsidRDefault="00090AF3" w:rsidP="008B43FB">
            <w:pPr>
              <w:autoSpaceDE w:val="0"/>
              <w:autoSpaceDN w:val="0"/>
              <w:bidi/>
              <w:adjustRightInd w:val="0"/>
              <w:spacing w:line="320" w:lineRule="atLeast"/>
              <w:ind w:left="77" w:right="60"/>
              <w:rPr>
                <w:rFonts w:ascii="Arial" w:eastAsia="Calibri" w:hAnsi="Arial" w:cs="Arial"/>
                <w:b/>
                <w:bCs/>
                <w:color w:val="000000"/>
                <w:sz w:val="18"/>
                <w:szCs w:val="18"/>
                <w:rtl/>
              </w:rPr>
            </w:pPr>
            <w:r w:rsidRPr="00090AF3">
              <w:rPr>
                <w:rFonts w:ascii="Arial" w:eastAsia="Calibri" w:hAnsi="Arial" w:cs="Arial" w:hint="cs"/>
                <w:b/>
                <w:bCs/>
                <w:color w:val="000000"/>
                <w:sz w:val="18"/>
                <w:szCs w:val="18"/>
                <w:rtl/>
              </w:rPr>
              <w:t>100</w:t>
            </w:r>
          </w:p>
        </w:tc>
      </w:tr>
    </w:tbl>
    <w:p w:rsidR="005142EE" w:rsidRPr="00CD4C95" w:rsidRDefault="005142EE" w:rsidP="005142EE">
      <w:pPr>
        <w:bidi/>
        <w:jc w:val="lowKashida"/>
        <w:rPr>
          <w:rFonts w:ascii="Simplified Arabic" w:hAnsi="Simplified Arabic" w:cs="Simplified Arabic"/>
          <w:sz w:val="18"/>
          <w:szCs w:val="18"/>
          <w:rtl/>
        </w:rPr>
      </w:pPr>
    </w:p>
    <w:p w:rsidR="00BD48FC" w:rsidRPr="00F908FC" w:rsidRDefault="00BD48FC" w:rsidP="00F37DF7">
      <w:pPr>
        <w:autoSpaceDE w:val="0"/>
        <w:autoSpaceDN w:val="0"/>
        <w:bidi/>
        <w:adjustRightInd w:val="0"/>
        <w:jc w:val="both"/>
        <w:rPr>
          <w:rFonts w:ascii="Simplified Arabic" w:hAnsi="Simplified Arabic" w:cs="Simplified Arabic"/>
          <w:color w:val="000000"/>
          <w:rtl/>
        </w:rPr>
      </w:pPr>
      <w:r w:rsidRPr="00F908FC">
        <w:rPr>
          <w:rFonts w:ascii="Simplified Arabic" w:hAnsi="Simplified Arabic" w:cs="Simplified Arabic"/>
          <w:color w:val="000000"/>
          <w:rtl/>
        </w:rPr>
        <w:t xml:space="preserve">وعند توزيع </w:t>
      </w:r>
      <w:r w:rsidR="004E45AA" w:rsidRPr="00F908FC">
        <w:rPr>
          <w:rFonts w:ascii="Simplified Arabic" w:hAnsi="Simplified Arabic" w:cs="Simplified Arabic"/>
          <w:color w:val="000000"/>
          <w:rtl/>
        </w:rPr>
        <w:t xml:space="preserve">الأسر </w:t>
      </w:r>
      <w:r w:rsidR="00CD4EEE" w:rsidRPr="00F908FC">
        <w:rPr>
          <w:rFonts w:ascii="Simplified Arabic" w:hAnsi="Simplified Arabic" w:cs="Simplified Arabic"/>
          <w:color w:val="000000"/>
          <w:rtl/>
        </w:rPr>
        <w:t>التي 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حسب نوع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ة يظهر لنا </w:t>
      </w:r>
      <w:r w:rsidR="006F0AB0" w:rsidRPr="00F908FC">
        <w:rPr>
          <w:rFonts w:ascii="Simplified Arabic" w:hAnsi="Simplified Arabic" w:cs="Simplified Arabic"/>
          <w:color w:val="000000"/>
          <w:rtl/>
        </w:rPr>
        <w:t>أن</w:t>
      </w:r>
      <w:r w:rsidRPr="00F908FC">
        <w:rPr>
          <w:rFonts w:ascii="Simplified Arabic" w:hAnsi="Simplified Arabic" w:cs="Simplified Arabic"/>
          <w:color w:val="000000"/>
          <w:rtl/>
        </w:rPr>
        <w:t xml:space="preserve"> 16.1% من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 التي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تتكون </w:t>
      </w:r>
      <w:r w:rsidR="00B42054" w:rsidRPr="00F908FC">
        <w:rPr>
          <w:rFonts w:ascii="Simplified Arabic" w:hAnsi="Simplified Arabic" w:cs="Simplified Arabic"/>
          <w:color w:val="000000"/>
          <w:rtl/>
        </w:rPr>
        <w:t>أصلا</w:t>
      </w:r>
      <w:r w:rsidR="00CD4EEE" w:rsidRPr="00F908FC">
        <w:rPr>
          <w:rFonts w:ascii="Simplified Arabic" w:hAnsi="Simplified Arabic" w:cs="Simplified Arabic"/>
          <w:color w:val="000000"/>
          <w:rtl/>
        </w:rPr>
        <w:t xml:space="preserve"> من المسن وحده</w:t>
      </w:r>
      <w:r w:rsidRPr="00F908FC">
        <w:rPr>
          <w:rFonts w:ascii="Simplified Arabic" w:hAnsi="Simplified Arabic" w:cs="Simplified Arabic"/>
          <w:color w:val="000000"/>
          <w:rtl/>
        </w:rPr>
        <w:t xml:space="preserve"> دون وجود فرد </w:t>
      </w:r>
      <w:r w:rsidR="00185F03" w:rsidRPr="00F908FC">
        <w:rPr>
          <w:rFonts w:ascii="Simplified Arabic" w:hAnsi="Simplified Arabic" w:cs="Simplified Arabic"/>
          <w:color w:val="000000"/>
          <w:rtl/>
        </w:rPr>
        <w:t>آخر</w:t>
      </w:r>
      <w:r w:rsidRPr="00F908FC">
        <w:rPr>
          <w:rFonts w:ascii="Simplified Arabic" w:hAnsi="Simplified Arabic" w:cs="Simplified Arabic"/>
          <w:color w:val="000000"/>
          <w:rtl/>
        </w:rPr>
        <w:t xml:space="preserve"> في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ة مع ملاحظة </w:t>
      </w:r>
      <w:r w:rsidR="00B42054" w:rsidRPr="00F908FC">
        <w:rPr>
          <w:rFonts w:ascii="Simplified Arabic" w:hAnsi="Simplified Arabic" w:cs="Simplified Arabic"/>
          <w:color w:val="000000"/>
          <w:rtl/>
        </w:rPr>
        <w:t>ارتفاع هذه</w:t>
      </w:r>
      <w:r w:rsidRPr="00F908FC">
        <w:rPr>
          <w:rFonts w:ascii="Simplified Arabic" w:hAnsi="Simplified Arabic" w:cs="Simplified Arabic"/>
          <w:color w:val="000000"/>
          <w:rtl/>
        </w:rPr>
        <w:t xml:space="preserve"> النسبة في الضفة الغربية مقارنة بالقطاع، </w:t>
      </w:r>
      <w:r w:rsidR="00665CCE" w:rsidRPr="00F908FC">
        <w:rPr>
          <w:rFonts w:ascii="Simplified Arabic" w:hAnsi="Simplified Arabic" w:cs="Simplified Arabic"/>
          <w:color w:val="000000"/>
          <w:rtl/>
        </w:rPr>
        <w:t>إذ</w:t>
      </w:r>
      <w:r w:rsidRPr="00F908FC">
        <w:rPr>
          <w:rFonts w:ascii="Simplified Arabic" w:hAnsi="Simplified Arabic" w:cs="Simplified Arabic"/>
          <w:color w:val="000000"/>
          <w:rtl/>
        </w:rPr>
        <w:t xml:space="preserve"> بلغت 17.8% في الضفة الغربية مقارنة 13.1% في قطاع غزة، في حين كانت 65.9% من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 التي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هي اسر نووية وغالبا هذه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 النووية ما تتكون من عدد قليل من ال</w:t>
      </w:r>
      <w:r w:rsidR="004E45AA" w:rsidRPr="00F908FC">
        <w:rPr>
          <w:rFonts w:ascii="Simplified Arabic" w:hAnsi="Simplified Arabic" w:cs="Simplified Arabic"/>
          <w:color w:val="000000"/>
          <w:rtl/>
        </w:rPr>
        <w:t>أفراد</w:t>
      </w:r>
      <w:r w:rsidRPr="00F908FC">
        <w:rPr>
          <w:rFonts w:ascii="Simplified Arabic" w:hAnsi="Simplified Arabic" w:cs="Simplified Arabic"/>
          <w:color w:val="000000"/>
          <w:rtl/>
        </w:rPr>
        <w:t xml:space="preserve"> لا تتجاوز </w:t>
      </w:r>
      <w:r w:rsidR="00185F03" w:rsidRPr="00F908FC">
        <w:rPr>
          <w:rFonts w:ascii="Simplified Arabic" w:hAnsi="Simplified Arabic" w:cs="Simplified Arabic"/>
          <w:color w:val="000000"/>
          <w:rtl/>
        </w:rPr>
        <w:t>أحيانا</w:t>
      </w:r>
      <w:r w:rsidRPr="00F908FC">
        <w:rPr>
          <w:rFonts w:ascii="Simplified Arabic" w:hAnsi="Simplified Arabic" w:cs="Simplified Arabic"/>
          <w:color w:val="000000"/>
          <w:rtl/>
        </w:rPr>
        <w:t xml:space="preserve"> الزوج والزوجة المسنان معا</w:t>
      </w:r>
      <w:r w:rsidR="00FF2AFA">
        <w:rPr>
          <w:rFonts w:ascii="Simplified Arabic" w:hAnsi="Simplified Arabic" w:cs="Simplified Arabic" w:hint="cs"/>
          <w:color w:val="000000"/>
          <w:rtl/>
        </w:rPr>
        <w:t xml:space="preserve"> او كلاهما مع احد الابن</w:t>
      </w:r>
      <w:r w:rsidR="00983C51">
        <w:rPr>
          <w:rFonts w:ascii="Simplified Arabic" w:hAnsi="Simplified Arabic" w:cs="Simplified Arabic" w:hint="cs"/>
          <w:color w:val="000000"/>
          <w:rtl/>
        </w:rPr>
        <w:t>اء او الاب مع احد الابناء او الأ</w:t>
      </w:r>
      <w:r w:rsidR="00FF2AFA">
        <w:rPr>
          <w:rFonts w:ascii="Simplified Arabic" w:hAnsi="Simplified Arabic" w:cs="Simplified Arabic" w:hint="cs"/>
          <w:color w:val="000000"/>
          <w:rtl/>
        </w:rPr>
        <w:t>م مع احد الابناء</w:t>
      </w:r>
      <w:r w:rsidRPr="00F908FC">
        <w:rPr>
          <w:rFonts w:ascii="Simplified Arabic" w:hAnsi="Simplified Arabic" w:cs="Simplified Arabic"/>
          <w:color w:val="000000"/>
          <w:rtl/>
        </w:rPr>
        <w:t xml:space="preserve">، وهذا ما يؤكده انخفاض متوسط حجم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ة التي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رأسها</w:t>
      </w:r>
      <w:r w:rsidRPr="00F908FC">
        <w:rPr>
          <w:rFonts w:ascii="Simplified Arabic" w:hAnsi="Simplified Arabic" w:cs="Simplified Arabic"/>
          <w:color w:val="000000"/>
          <w:rtl/>
        </w:rPr>
        <w:t xml:space="preserve"> مسن </w:t>
      </w:r>
      <w:r w:rsidR="00665CCE" w:rsidRPr="00F908FC">
        <w:rPr>
          <w:rFonts w:ascii="Simplified Arabic" w:hAnsi="Simplified Arabic" w:cs="Simplified Arabic"/>
          <w:color w:val="000000"/>
          <w:rtl/>
        </w:rPr>
        <w:t>إذ</w:t>
      </w:r>
      <w:r w:rsidRPr="00F908FC">
        <w:rPr>
          <w:rFonts w:ascii="Simplified Arabic" w:hAnsi="Simplified Arabic" w:cs="Simplified Arabic"/>
          <w:color w:val="000000"/>
          <w:rtl/>
        </w:rPr>
        <w:t xml:space="preserve"> بلغت 3.7 فردا مقابل 5.4 </w:t>
      </w:r>
      <w:r w:rsidR="00185F03" w:rsidRPr="00F908FC">
        <w:rPr>
          <w:rFonts w:ascii="Simplified Arabic" w:hAnsi="Simplified Arabic" w:cs="Simplified Arabic"/>
          <w:color w:val="000000"/>
          <w:rtl/>
        </w:rPr>
        <w:t>للأسر</w:t>
      </w:r>
      <w:r w:rsidRPr="00F908FC">
        <w:rPr>
          <w:rFonts w:ascii="Simplified Arabic" w:hAnsi="Simplified Arabic" w:cs="Simplified Arabic"/>
          <w:color w:val="000000"/>
          <w:rtl/>
        </w:rPr>
        <w:t xml:space="preserve"> التي لا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في حين بلغ متوسط حجم </w:t>
      </w:r>
      <w:r w:rsidR="004E45AA"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ة </w:t>
      </w:r>
      <w:r w:rsidR="001F383E" w:rsidRPr="00F908FC">
        <w:rPr>
          <w:rFonts w:ascii="Simplified Arabic" w:hAnsi="Simplified Arabic" w:cs="Simplified Arabic"/>
          <w:color w:val="000000"/>
          <w:rtl/>
        </w:rPr>
        <w:t>الفلسط</w:t>
      </w:r>
      <w:r w:rsidRPr="00F908FC">
        <w:rPr>
          <w:rFonts w:ascii="Simplified Arabic" w:hAnsi="Simplified Arabic" w:cs="Simplified Arabic"/>
          <w:color w:val="000000"/>
          <w:rtl/>
        </w:rPr>
        <w:t xml:space="preserve">ينية بشكل عام 5.1 فردا. </w:t>
      </w:r>
    </w:p>
    <w:p w:rsidR="00BD48FC" w:rsidRPr="00F908FC" w:rsidRDefault="00BD48FC" w:rsidP="00BD48FC">
      <w:pPr>
        <w:autoSpaceDE w:val="0"/>
        <w:autoSpaceDN w:val="0"/>
        <w:adjustRightInd w:val="0"/>
        <w:jc w:val="center"/>
        <w:rPr>
          <w:rFonts w:ascii="Simplified Arabic" w:eastAsia="Calibri" w:hAnsi="Simplified Arabic" w:cs="Simplified Arabic"/>
          <w:b/>
          <w:bCs/>
          <w:rtl/>
        </w:rPr>
      </w:pPr>
    </w:p>
    <w:p w:rsidR="00BD48FC" w:rsidRDefault="00277012" w:rsidP="00253ED6">
      <w:pPr>
        <w:autoSpaceDE w:val="0"/>
        <w:autoSpaceDN w:val="0"/>
        <w:bidi/>
        <w:adjustRightInd w:val="0"/>
        <w:jc w:val="center"/>
        <w:rPr>
          <w:rFonts w:ascii="Simplified Arabic" w:eastAsia="Calibri" w:hAnsi="Simplified Arabic" w:cs="Simplified Arabic"/>
          <w:b/>
          <w:bCs/>
          <w:sz w:val="22"/>
          <w:szCs w:val="22"/>
          <w:rtl/>
        </w:rPr>
      </w:pPr>
      <w:r w:rsidRPr="00973459">
        <w:rPr>
          <w:rFonts w:ascii="Simplified Arabic" w:hAnsi="Simplified Arabic" w:cs="Simplified Arabic"/>
          <w:b/>
          <w:bCs/>
          <w:sz w:val="22"/>
          <w:szCs w:val="22"/>
          <w:rtl/>
        </w:rPr>
        <w:t>جدول (17):</w:t>
      </w:r>
      <w:r w:rsidR="00CD4EEE" w:rsidRPr="00973459">
        <w:rPr>
          <w:rFonts w:ascii="Simplified Arabic" w:hAnsi="Simplified Arabic" w:cs="Simplified Arabic"/>
          <w:b/>
          <w:bCs/>
          <w:sz w:val="22"/>
          <w:szCs w:val="22"/>
          <w:rtl/>
        </w:rPr>
        <w:t xml:space="preserve"> </w:t>
      </w:r>
      <w:r w:rsidR="0028260F" w:rsidRPr="00973459">
        <w:rPr>
          <w:rFonts w:ascii="Simplified Arabic" w:hAnsi="Simplified Arabic" w:cs="Simplified Arabic"/>
          <w:b/>
          <w:bCs/>
          <w:sz w:val="22"/>
          <w:szCs w:val="22"/>
          <w:rtl/>
        </w:rPr>
        <w:t>الت</w:t>
      </w:r>
      <w:r w:rsidR="00BD48FC" w:rsidRPr="00973459">
        <w:rPr>
          <w:rFonts w:ascii="Simplified Arabic" w:hAnsi="Simplified Arabic" w:cs="Simplified Arabic"/>
          <w:b/>
          <w:bCs/>
          <w:sz w:val="22"/>
          <w:szCs w:val="22"/>
          <w:rtl/>
        </w:rPr>
        <w:t xml:space="preserve">وزيع النسبي </w:t>
      </w:r>
      <w:r w:rsidR="00185F03" w:rsidRPr="00973459">
        <w:rPr>
          <w:rFonts w:ascii="Simplified Arabic" w:hAnsi="Simplified Arabic" w:cs="Simplified Arabic"/>
          <w:b/>
          <w:bCs/>
          <w:sz w:val="22"/>
          <w:szCs w:val="22"/>
          <w:rtl/>
        </w:rPr>
        <w:t xml:space="preserve">للأسر </w:t>
      </w:r>
      <w:r w:rsidR="00BD48FC" w:rsidRPr="00973459">
        <w:rPr>
          <w:rFonts w:ascii="Simplified Arabic" w:hAnsi="Simplified Arabic" w:cs="Simplified Arabic"/>
          <w:b/>
          <w:bCs/>
          <w:sz w:val="22"/>
          <w:szCs w:val="22"/>
          <w:rtl/>
        </w:rPr>
        <w:t xml:space="preserve">التي </w:t>
      </w:r>
      <w:r w:rsidR="00F37DF7">
        <w:rPr>
          <w:rFonts w:ascii="Simplified Arabic" w:hAnsi="Simplified Arabic" w:cs="Simplified Arabic" w:hint="cs"/>
          <w:b/>
          <w:bCs/>
          <w:sz w:val="22"/>
          <w:szCs w:val="22"/>
          <w:rtl/>
        </w:rPr>
        <w:t>ي</w:t>
      </w:r>
      <w:r w:rsidR="004E45AA" w:rsidRPr="00973459">
        <w:rPr>
          <w:rFonts w:ascii="Simplified Arabic" w:hAnsi="Simplified Arabic" w:cs="Simplified Arabic"/>
          <w:b/>
          <w:bCs/>
          <w:sz w:val="22"/>
          <w:szCs w:val="22"/>
          <w:rtl/>
        </w:rPr>
        <w:t>رأسها</w:t>
      </w:r>
      <w:r w:rsidR="00BD48FC" w:rsidRPr="00973459">
        <w:rPr>
          <w:rFonts w:ascii="Simplified Arabic" w:hAnsi="Simplified Arabic" w:cs="Simplified Arabic"/>
          <w:b/>
          <w:bCs/>
          <w:sz w:val="22"/>
          <w:szCs w:val="22"/>
          <w:rtl/>
        </w:rPr>
        <w:t xml:space="preserve"> مسن حسب نوع </w:t>
      </w:r>
      <w:r w:rsidR="004E45AA" w:rsidRPr="00973459">
        <w:rPr>
          <w:rFonts w:ascii="Simplified Arabic" w:hAnsi="Simplified Arabic" w:cs="Simplified Arabic"/>
          <w:b/>
          <w:bCs/>
          <w:sz w:val="22"/>
          <w:szCs w:val="22"/>
          <w:rtl/>
        </w:rPr>
        <w:t>الأسر</w:t>
      </w:r>
      <w:r w:rsidR="00BD48FC" w:rsidRPr="00973459">
        <w:rPr>
          <w:rFonts w:ascii="Simplified Arabic" w:hAnsi="Simplified Arabic" w:cs="Simplified Arabic"/>
          <w:b/>
          <w:bCs/>
          <w:sz w:val="22"/>
          <w:szCs w:val="22"/>
          <w:rtl/>
        </w:rPr>
        <w:t>ة والمنطقة</w:t>
      </w:r>
      <w:r w:rsidR="00BD48FC" w:rsidRPr="00973459">
        <w:rPr>
          <w:rFonts w:ascii="Simplified Arabic" w:eastAsia="Calibri" w:hAnsi="Simplified Arabic" w:cs="Simplified Arabic"/>
          <w:b/>
          <w:bCs/>
          <w:sz w:val="22"/>
          <w:szCs w:val="22"/>
          <w:rtl/>
        </w:rPr>
        <w:t>، 2017</w:t>
      </w:r>
    </w:p>
    <w:p w:rsidR="00973459" w:rsidRPr="00973459" w:rsidRDefault="00973459" w:rsidP="00973459">
      <w:pPr>
        <w:autoSpaceDE w:val="0"/>
        <w:autoSpaceDN w:val="0"/>
        <w:bidi/>
        <w:adjustRightInd w:val="0"/>
        <w:jc w:val="center"/>
        <w:rPr>
          <w:rFonts w:ascii="Simplified Arabic" w:eastAsia="Calibri" w:hAnsi="Simplified Arabic" w:cs="Simplified Arabic"/>
          <w:b/>
          <w:bCs/>
          <w:sz w:val="12"/>
          <w:szCs w:val="12"/>
          <w:rtl/>
        </w:rPr>
      </w:pPr>
    </w:p>
    <w:tbl>
      <w:tblPr>
        <w:bidiVisual/>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41"/>
        <w:gridCol w:w="2265"/>
        <w:gridCol w:w="2006"/>
        <w:gridCol w:w="1960"/>
      </w:tblGrid>
      <w:tr w:rsidR="00BD48FC" w:rsidRPr="00EF7590" w:rsidTr="007C1AC7">
        <w:trPr>
          <w:cantSplit/>
          <w:trHeight w:val="340"/>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FFFFFF"/>
            <w:vAlign w:val="center"/>
          </w:tcPr>
          <w:p w:rsidR="00BD48FC" w:rsidRPr="00EF7590" w:rsidRDefault="00BD48FC" w:rsidP="00D917C2">
            <w:pPr>
              <w:autoSpaceDE w:val="0"/>
              <w:autoSpaceDN w:val="0"/>
              <w:adjustRightInd w:val="0"/>
              <w:jc w:val="center"/>
              <w:rPr>
                <w:rFonts w:ascii="Simplified Arabic" w:eastAsia="Calibri" w:hAnsi="Simplified Arabic" w:cs="Simplified Arabic"/>
                <w:b/>
                <w:bCs/>
                <w:color w:val="000000"/>
                <w:sz w:val="18"/>
                <w:szCs w:val="18"/>
              </w:rPr>
            </w:pPr>
            <w:r w:rsidRPr="00EF7590">
              <w:rPr>
                <w:rFonts w:ascii="Simplified Arabic" w:eastAsia="Calibri" w:hAnsi="Simplified Arabic" w:cs="Simplified Arabic"/>
                <w:b/>
                <w:bCs/>
                <w:color w:val="000000"/>
                <w:sz w:val="18"/>
                <w:szCs w:val="18"/>
                <w:rtl/>
              </w:rPr>
              <w:t xml:space="preserve">نوع </w:t>
            </w:r>
            <w:r w:rsidR="004E45AA" w:rsidRPr="00EF7590">
              <w:rPr>
                <w:rFonts w:ascii="Simplified Arabic" w:eastAsia="Calibri" w:hAnsi="Simplified Arabic" w:cs="Simplified Arabic"/>
                <w:b/>
                <w:bCs/>
                <w:color w:val="000000"/>
                <w:sz w:val="18"/>
                <w:szCs w:val="18"/>
                <w:rtl/>
              </w:rPr>
              <w:t>الأسر</w:t>
            </w:r>
            <w:r w:rsidRPr="00EF7590">
              <w:rPr>
                <w:rFonts w:ascii="Simplified Arabic" w:eastAsia="Calibri" w:hAnsi="Simplified Arabic" w:cs="Simplified Arabic"/>
                <w:b/>
                <w:bCs/>
                <w:color w:val="000000"/>
                <w:sz w:val="18"/>
                <w:szCs w:val="18"/>
                <w:rtl/>
              </w:rPr>
              <w:t>ة</w:t>
            </w:r>
          </w:p>
        </w:tc>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BD48FC" w:rsidRPr="00EF7590" w:rsidRDefault="00BD48FC" w:rsidP="00D917C2">
            <w:pPr>
              <w:autoSpaceDE w:val="0"/>
              <w:autoSpaceDN w:val="0"/>
              <w:adjustRightInd w:val="0"/>
              <w:spacing w:line="320" w:lineRule="atLeast"/>
              <w:ind w:left="60" w:right="60"/>
              <w:jc w:val="center"/>
              <w:rPr>
                <w:rFonts w:ascii="Simplified Arabic" w:eastAsia="Calibri" w:hAnsi="Simplified Arabic" w:cs="Simplified Arabic"/>
                <w:b/>
                <w:bCs/>
                <w:color w:val="000000"/>
                <w:sz w:val="18"/>
                <w:szCs w:val="18"/>
                <w:rtl/>
              </w:rPr>
            </w:pPr>
            <w:r w:rsidRPr="00EF7590">
              <w:rPr>
                <w:rFonts w:ascii="Simplified Arabic" w:eastAsia="Calibri" w:hAnsi="Simplified Arabic" w:cs="Simplified Arabic"/>
                <w:b/>
                <w:bCs/>
                <w:color w:val="000000"/>
                <w:sz w:val="18"/>
                <w:szCs w:val="18"/>
                <w:rtl/>
              </w:rPr>
              <w:t>الضفة الغربية</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D48FC" w:rsidRPr="00EF7590" w:rsidRDefault="00BD48FC" w:rsidP="00D917C2">
            <w:pPr>
              <w:autoSpaceDE w:val="0"/>
              <w:autoSpaceDN w:val="0"/>
              <w:adjustRightInd w:val="0"/>
              <w:spacing w:line="320" w:lineRule="atLeast"/>
              <w:ind w:left="60" w:right="60"/>
              <w:jc w:val="center"/>
              <w:rPr>
                <w:rFonts w:ascii="Simplified Arabic" w:eastAsia="Calibri" w:hAnsi="Simplified Arabic" w:cs="Simplified Arabic"/>
                <w:b/>
                <w:bCs/>
                <w:color w:val="000000"/>
                <w:sz w:val="18"/>
                <w:szCs w:val="18"/>
                <w:rtl/>
              </w:rPr>
            </w:pPr>
            <w:r w:rsidRPr="00EF7590">
              <w:rPr>
                <w:rFonts w:ascii="Simplified Arabic" w:eastAsia="Calibri" w:hAnsi="Simplified Arabic" w:cs="Simplified Arabic"/>
                <w:b/>
                <w:bCs/>
                <w:color w:val="000000"/>
                <w:sz w:val="18"/>
                <w:szCs w:val="18"/>
                <w:rtl/>
              </w:rPr>
              <w:t>قطاع غزة</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rsidR="00BD48FC" w:rsidRPr="00EF7590" w:rsidRDefault="00BD48FC" w:rsidP="00D917C2">
            <w:pPr>
              <w:autoSpaceDE w:val="0"/>
              <w:autoSpaceDN w:val="0"/>
              <w:adjustRightInd w:val="0"/>
              <w:spacing w:line="320" w:lineRule="atLeast"/>
              <w:ind w:left="60" w:right="60"/>
              <w:jc w:val="center"/>
              <w:rPr>
                <w:rFonts w:ascii="Simplified Arabic" w:eastAsia="Calibri" w:hAnsi="Simplified Arabic" w:cs="Simplified Arabic"/>
                <w:b/>
                <w:bCs/>
                <w:color w:val="000000"/>
                <w:sz w:val="18"/>
                <w:szCs w:val="18"/>
                <w:rtl/>
              </w:rPr>
            </w:pPr>
            <w:r w:rsidRPr="00EF7590">
              <w:rPr>
                <w:rFonts w:ascii="Simplified Arabic" w:eastAsia="Calibri" w:hAnsi="Simplified Arabic" w:cs="Simplified Arabic"/>
                <w:b/>
                <w:bCs/>
                <w:color w:val="000000"/>
                <w:sz w:val="18"/>
                <w:szCs w:val="18"/>
                <w:rtl/>
              </w:rPr>
              <w:t>فلسطين</w:t>
            </w:r>
          </w:p>
        </w:tc>
      </w:tr>
      <w:tr w:rsidR="00BD48FC" w:rsidRPr="00EF7590" w:rsidTr="007C1AC7">
        <w:trPr>
          <w:cantSplit/>
          <w:trHeight w:val="340"/>
          <w:tblHeader/>
          <w:jc w:val="center"/>
        </w:trPr>
        <w:tc>
          <w:tcPr>
            <w:tcW w:w="2007" w:type="dxa"/>
            <w:tcBorders>
              <w:top w:val="single" w:sz="4" w:space="0" w:color="auto"/>
              <w:left w:val="single" w:sz="4" w:space="0" w:color="auto"/>
              <w:bottom w:val="nil"/>
              <w:right w:val="single" w:sz="4" w:space="0" w:color="auto"/>
            </w:tcBorders>
            <w:shd w:val="clear" w:color="auto" w:fill="FFFFFF"/>
            <w:vAlign w:val="center"/>
          </w:tcPr>
          <w:p w:rsidR="00BD48FC" w:rsidRPr="00EF7590" w:rsidRDefault="00BD48FC" w:rsidP="007C1AC7">
            <w:pPr>
              <w:bidi/>
              <w:ind w:left="63"/>
              <w:rPr>
                <w:rFonts w:ascii="Simplified Arabic" w:hAnsi="Simplified Arabic" w:cs="Simplified Arabic"/>
                <w:sz w:val="18"/>
                <w:szCs w:val="18"/>
              </w:rPr>
            </w:pPr>
            <w:r w:rsidRPr="00EF7590">
              <w:rPr>
                <w:rFonts w:ascii="Simplified Arabic" w:hAnsi="Simplified Arabic" w:cs="Simplified Arabic"/>
                <w:sz w:val="18"/>
                <w:szCs w:val="18"/>
                <w:rtl/>
              </w:rPr>
              <w:t>أسرة من شخص واحد</w:t>
            </w:r>
          </w:p>
        </w:tc>
        <w:tc>
          <w:tcPr>
            <w:tcW w:w="1600" w:type="dxa"/>
            <w:tcBorders>
              <w:top w:val="single" w:sz="4" w:space="0" w:color="auto"/>
              <w:left w:val="single" w:sz="4" w:space="0" w:color="auto"/>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17.8</w:t>
            </w:r>
          </w:p>
        </w:tc>
        <w:tc>
          <w:tcPr>
            <w:tcW w:w="1417" w:type="dxa"/>
            <w:tcBorders>
              <w:top w:val="single" w:sz="4" w:space="0" w:color="auto"/>
              <w:left w:val="single" w:sz="4" w:space="0" w:color="FFFFFF" w:themeColor="background1"/>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13.1</w:t>
            </w:r>
          </w:p>
        </w:tc>
        <w:tc>
          <w:tcPr>
            <w:tcW w:w="1385" w:type="dxa"/>
            <w:tcBorders>
              <w:top w:val="single" w:sz="4" w:space="0" w:color="auto"/>
              <w:left w:val="single" w:sz="4" w:space="0" w:color="FFFFFF" w:themeColor="background1"/>
              <w:bottom w:val="nil"/>
              <w:right w:val="single" w:sz="4" w:space="0" w:color="auto"/>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16.1</w:t>
            </w:r>
          </w:p>
        </w:tc>
      </w:tr>
      <w:tr w:rsidR="00BD48FC" w:rsidRPr="00EF7590" w:rsidTr="007C1AC7">
        <w:trPr>
          <w:cantSplit/>
          <w:trHeight w:val="340"/>
          <w:tblHeader/>
          <w:jc w:val="center"/>
        </w:trPr>
        <w:tc>
          <w:tcPr>
            <w:tcW w:w="2007" w:type="dxa"/>
            <w:tcBorders>
              <w:top w:val="nil"/>
              <w:left w:val="single" w:sz="4" w:space="0" w:color="auto"/>
              <w:bottom w:val="nil"/>
              <w:right w:val="single" w:sz="4" w:space="0" w:color="auto"/>
            </w:tcBorders>
            <w:shd w:val="clear" w:color="auto" w:fill="FFFFFF"/>
            <w:vAlign w:val="center"/>
          </w:tcPr>
          <w:p w:rsidR="00BD48FC" w:rsidRPr="00EF7590" w:rsidRDefault="00BD48FC" w:rsidP="007C1AC7">
            <w:pPr>
              <w:bidi/>
              <w:ind w:left="63"/>
              <w:rPr>
                <w:rFonts w:ascii="Simplified Arabic" w:hAnsi="Simplified Arabic" w:cs="Simplified Arabic"/>
                <w:sz w:val="18"/>
                <w:szCs w:val="18"/>
              </w:rPr>
            </w:pPr>
            <w:r w:rsidRPr="00EF7590">
              <w:rPr>
                <w:rFonts w:ascii="Simplified Arabic" w:hAnsi="Simplified Arabic" w:cs="Simplified Arabic"/>
                <w:sz w:val="18"/>
                <w:szCs w:val="18"/>
                <w:rtl/>
              </w:rPr>
              <w:t>أسرة نووية</w:t>
            </w:r>
          </w:p>
        </w:tc>
        <w:tc>
          <w:tcPr>
            <w:tcW w:w="1600" w:type="dxa"/>
            <w:tcBorders>
              <w:top w:val="nil"/>
              <w:left w:val="single" w:sz="4" w:space="0" w:color="auto"/>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69.1</w:t>
            </w:r>
          </w:p>
        </w:tc>
        <w:tc>
          <w:tcPr>
            <w:tcW w:w="1417" w:type="dxa"/>
            <w:tcBorders>
              <w:top w:val="nil"/>
              <w:left w:val="single" w:sz="4" w:space="0" w:color="FFFFFF" w:themeColor="background1"/>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60.0</w:t>
            </w:r>
          </w:p>
        </w:tc>
        <w:tc>
          <w:tcPr>
            <w:tcW w:w="1385" w:type="dxa"/>
            <w:tcBorders>
              <w:top w:val="nil"/>
              <w:left w:val="single" w:sz="4" w:space="0" w:color="FFFFFF" w:themeColor="background1"/>
              <w:bottom w:val="nil"/>
              <w:right w:val="single" w:sz="4" w:space="0" w:color="auto"/>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65.9</w:t>
            </w:r>
          </w:p>
        </w:tc>
      </w:tr>
      <w:tr w:rsidR="00BD48FC" w:rsidRPr="00EF7590" w:rsidTr="007C1AC7">
        <w:trPr>
          <w:cantSplit/>
          <w:trHeight w:val="340"/>
          <w:tblHeader/>
          <w:jc w:val="center"/>
        </w:trPr>
        <w:tc>
          <w:tcPr>
            <w:tcW w:w="2007" w:type="dxa"/>
            <w:tcBorders>
              <w:top w:val="nil"/>
              <w:left w:val="single" w:sz="4" w:space="0" w:color="auto"/>
              <w:bottom w:val="nil"/>
              <w:right w:val="single" w:sz="4" w:space="0" w:color="auto"/>
            </w:tcBorders>
            <w:shd w:val="clear" w:color="auto" w:fill="FFFFFF"/>
            <w:vAlign w:val="center"/>
          </w:tcPr>
          <w:p w:rsidR="00BD48FC" w:rsidRPr="00EF7590" w:rsidRDefault="00BD48FC" w:rsidP="007C1AC7">
            <w:pPr>
              <w:bidi/>
              <w:ind w:left="63"/>
              <w:rPr>
                <w:rFonts w:ascii="Simplified Arabic" w:hAnsi="Simplified Arabic" w:cs="Simplified Arabic"/>
                <w:sz w:val="18"/>
                <w:szCs w:val="18"/>
              </w:rPr>
            </w:pPr>
            <w:r w:rsidRPr="00EF7590">
              <w:rPr>
                <w:rFonts w:ascii="Simplified Arabic" w:hAnsi="Simplified Arabic" w:cs="Simplified Arabic"/>
                <w:sz w:val="18"/>
                <w:szCs w:val="18"/>
                <w:rtl/>
              </w:rPr>
              <w:t>أسرة ممتدة</w:t>
            </w:r>
          </w:p>
        </w:tc>
        <w:tc>
          <w:tcPr>
            <w:tcW w:w="1600" w:type="dxa"/>
            <w:tcBorders>
              <w:top w:val="nil"/>
              <w:left w:val="single" w:sz="4" w:space="0" w:color="auto"/>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12.8</w:t>
            </w:r>
          </w:p>
        </w:tc>
        <w:tc>
          <w:tcPr>
            <w:tcW w:w="1417" w:type="dxa"/>
            <w:tcBorders>
              <w:top w:val="nil"/>
              <w:left w:val="single" w:sz="4" w:space="0" w:color="FFFFFF" w:themeColor="background1"/>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tl/>
              </w:rPr>
            </w:pPr>
            <w:r w:rsidRPr="00EF7590">
              <w:rPr>
                <w:rFonts w:ascii="Arial" w:eastAsia="Calibri" w:hAnsi="Arial" w:cs="Arial"/>
                <w:color w:val="000000"/>
                <w:sz w:val="18"/>
                <w:szCs w:val="18"/>
              </w:rPr>
              <w:t>26.6</w:t>
            </w:r>
          </w:p>
        </w:tc>
        <w:tc>
          <w:tcPr>
            <w:tcW w:w="1385" w:type="dxa"/>
            <w:tcBorders>
              <w:top w:val="nil"/>
              <w:left w:val="single" w:sz="4" w:space="0" w:color="FFFFFF" w:themeColor="background1"/>
              <w:bottom w:val="nil"/>
              <w:right w:val="single" w:sz="4" w:space="0" w:color="auto"/>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17.8</w:t>
            </w:r>
          </w:p>
        </w:tc>
      </w:tr>
      <w:tr w:rsidR="00BD48FC" w:rsidRPr="00EF7590" w:rsidTr="007C1AC7">
        <w:trPr>
          <w:cantSplit/>
          <w:trHeight w:val="340"/>
          <w:tblHeader/>
          <w:jc w:val="center"/>
        </w:trPr>
        <w:tc>
          <w:tcPr>
            <w:tcW w:w="2007" w:type="dxa"/>
            <w:tcBorders>
              <w:top w:val="nil"/>
              <w:left w:val="single" w:sz="4" w:space="0" w:color="auto"/>
              <w:bottom w:val="nil"/>
              <w:right w:val="single" w:sz="4" w:space="0" w:color="auto"/>
            </w:tcBorders>
            <w:shd w:val="clear" w:color="auto" w:fill="FFFFFF"/>
            <w:vAlign w:val="center"/>
          </w:tcPr>
          <w:p w:rsidR="00BD48FC" w:rsidRPr="00EF7590" w:rsidRDefault="00BD48FC" w:rsidP="007C1AC7">
            <w:pPr>
              <w:bidi/>
              <w:ind w:left="63"/>
              <w:rPr>
                <w:rFonts w:ascii="Simplified Arabic" w:hAnsi="Simplified Arabic" w:cs="Simplified Arabic"/>
                <w:sz w:val="18"/>
                <w:szCs w:val="18"/>
                <w:rtl/>
              </w:rPr>
            </w:pPr>
            <w:r w:rsidRPr="00EF7590">
              <w:rPr>
                <w:rFonts w:ascii="Simplified Arabic" w:hAnsi="Simplified Arabic" w:cs="Simplified Arabic"/>
                <w:sz w:val="18"/>
                <w:szCs w:val="18"/>
                <w:rtl/>
              </w:rPr>
              <w:t>أسرة مركبة</w:t>
            </w:r>
          </w:p>
        </w:tc>
        <w:tc>
          <w:tcPr>
            <w:tcW w:w="1600" w:type="dxa"/>
            <w:tcBorders>
              <w:top w:val="nil"/>
              <w:left w:val="single" w:sz="4" w:space="0" w:color="auto"/>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0.2</w:t>
            </w:r>
          </w:p>
        </w:tc>
        <w:tc>
          <w:tcPr>
            <w:tcW w:w="1417" w:type="dxa"/>
            <w:tcBorders>
              <w:top w:val="nil"/>
              <w:left w:val="single" w:sz="4" w:space="0" w:color="FFFFFF" w:themeColor="background1"/>
              <w:bottom w:val="nil"/>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color w:val="000000"/>
                <w:sz w:val="18"/>
                <w:szCs w:val="18"/>
              </w:rPr>
            </w:pPr>
            <w:r w:rsidRPr="00EF7590">
              <w:rPr>
                <w:rFonts w:ascii="Arial" w:eastAsia="Calibri" w:hAnsi="Arial" w:cs="Arial"/>
                <w:color w:val="000000"/>
                <w:sz w:val="18"/>
                <w:szCs w:val="18"/>
              </w:rPr>
              <w:t>0.2</w:t>
            </w:r>
          </w:p>
        </w:tc>
        <w:tc>
          <w:tcPr>
            <w:tcW w:w="1385" w:type="dxa"/>
            <w:tcBorders>
              <w:top w:val="nil"/>
              <w:left w:val="single" w:sz="4" w:space="0" w:color="FFFFFF" w:themeColor="background1"/>
              <w:bottom w:val="nil"/>
              <w:right w:val="single" w:sz="4" w:space="0" w:color="auto"/>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0.2</w:t>
            </w:r>
          </w:p>
        </w:tc>
      </w:tr>
      <w:tr w:rsidR="00BD48FC" w:rsidRPr="00EF7590" w:rsidTr="007C1AC7">
        <w:trPr>
          <w:cantSplit/>
          <w:trHeight w:val="340"/>
          <w:jc w:val="center"/>
        </w:trPr>
        <w:tc>
          <w:tcPr>
            <w:tcW w:w="2007" w:type="dxa"/>
            <w:tcBorders>
              <w:top w:val="nil"/>
              <w:left w:val="single" w:sz="4" w:space="0" w:color="auto"/>
              <w:bottom w:val="single" w:sz="4" w:space="0" w:color="auto"/>
              <w:right w:val="single" w:sz="4" w:space="0" w:color="auto"/>
            </w:tcBorders>
            <w:shd w:val="clear" w:color="auto" w:fill="FFFFFF"/>
            <w:vAlign w:val="center"/>
          </w:tcPr>
          <w:p w:rsidR="00BD48FC" w:rsidRPr="00EF7590" w:rsidRDefault="00BD48FC" w:rsidP="007C1AC7">
            <w:pPr>
              <w:bidi/>
              <w:ind w:left="63"/>
              <w:rPr>
                <w:rFonts w:ascii="Simplified Arabic" w:hAnsi="Simplified Arabic" w:cs="Simplified Arabic"/>
                <w:b/>
                <w:bCs/>
                <w:sz w:val="18"/>
                <w:szCs w:val="18"/>
              </w:rPr>
            </w:pPr>
            <w:r w:rsidRPr="00EF7590">
              <w:rPr>
                <w:rFonts w:ascii="Simplified Arabic" w:hAnsi="Simplified Arabic" w:cs="Simplified Arabic"/>
                <w:b/>
                <w:bCs/>
                <w:sz w:val="18"/>
                <w:szCs w:val="18"/>
                <w:rtl/>
              </w:rPr>
              <w:t xml:space="preserve">المجموع </w:t>
            </w:r>
          </w:p>
        </w:tc>
        <w:tc>
          <w:tcPr>
            <w:tcW w:w="1600" w:type="dxa"/>
            <w:tcBorders>
              <w:top w:val="nil"/>
              <w:left w:val="single" w:sz="4" w:space="0" w:color="auto"/>
              <w:bottom w:val="single" w:sz="4" w:space="0" w:color="auto"/>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100</w:t>
            </w:r>
          </w:p>
        </w:tc>
        <w:tc>
          <w:tcPr>
            <w:tcW w:w="1417" w:type="dxa"/>
            <w:tcBorders>
              <w:top w:val="nil"/>
              <w:left w:val="single" w:sz="4" w:space="0" w:color="FFFFFF" w:themeColor="background1"/>
              <w:bottom w:val="single" w:sz="4" w:space="0" w:color="auto"/>
              <w:right w:val="single" w:sz="4" w:space="0" w:color="FFFFFF" w:themeColor="background1"/>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100</w:t>
            </w:r>
          </w:p>
        </w:tc>
        <w:tc>
          <w:tcPr>
            <w:tcW w:w="1385" w:type="dxa"/>
            <w:tcBorders>
              <w:top w:val="nil"/>
              <w:left w:val="single" w:sz="4" w:space="0" w:color="FFFFFF" w:themeColor="background1"/>
              <w:bottom w:val="single" w:sz="4" w:space="0" w:color="auto"/>
              <w:right w:val="single" w:sz="4" w:space="0" w:color="auto"/>
            </w:tcBorders>
            <w:shd w:val="clear" w:color="auto" w:fill="FFFFFF"/>
          </w:tcPr>
          <w:p w:rsidR="00BD48FC" w:rsidRPr="00EF7590" w:rsidRDefault="00BD48FC" w:rsidP="007C1AC7">
            <w:pPr>
              <w:autoSpaceDE w:val="0"/>
              <w:autoSpaceDN w:val="0"/>
              <w:bidi/>
              <w:adjustRightInd w:val="0"/>
              <w:spacing w:line="320" w:lineRule="atLeast"/>
              <w:ind w:left="60" w:right="60"/>
              <w:rPr>
                <w:rFonts w:ascii="Arial" w:eastAsia="Calibri" w:hAnsi="Arial" w:cs="Arial"/>
                <w:b/>
                <w:bCs/>
                <w:color w:val="000000"/>
                <w:sz w:val="18"/>
                <w:szCs w:val="18"/>
              </w:rPr>
            </w:pPr>
            <w:r w:rsidRPr="00EF7590">
              <w:rPr>
                <w:rFonts w:ascii="Arial" w:eastAsia="Calibri" w:hAnsi="Arial" w:cs="Arial"/>
                <w:b/>
                <w:bCs/>
                <w:color w:val="000000"/>
                <w:sz w:val="18"/>
                <w:szCs w:val="18"/>
              </w:rPr>
              <w:t>100</w:t>
            </w:r>
          </w:p>
        </w:tc>
      </w:tr>
    </w:tbl>
    <w:p w:rsidR="00BD48FC" w:rsidRPr="00F908FC" w:rsidRDefault="00BD48FC" w:rsidP="00BD48FC">
      <w:pPr>
        <w:bidi/>
        <w:jc w:val="lowKashida"/>
        <w:rPr>
          <w:rFonts w:ascii="Simplified Arabic" w:hAnsi="Simplified Arabic" w:cs="Simplified Arabic"/>
          <w:rtl/>
        </w:rPr>
      </w:pPr>
    </w:p>
    <w:p w:rsidR="0033282E" w:rsidRDefault="00BD48FC" w:rsidP="0033282E">
      <w:pPr>
        <w:bidi/>
        <w:jc w:val="lowKashida"/>
        <w:rPr>
          <w:rFonts w:ascii="Simplified Arabic" w:hAnsi="Simplified Arabic" w:cs="Simplified Arabic"/>
          <w:color w:val="000000"/>
          <w:rtl/>
        </w:rPr>
      </w:pPr>
      <w:r w:rsidRPr="00F908FC">
        <w:rPr>
          <w:rFonts w:ascii="Simplified Arabic" w:hAnsi="Simplified Arabic" w:cs="Simplified Arabic"/>
          <w:color w:val="000000"/>
          <w:rtl/>
        </w:rPr>
        <w:t xml:space="preserve">وعند دراسة </w:t>
      </w:r>
      <w:r w:rsidR="004E45AA" w:rsidRPr="00F908FC">
        <w:rPr>
          <w:rFonts w:ascii="Simplified Arabic" w:hAnsi="Simplified Arabic" w:cs="Simplified Arabic"/>
          <w:color w:val="000000"/>
          <w:rtl/>
        </w:rPr>
        <w:t xml:space="preserve">الأسر </w:t>
      </w:r>
      <w:r w:rsidRPr="00F908FC">
        <w:rPr>
          <w:rFonts w:ascii="Simplified Arabic" w:hAnsi="Simplified Arabic" w:cs="Simplified Arabic"/>
          <w:color w:val="000000"/>
          <w:rtl/>
        </w:rPr>
        <w:t xml:space="preserve">التي </w:t>
      </w:r>
      <w:r w:rsidR="00CD4EEE"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حسب الجنس من الملاحظ انخفاض نسبة </w:t>
      </w:r>
      <w:r w:rsidR="004E45AA" w:rsidRPr="00F908FC">
        <w:rPr>
          <w:rFonts w:ascii="Simplified Arabic" w:hAnsi="Simplified Arabic" w:cs="Simplified Arabic"/>
          <w:color w:val="000000"/>
          <w:rtl/>
        </w:rPr>
        <w:t xml:space="preserve">الأسر </w:t>
      </w:r>
      <w:r w:rsidRPr="00F908FC">
        <w:rPr>
          <w:rFonts w:ascii="Simplified Arabic" w:hAnsi="Simplified Arabic" w:cs="Simplified Arabic"/>
          <w:color w:val="000000"/>
          <w:rtl/>
        </w:rPr>
        <w:t xml:space="preserve">التي </w:t>
      </w:r>
      <w:r w:rsidR="00245530" w:rsidRPr="00F908FC">
        <w:rPr>
          <w:rFonts w:ascii="Simplified Arabic" w:hAnsi="Simplified Arabic" w:cs="Simplified Arabic"/>
          <w:color w:val="000000"/>
          <w:rtl/>
        </w:rPr>
        <w:t>ي</w:t>
      </w:r>
      <w:r w:rsidR="004E45AA" w:rsidRPr="00F908FC">
        <w:rPr>
          <w:rFonts w:ascii="Simplified Arabic" w:hAnsi="Simplified Arabic" w:cs="Simplified Arabic"/>
          <w:color w:val="000000"/>
          <w:rtl/>
        </w:rPr>
        <w:t xml:space="preserve">رأسها </w:t>
      </w:r>
      <w:r w:rsidRPr="00F908FC">
        <w:rPr>
          <w:rFonts w:ascii="Simplified Arabic" w:hAnsi="Simplified Arabic" w:cs="Simplified Arabic"/>
          <w:color w:val="000000"/>
          <w:rtl/>
        </w:rPr>
        <w:t xml:space="preserve">مسن ذكر وتتكون من فرد واحد (المسن وحده) </w:t>
      </w:r>
      <w:r w:rsidR="00665CCE" w:rsidRPr="00F908FC">
        <w:rPr>
          <w:rFonts w:ascii="Simplified Arabic" w:hAnsi="Simplified Arabic" w:cs="Simplified Arabic"/>
          <w:color w:val="000000"/>
          <w:rtl/>
        </w:rPr>
        <w:t>إذ</w:t>
      </w:r>
      <w:r w:rsidRPr="00F908FC">
        <w:rPr>
          <w:rFonts w:ascii="Simplified Arabic" w:hAnsi="Simplified Arabic" w:cs="Simplified Arabic"/>
          <w:color w:val="000000"/>
          <w:rtl/>
        </w:rPr>
        <w:t xml:space="preserve"> بلغت </w:t>
      </w:r>
      <w:r w:rsidR="00CD4EEE" w:rsidRPr="00F908FC">
        <w:rPr>
          <w:rFonts w:ascii="Simplified Arabic" w:hAnsi="Simplified Arabic" w:cs="Simplified Arabic"/>
          <w:color w:val="000000"/>
          <w:rtl/>
        </w:rPr>
        <w:t>أ</w:t>
      </w:r>
      <w:r w:rsidRPr="00F908FC">
        <w:rPr>
          <w:rFonts w:ascii="Simplified Arabic" w:hAnsi="Simplified Arabic" w:cs="Simplified Arabic"/>
          <w:color w:val="000000"/>
          <w:rtl/>
        </w:rPr>
        <w:t xml:space="preserve">قل من 3%، وهذا يعني </w:t>
      </w:r>
      <w:r w:rsidR="00185F03" w:rsidRPr="00F908FC">
        <w:rPr>
          <w:rFonts w:ascii="Simplified Arabic" w:hAnsi="Simplified Arabic" w:cs="Simplified Arabic"/>
          <w:color w:val="000000"/>
          <w:rtl/>
        </w:rPr>
        <w:t>أن</w:t>
      </w:r>
      <w:r w:rsidRPr="00F908FC">
        <w:rPr>
          <w:rFonts w:ascii="Simplified Arabic" w:hAnsi="Simplified Arabic" w:cs="Simplified Arabic"/>
          <w:color w:val="000000"/>
          <w:rtl/>
        </w:rPr>
        <w:t xml:space="preserve"> المسنون الذكور في الغالب لا يقيمون وحدهم </w:t>
      </w:r>
      <w:r w:rsidR="00185F03" w:rsidRPr="00F908FC">
        <w:rPr>
          <w:rFonts w:ascii="Simplified Arabic" w:hAnsi="Simplified Arabic" w:cs="Simplified Arabic"/>
          <w:color w:val="000000"/>
          <w:rtl/>
        </w:rPr>
        <w:t>فأما</w:t>
      </w:r>
      <w:r w:rsidRPr="00F908FC">
        <w:rPr>
          <w:rFonts w:ascii="Simplified Arabic" w:hAnsi="Simplified Arabic" w:cs="Simplified Arabic"/>
          <w:color w:val="000000"/>
          <w:rtl/>
        </w:rPr>
        <w:t xml:space="preserve"> </w:t>
      </w:r>
      <w:r w:rsidR="00F37DF7">
        <w:rPr>
          <w:rFonts w:ascii="Simplified Arabic" w:hAnsi="Simplified Arabic" w:cs="Simplified Arabic" w:hint="cs"/>
          <w:color w:val="000000"/>
          <w:rtl/>
        </w:rPr>
        <w:t>أ</w:t>
      </w:r>
      <w:r w:rsidR="00185F03" w:rsidRPr="00F908FC">
        <w:rPr>
          <w:rFonts w:ascii="Simplified Arabic" w:hAnsi="Simplified Arabic" w:cs="Simplified Arabic"/>
          <w:color w:val="000000"/>
          <w:rtl/>
        </w:rPr>
        <w:t>ن</w:t>
      </w:r>
      <w:r w:rsidRPr="00F908FC">
        <w:rPr>
          <w:rFonts w:ascii="Simplified Arabic" w:hAnsi="Simplified Arabic" w:cs="Simplified Arabic"/>
          <w:color w:val="000000"/>
          <w:rtl/>
        </w:rPr>
        <w:t xml:space="preserve"> يلتحق</w:t>
      </w:r>
      <w:r w:rsidR="00665BF4" w:rsidRPr="00F908FC">
        <w:rPr>
          <w:rFonts w:ascii="Simplified Arabic" w:hAnsi="Simplified Arabic" w:cs="Simplified Arabic"/>
          <w:color w:val="000000"/>
          <w:rtl/>
        </w:rPr>
        <w:t>وا</w:t>
      </w:r>
      <w:r w:rsidRPr="00F908FC">
        <w:rPr>
          <w:rFonts w:ascii="Simplified Arabic" w:hAnsi="Simplified Arabic" w:cs="Simplified Arabic"/>
          <w:color w:val="000000"/>
          <w:rtl/>
        </w:rPr>
        <w:t xml:space="preserve"> </w:t>
      </w:r>
      <w:r w:rsidR="00185F03" w:rsidRPr="00F908FC">
        <w:rPr>
          <w:rFonts w:ascii="Simplified Arabic" w:hAnsi="Simplified Arabic" w:cs="Simplified Arabic"/>
          <w:color w:val="000000"/>
          <w:rtl/>
        </w:rPr>
        <w:t>بأسر</w:t>
      </w:r>
      <w:r w:rsidRPr="00F908FC">
        <w:rPr>
          <w:rFonts w:ascii="Simplified Arabic" w:hAnsi="Simplified Arabic" w:cs="Simplified Arabic"/>
          <w:color w:val="000000"/>
          <w:rtl/>
        </w:rPr>
        <w:t xml:space="preserve"> </w:t>
      </w:r>
      <w:r w:rsidR="00185F03" w:rsidRPr="00F908FC">
        <w:rPr>
          <w:rFonts w:ascii="Simplified Arabic" w:hAnsi="Simplified Arabic" w:cs="Simplified Arabic"/>
          <w:color w:val="000000"/>
          <w:rtl/>
        </w:rPr>
        <w:t>الأبناء</w:t>
      </w:r>
      <w:r w:rsidRPr="00F908FC">
        <w:rPr>
          <w:rFonts w:ascii="Simplified Arabic" w:hAnsi="Simplified Arabic" w:cs="Simplified Arabic"/>
          <w:color w:val="000000"/>
          <w:rtl/>
        </w:rPr>
        <w:t xml:space="preserve"> </w:t>
      </w:r>
      <w:r w:rsidR="00185F03" w:rsidRPr="00F908FC">
        <w:rPr>
          <w:rFonts w:ascii="Simplified Arabic" w:hAnsi="Simplified Arabic" w:cs="Simplified Arabic"/>
          <w:color w:val="000000"/>
          <w:rtl/>
        </w:rPr>
        <w:t>أو</w:t>
      </w:r>
      <w:r w:rsidRPr="00F908FC">
        <w:rPr>
          <w:rFonts w:ascii="Simplified Arabic" w:hAnsi="Simplified Arabic" w:cs="Simplified Arabic"/>
          <w:color w:val="000000"/>
          <w:rtl/>
        </w:rPr>
        <w:t xml:space="preserve"> يكون </w:t>
      </w:r>
      <w:r w:rsidR="00185F03" w:rsidRPr="00F908FC">
        <w:rPr>
          <w:rFonts w:ascii="Simplified Arabic" w:hAnsi="Simplified Arabic" w:cs="Simplified Arabic"/>
          <w:color w:val="000000"/>
          <w:rtl/>
        </w:rPr>
        <w:t>أسرة</w:t>
      </w:r>
      <w:r w:rsidR="00665BF4" w:rsidRPr="00F908FC">
        <w:rPr>
          <w:rFonts w:ascii="Simplified Arabic" w:hAnsi="Simplified Arabic" w:cs="Simplified Arabic"/>
          <w:color w:val="000000"/>
          <w:rtl/>
        </w:rPr>
        <w:t xml:space="preserve"> جديدة</w:t>
      </w:r>
      <w:r w:rsidRPr="00F908FC">
        <w:rPr>
          <w:rFonts w:ascii="Simplified Arabic" w:hAnsi="Simplified Arabic" w:cs="Simplified Arabic"/>
          <w:color w:val="000000"/>
          <w:rtl/>
        </w:rPr>
        <w:t xml:space="preserve">، في حين </w:t>
      </w:r>
      <w:r w:rsidR="00185F03" w:rsidRPr="00F908FC">
        <w:rPr>
          <w:rFonts w:ascii="Simplified Arabic" w:hAnsi="Simplified Arabic" w:cs="Simplified Arabic"/>
          <w:color w:val="000000"/>
          <w:rtl/>
        </w:rPr>
        <w:t>أن</w:t>
      </w:r>
      <w:r w:rsidRPr="00F908FC">
        <w:rPr>
          <w:rFonts w:ascii="Simplified Arabic" w:hAnsi="Simplified Arabic" w:cs="Simplified Arabic"/>
          <w:color w:val="000000"/>
          <w:rtl/>
        </w:rPr>
        <w:t xml:space="preserve"> معظم </w:t>
      </w:r>
      <w:r w:rsidR="004E45AA" w:rsidRPr="00F908FC">
        <w:rPr>
          <w:rFonts w:ascii="Simplified Arabic" w:hAnsi="Simplified Arabic" w:cs="Simplified Arabic"/>
          <w:color w:val="000000"/>
          <w:rtl/>
        </w:rPr>
        <w:t xml:space="preserve">الأسر </w:t>
      </w:r>
      <w:r w:rsidRPr="00F908FC">
        <w:rPr>
          <w:rFonts w:ascii="Simplified Arabic" w:hAnsi="Simplified Arabic" w:cs="Simplified Arabic"/>
          <w:color w:val="000000"/>
          <w:rtl/>
        </w:rPr>
        <w:t xml:space="preserve">التي </w:t>
      </w:r>
      <w:r w:rsidR="00185F03" w:rsidRPr="00F908FC">
        <w:rPr>
          <w:rFonts w:ascii="Simplified Arabic" w:hAnsi="Simplified Arabic" w:cs="Simplified Arabic"/>
          <w:color w:val="000000"/>
          <w:rtl/>
        </w:rPr>
        <w:t>ترأسها</w:t>
      </w:r>
      <w:r w:rsidRPr="00F908FC">
        <w:rPr>
          <w:rFonts w:ascii="Simplified Arabic" w:hAnsi="Simplified Arabic" w:cs="Simplified Arabic"/>
          <w:color w:val="000000"/>
          <w:rtl/>
        </w:rPr>
        <w:t xml:space="preserve"> </w:t>
      </w:r>
      <w:r w:rsidR="00F37DF7">
        <w:rPr>
          <w:rFonts w:ascii="Simplified Arabic" w:hAnsi="Simplified Arabic" w:cs="Simplified Arabic" w:hint="cs"/>
          <w:color w:val="000000"/>
          <w:rtl/>
        </w:rPr>
        <w:t>انثى</w:t>
      </w:r>
      <w:r w:rsidRPr="00F908FC">
        <w:rPr>
          <w:rFonts w:ascii="Simplified Arabic" w:hAnsi="Simplified Arabic" w:cs="Simplified Arabic"/>
          <w:color w:val="000000"/>
          <w:rtl/>
        </w:rPr>
        <w:t xml:space="preserve"> تكون مكونة من فرد واحد حوال</w:t>
      </w:r>
      <w:r w:rsidR="00185F03" w:rsidRPr="00F908FC">
        <w:rPr>
          <w:rFonts w:ascii="Simplified Arabic" w:hAnsi="Simplified Arabic" w:cs="Simplified Arabic"/>
          <w:color w:val="000000"/>
          <w:rtl/>
        </w:rPr>
        <w:t>ي</w:t>
      </w:r>
      <w:r w:rsidRPr="00F908FC">
        <w:rPr>
          <w:rFonts w:ascii="Simplified Arabic" w:hAnsi="Simplified Arabic" w:cs="Simplified Arabic"/>
          <w:color w:val="000000"/>
          <w:rtl/>
        </w:rPr>
        <w:t xml:space="preserve"> نصف </w:t>
      </w:r>
      <w:r w:rsidR="004E45AA" w:rsidRPr="00F908FC">
        <w:rPr>
          <w:rFonts w:ascii="Simplified Arabic" w:hAnsi="Simplified Arabic" w:cs="Simplified Arabic"/>
          <w:color w:val="000000"/>
          <w:rtl/>
        </w:rPr>
        <w:t xml:space="preserve">الأسر </w:t>
      </w:r>
      <w:r w:rsidRPr="00F908FC">
        <w:rPr>
          <w:rFonts w:ascii="Simplified Arabic" w:hAnsi="Simplified Arabic" w:cs="Simplified Arabic"/>
          <w:color w:val="000000"/>
          <w:rtl/>
        </w:rPr>
        <w:t xml:space="preserve">التي </w:t>
      </w:r>
      <w:r w:rsidR="00185F03" w:rsidRPr="00F908FC">
        <w:rPr>
          <w:rFonts w:ascii="Simplified Arabic" w:hAnsi="Simplified Arabic" w:cs="Simplified Arabic"/>
          <w:color w:val="000000"/>
          <w:rtl/>
        </w:rPr>
        <w:t>ترأسها</w:t>
      </w:r>
      <w:r w:rsidRPr="00F908FC">
        <w:rPr>
          <w:rFonts w:ascii="Simplified Arabic" w:hAnsi="Simplified Arabic" w:cs="Simplified Arabic"/>
          <w:color w:val="000000"/>
          <w:rtl/>
        </w:rPr>
        <w:t xml:space="preserve"> </w:t>
      </w:r>
      <w:r w:rsidR="00185F03" w:rsidRPr="00F908FC">
        <w:rPr>
          <w:rFonts w:ascii="Simplified Arabic" w:hAnsi="Simplified Arabic" w:cs="Simplified Arabic"/>
          <w:color w:val="000000"/>
          <w:rtl/>
        </w:rPr>
        <w:t>أنثى</w:t>
      </w:r>
      <w:r w:rsidRPr="00F908FC">
        <w:rPr>
          <w:rFonts w:ascii="Simplified Arabic" w:hAnsi="Simplified Arabic" w:cs="Simplified Arabic"/>
          <w:color w:val="000000"/>
          <w:rtl/>
        </w:rPr>
        <w:t xml:space="preserve"> </w:t>
      </w:r>
      <w:r w:rsidR="00185F03" w:rsidRPr="00F908FC">
        <w:rPr>
          <w:rFonts w:ascii="Simplified Arabic" w:hAnsi="Simplified Arabic" w:cs="Simplified Arabic"/>
          <w:color w:val="000000"/>
          <w:rtl/>
        </w:rPr>
        <w:t>أو</w:t>
      </w:r>
      <w:r w:rsidRPr="00F908FC">
        <w:rPr>
          <w:rFonts w:ascii="Simplified Arabic" w:hAnsi="Simplified Arabic" w:cs="Simplified Arabic"/>
          <w:color w:val="000000"/>
          <w:rtl/>
        </w:rPr>
        <w:t xml:space="preserve"> تكون </w:t>
      </w:r>
      <w:r w:rsidR="00185F03" w:rsidRPr="00F908FC">
        <w:rPr>
          <w:rFonts w:ascii="Simplified Arabic" w:hAnsi="Simplified Arabic" w:cs="Simplified Arabic"/>
          <w:color w:val="000000"/>
          <w:rtl/>
        </w:rPr>
        <w:t>أسرة</w:t>
      </w:r>
      <w:r w:rsidRPr="00F908FC">
        <w:rPr>
          <w:rFonts w:ascii="Simplified Arabic" w:hAnsi="Simplified Arabic" w:cs="Simplified Arabic"/>
          <w:color w:val="000000"/>
          <w:rtl/>
        </w:rPr>
        <w:t xml:space="preserve"> صغيرة الحجم من فردين</w:t>
      </w:r>
      <w:r w:rsidR="00F37DF7">
        <w:rPr>
          <w:rFonts w:ascii="Simplified Arabic" w:hAnsi="Simplified Arabic" w:cs="Simplified Arabic" w:hint="cs"/>
          <w:color w:val="000000"/>
          <w:rtl/>
        </w:rPr>
        <w:t xml:space="preserve"> (حوالي ربع الاسر التي تراسها انثى)</w:t>
      </w:r>
      <w:r w:rsidRPr="00F908FC">
        <w:rPr>
          <w:rFonts w:ascii="Simplified Arabic" w:hAnsi="Simplified Arabic" w:cs="Simplified Arabic"/>
          <w:color w:val="000000"/>
          <w:rtl/>
        </w:rPr>
        <w:t xml:space="preserve"> وغالبا ما </w:t>
      </w:r>
      <w:r w:rsidR="00F37DF7">
        <w:rPr>
          <w:rFonts w:ascii="Simplified Arabic" w:hAnsi="Simplified Arabic" w:cs="Simplified Arabic" w:hint="cs"/>
          <w:color w:val="000000"/>
          <w:rtl/>
        </w:rPr>
        <w:t>ت</w:t>
      </w:r>
      <w:r w:rsidRPr="00F908FC">
        <w:rPr>
          <w:rFonts w:ascii="Simplified Arabic" w:hAnsi="Simplified Arabic" w:cs="Simplified Arabic"/>
          <w:color w:val="000000"/>
          <w:rtl/>
        </w:rPr>
        <w:t>ك</w:t>
      </w:r>
      <w:r w:rsidR="00CD4EEE" w:rsidRPr="00F908FC">
        <w:rPr>
          <w:rFonts w:ascii="Simplified Arabic" w:hAnsi="Simplified Arabic" w:cs="Simplified Arabic"/>
          <w:color w:val="000000"/>
          <w:rtl/>
        </w:rPr>
        <w:t>و</w:t>
      </w:r>
      <w:r w:rsidRPr="00F908FC">
        <w:rPr>
          <w:rFonts w:ascii="Simplified Arabic" w:hAnsi="Simplified Arabic" w:cs="Simplified Arabic"/>
          <w:color w:val="000000"/>
          <w:rtl/>
        </w:rPr>
        <w:t xml:space="preserve">ن من نفس الجنس (مسنات </w:t>
      </w:r>
      <w:r w:rsidR="00665CCE" w:rsidRPr="00F908FC">
        <w:rPr>
          <w:rFonts w:ascii="Simplified Arabic" w:hAnsi="Simplified Arabic" w:cs="Simplified Arabic"/>
          <w:color w:val="000000"/>
          <w:rtl/>
        </w:rPr>
        <w:t>إناث</w:t>
      </w:r>
      <w:r w:rsidRPr="00F908FC">
        <w:rPr>
          <w:rFonts w:ascii="Simplified Arabic" w:hAnsi="Simplified Arabic" w:cs="Simplified Arabic"/>
          <w:color w:val="000000"/>
          <w:rtl/>
        </w:rPr>
        <w:t xml:space="preserve">) </w:t>
      </w:r>
      <w:r w:rsidR="00CD4EEE" w:rsidRPr="00F908FC">
        <w:rPr>
          <w:rFonts w:ascii="Simplified Arabic" w:hAnsi="Simplified Arabic" w:cs="Simplified Arabic"/>
          <w:color w:val="000000"/>
          <w:rtl/>
        </w:rPr>
        <w:t xml:space="preserve"> يق</w:t>
      </w:r>
      <w:r w:rsidRPr="00F908FC">
        <w:rPr>
          <w:rFonts w:ascii="Simplified Arabic" w:hAnsi="Simplified Arabic" w:cs="Simplified Arabic"/>
          <w:color w:val="000000"/>
          <w:rtl/>
        </w:rPr>
        <w:t xml:space="preserve">من معا، </w:t>
      </w:r>
      <w:r w:rsidR="0075375B">
        <w:rPr>
          <w:rFonts w:ascii="Simplified Arabic" w:hAnsi="Simplified Arabic" w:cs="Simplified Arabic" w:hint="cs"/>
          <w:color w:val="000000"/>
          <w:rtl/>
        </w:rPr>
        <w:t xml:space="preserve">ويؤكد هذا التحليل ان </w:t>
      </w:r>
      <w:r w:rsidRPr="00F908FC">
        <w:rPr>
          <w:rFonts w:ascii="Simplified Arabic" w:hAnsi="Simplified Arabic" w:cs="Simplified Arabic"/>
          <w:color w:val="000000"/>
          <w:rtl/>
        </w:rPr>
        <w:t xml:space="preserve">متوسط حجم </w:t>
      </w:r>
      <w:r w:rsidR="00185F03" w:rsidRPr="00F908FC">
        <w:rPr>
          <w:rFonts w:ascii="Simplified Arabic" w:hAnsi="Simplified Arabic" w:cs="Simplified Arabic"/>
          <w:color w:val="000000"/>
          <w:rtl/>
        </w:rPr>
        <w:t>الأسر</w:t>
      </w:r>
      <w:r w:rsidRPr="00F908FC">
        <w:rPr>
          <w:rFonts w:ascii="Simplified Arabic" w:hAnsi="Simplified Arabic" w:cs="Simplified Arabic"/>
          <w:color w:val="000000"/>
          <w:rtl/>
        </w:rPr>
        <w:t xml:space="preserve">ة التي </w:t>
      </w:r>
      <w:r w:rsidR="00185F03" w:rsidRPr="00F908FC">
        <w:rPr>
          <w:rFonts w:ascii="Simplified Arabic" w:hAnsi="Simplified Arabic" w:cs="Simplified Arabic"/>
          <w:color w:val="000000"/>
          <w:rtl/>
        </w:rPr>
        <w:t>ترأسها</w:t>
      </w:r>
      <w:r w:rsidRPr="00F908FC">
        <w:rPr>
          <w:rFonts w:ascii="Simplified Arabic" w:hAnsi="Simplified Arabic" w:cs="Simplified Arabic"/>
          <w:color w:val="000000"/>
          <w:rtl/>
        </w:rPr>
        <w:t xml:space="preserve"> مسنة</w:t>
      </w:r>
      <w:r w:rsidR="0075375B">
        <w:rPr>
          <w:rFonts w:ascii="Simplified Arabic" w:hAnsi="Simplified Arabic" w:cs="Simplified Arabic" w:hint="cs"/>
          <w:color w:val="000000"/>
          <w:rtl/>
        </w:rPr>
        <w:t xml:space="preserve"> بلغ</w:t>
      </w:r>
      <w:r w:rsidRPr="00F908FC">
        <w:rPr>
          <w:rFonts w:ascii="Simplified Arabic" w:hAnsi="Simplified Arabic" w:cs="Simplified Arabic"/>
          <w:color w:val="000000"/>
          <w:rtl/>
        </w:rPr>
        <w:t xml:space="preserve"> 2.2 فردا مقابل 4.3 فردا </w:t>
      </w:r>
      <w:r w:rsidR="0075375B">
        <w:rPr>
          <w:rFonts w:ascii="Simplified Arabic" w:hAnsi="Simplified Arabic" w:cs="Simplified Arabic" w:hint="cs"/>
          <w:color w:val="000000"/>
          <w:rtl/>
        </w:rPr>
        <w:t xml:space="preserve">للاسر التي يراسها </w:t>
      </w:r>
      <w:r w:rsidR="0033282E">
        <w:rPr>
          <w:rFonts w:ascii="Simplified Arabic" w:hAnsi="Simplified Arabic" w:cs="Simplified Arabic"/>
          <w:color w:val="000000"/>
          <w:rtl/>
        </w:rPr>
        <w:t>مسن ذكر.</w:t>
      </w:r>
    </w:p>
    <w:p w:rsidR="0033282E" w:rsidRDefault="0033282E" w:rsidP="0033282E">
      <w:pPr>
        <w:bidi/>
        <w:jc w:val="lowKashida"/>
        <w:rPr>
          <w:rFonts w:ascii="Simplified Arabic" w:hAnsi="Simplified Arabic" w:cs="Simplified Arabic"/>
          <w:b/>
          <w:bCs/>
          <w:sz w:val="22"/>
          <w:szCs w:val="22"/>
          <w:rtl/>
        </w:rPr>
      </w:pPr>
    </w:p>
    <w:p w:rsidR="0033282E" w:rsidRDefault="0033282E" w:rsidP="0033282E">
      <w:pPr>
        <w:bidi/>
        <w:jc w:val="lowKashida"/>
        <w:rPr>
          <w:rFonts w:ascii="Simplified Arabic" w:hAnsi="Simplified Arabic" w:cs="Simplified Arabic"/>
          <w:b/>
          <w:bCs/>
          <w:sz w:val="22"/>
          <w:szCs w:val="22"/>
          <w:rtl/>
        </w:rPr>
      </w:pPr>
    </w:p>
    <w:p w:rsidR="00A75152" w:rsidRDefault="00A75152" w:rsidP="00A75152">
      <w:pPr>
        <w:bidi/>
        <w:jc w:val="lowKashida"/>
        <w:rPr>
          <w:rFonts w:ascii="Simplified Arabic" w:hAnsi="Simplified Arabic" w:cs="Simplified Arabic"/>
          <w:b/>
          <w:bCs/>
          <w:sz w:val="22"/>
          <w:szCs w:val="22"/>
          <w:rtl/>
        </w:rPr>
      </w:pPr>
    </w:p>
    <w:p w:rsidR="00CD4C95" w:rsidRDefault="00CD4C95">
      <w:pPr>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BD48FC" w:rsidRPr="0033282E" w:rsidRDefault="00277012" w:rsidP="0033282E">
      <w:pPr>
        <w:bidi/>
        <w:jc w:val="center"/>
        <w:rPr>
          <w:rFonts w:ascii="Simplified Arabic" w:hAnsi="Simplified Arabic" w:cs="Simplified Arabic"/>
          <w:color w:val="000000"/>
          <w:rtl/>
        </w:rPr>
      </w:pPr>
      <w:r w:rsidRPr="00CB10CF">
        <w:rPr>
          <w:rFonts w:ascii="Simplified Arabic" w:hAnsi="Simplified Arabic" w:cs="Simplified Arabic"/>
          <w:b/>
          <w:bCs/>
          <w:sz w:val="22"/>
          <w:szCs w:val="22"/>
          <w:rtl/>
        </w:rPr>
        <w:lastRenderedPageBreak/>
        <w:t>جدول (18):</w:t>
      </w:r>
      <w:r w:rsidR="00245530" w:rsidRPr="00CB10CF">
        <w:rPr>
          <w:rFonts w:ascii="Simplified Arabic" w:hAnsi="Simplified Arabic" w:cs="Simplified Arabic"/>
          <w:b/>
          <w:bCs/>
          <w:sz w:val="22"/>
          <w:szCs w:val="22"/>
          <w:rtl/>
        </w:rPr>
        <w:t xml:space="preserve"> </w:t>
      </w:r>
      <w:r w:rsidR="00BD48FC" w:rsidRPr="00CB10CF">
        <w:rPr>
          <w:rFonts w:ascii="Simplified Arabic" w:eastAsia="Calibri" w:hAnsi="Simplified Arabic" w:cs="Simplified Arabic"/>
          <w:b/>
          <w:bCs/>
          <w:sz w:val="22"/>
          <w:szCs w:val="22"/>
          <w:rtl/>
        </w:rPr>
        <w:t xml:space="preserve">التوزيع النسبي </w:t>
      </w:r>
      <w:r w:rsidR="00185F03" w:rsidRPr="00CB10CF">
        <w:rPr>
          <w:rFonts w:ascii="Simplified Arabic" w:eastAsia="Calibri" w:hAnsi="Simplified Arabic" w:cs="Simplified Arabic"/>
          <w:b/>
          <w:bCs/>
          <w:sz w:val="22"/>
          <w:szCs w:val="22"/>
          <w:rtl/>
        </w:rPr>
        <w:t xml:space="preserve">للأسر </w:t>
      </w:r>
      <w:r w:rsidR="00BD48FC" w:rsidRPr="00CB10CF">
        <w:rPr>
          <w:rFonts w:ascii="Simplified Arabic" w:eastAsia="Calibri" w:hAnsi="Simplified Arabic" w:cs="Simplified Arabic"/>
          <w:b/>
          <w:bCs/>
          <w:sz w:val="22"/>
          <w:szCs w:val="22"/>
          <w:rtl/>
        </w:rPr>
        <w:t xml:space="preserve">التي </w:t>
      </w:r>
      <w:r w:rsidR="00185F03" w:rsidRPr="00CB10CF">
        <w:rPr>
          <w:rFonts w:ascii="Simplified Arabic" w:eastAsia="Calibri" w:hAnsi="Simplified Arabic" w:cs="Simplified Arabic"/>
          <w:b/>
          <w:bCs/>
          <w:sz w:val="22"/>
          <w:szCs w:val="22"/>
          <w:rtl/>
        </w:rPr>
        <w:t>يرأسها</w:t>
      </w:r>
      <w:r w:rsidR="004E45AA" w:rsidRPr="00CB10CF">
        <w:rPr>
          <w:rFonts w:ascii="Simplified Arabic" w:eastAsia="Calibri" w:hAnsi="Simplified Arabic" w:cs="Simplified Arabic"/>
          <w:b/>
          <w:bCs/>
          <w:sz w:val="22"/>
          <w:szCs w:val="22"/>
          <w:rtl/>
        </w:rPr>
        <w:t xml:space="preserve"> </w:t>
      </w:r>
      <w:r w:rsidR="00BD48FC" w:rsidRPr="00CB10CF">
        <w:rPr>
          <w:rFonts w:ascii="Simplified Arabic" w:eastAsia="Calibri" w:hAnsi="Simplified Arabic" w:cs="Simplified Arabic"/>
          <w:b/>
          <w:bCs/>
          <w:sz w:val="22"/>
          <w:szCs w:val="22"/>
          <w:rtl/>
        </w:rPr>
        <w:t xml:space="preserve">مسن حسب </w:t>
      </w:r>
      <w:r w:rsidR="0080693B">
        <w:rPr>
          <w:rFonts w:ascii="Simplified Arabic" w:eastAsia="Calibri" w:hAnsi="Simplified Arabic" w:cs="Simplified Arabic" w:hint="cs"/>
          <w:b/>
          <w:bCs/>
          <w:sz w:val="22"/>
          <w:szCs w:val="22"/>
          <w:rtl/>
        </w:rPr>
        <w:t>عدد افراد الاسرة</w:t>
      </w:r>
      <w:r w:rsidR="00BD48FC" w:rsidRPr="00CB10CF">
        <w:rPr>
          <w:rFonts w:ascii="Simplified Arabic" w:eastAsia="Calibri" w:hAnsi="Simplified Arabic" w:cs="Simplified Arabic"/>
          <w:b/>
          <w:bCs/>
          <w:sz w:val="22"/>
          <w:szCs w:val="22"/>
          <w:rtl/>
        </w:rPr>
        <w:t xml:space="preserve"> </w:t>
      </w:r>
      <w:r w:rsidR="005617ED" w:rsidRPr="00CB10CF">
        <w:rPr>
          <w:rFonts w:ascii="Simplified Arabic" w:eastAsia="Calibri" w:hAnsi="Simplified Arabic" w:cs="Simplified Arabic"/>
          <w:b/>
          <w:bCs/>
          <w:sz w:val="22"/>
          <w:szCs w:val="22"/>
          <w:rtl/>
        </w:rPr>
        <w:t xml:space="preserve">والمنطقة وجنس </w:t>
      </w:r>
      <w:r w:rsidR="00BD48FC" w:rsidRPr="00CB10CF">
        <w:rPr>
          <w:rFonts w:ascii="Simplified Arabic" w:eastAsia="Calibri" w:hAnsi="Simplified Arabic" w:cs="Simplified Arabic"/>
          <w:b/>
          <w:bCs/>
          <w:sz w:val="22"/>
          <w:szCs w:val="22"/>
          <w:rtl/>
        </w:rPr>
        <w:t xml:space="preserve">رب </w:t>
      </w:r>
      <w:r w:rsidR="004E45AA" w:rsidRPr="00CB10CF">
        <w:rPr>
          <w:rFonts w:ascii="Simplified Arabic" w:eastAsia="Calibri" w:hAnsi="Simplified Arabic" w:cs="Simplified Arabic"/>
          <w:b/>
          <w:bCs/>
          <w:sz w:val="22"/>
          <w:szCs w:val="22"/>
          <w:rtl/>
        </w:rPr>
        <w:t>الأسر</w:t>
      </w:r>
      <w:r w:rsidR="00BD48FC" w:rsidRPr="00CB10CF">
        <w:rPr>
          <w:rFonts w:ascii="Simplified Arabic" w:eastAsia="Calibri" w:hAnsi="Simplified Arabic" w:cs="Simplified Arabic"/>
          <w:b/>
          <w:bCs/>
          <w:sz w:val="22"/>
          <w:szCs w:val="22"/>
          <w:rtl/>
        </w:rPr>
        <w:t>ة، 2017</w:t>
      </w:r>
    </w:p>
    <w:p w:rsidR="00CB10CF" w:rsidRPr="00CB10CF" w:rsidRDefault="00CB10CF" w:rsidP="00CB10CF">
      <w:pPr>
        <w:autoSpaceDE w:val="0"/>
        <w:autoSpaceDN w:val="0"/>
        <w:bidi/>
        <w:adjustRightInd w:val="0"/>
        <w:jc w:val="center"/>
        <w:rPr>
          <w:rFonts w:ascii="Simplified Arabic" w:eastAsia="Calibri" w:hAnsi="Simplified Arabic" w:cs="Simplified Arabic"/>
          <w:b/>
          <w:bCs/>
          <w:sz w:val="12"/>
          <w:szCs w:val="12"/>
          <w:rtl/>
        </w:rPr>
      </w:pPr>
    </w:p>
    <w:tbl>
      <w:tblPr>
        <w:bidiVisual/>
        <w:tblW w:w="9072" w:type="dxa"/>
        <w:jc w:val="center"/>
        <w:tblLook w:val="04A0" w:firstRow="1" w:lastRow="0" w:firstColumn="1" w:lastColumn="0" w:noHBand="0" w:noVBand="1"/>
      </w:tblPr>
      <w:tblGrid>
        <w:gridCol w:w="1512"/>
        <w:gridCol w:w="1512"/>
        <w:gridCol w:w="1512"/>
        <w:gridCol w:w="1512"/>
        <w:gridCol w:w="1512"/>
        <w:gridCol w:w="1512"/>
      </w:tblGrid>
      <w:tr w:rsidR="00BD48FC" w:rsidRPr="00EF7590" w:rsidTr="008B43FB">
        <w:trPr>
          <w:trHeight w:val="340"/>
          <w:jc w:val="center"/>
        </w:trPr>
        <w:tc>
          <w:tcPr>
            <w:tcW w:w="1080" w:type="dxa"/>
            <w:vMerge w:val="restart"/>
            <w:tcBorders>
              <w:top w:val="single" w:sz="4" w:space="0" w:color="auto"/>
              <w:left w:val="single" w:sz="4" w:space="0" w:color="auto"/>
              <w:right w:val="single" w:sz="4" w:space="0" w:color="auto"/>
            </w:tcBorders>
            <w:shd w:val="clear" w:color="auto" w:fill="auto"/>
            <w:noWrap/>
            <w:vAlign w:val="center"/>
            <w:hideMark/>
          </w:tcPr>
          <w:p w:rsidR="00BD48FC" w:rsidRPr="00EF7590" w:rsidRDefault="00BD48FC" w:rsidP="00CB10CF">
            <w:pPr>
              <w:bidi/>
              <w:jc w:val="center"/>
              <w:rPr>
                <w:rFonts w:ascii="Simplified Arabic" w:hAnsi="Simplified Arabic" w:cs="Simplified Arabic"/>
                <w:b/>
                <w:bCs/>
                <w:color w:val="000000"/>
                <w:sz w:val="18"/>
                <w:szCs w:val="18"/>
                <w:rtl/>
              </w:rPr>
            </w:pPr>
            <w:r w:rsidRPr="00EF7590">
              <w:rPr>
                <w:rFonts w:ascii="Simplified Arabic" w:hAnsi="Simplified Arabic" w:cs="Simplified Arabic"/>
                <w:b/>
                <w:bCs/>
                <w:color w:val="000000"/>
                <w:sz w:val="18"/>
                <w:szCs w:val="18"/>
                <w:rtl/>
              </w:rPr>
              <w:t>عدد ال</w:t>
            </w:r>
            <w:r w:rsidR="004E45AA" w:rsidRPr="00EF7590">
              <w:rPr>
                <w:rFonts w:ascii="Simplified Arabic" w:hAnsi="Simplified Arabic" w:cs="Simplified Arabic"/>
                <w:b/>
                <w:bCs/>
                <w:color w:val="000000"/>
                <w:sz w:val="18"/>
                <w:szCs w:val="18"/>
                <w:rtl/>
              </w:rPr>
              <w:t>أفراد</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48FC" w:rsidRPr="00EF7590" w:rsidRDefault="00BD48FC" w:rsidP="00245530">
            <w:pPr>
              <w:bidi/>
              <w:jc w:val="center"/>
              <w:rPr>
                <w:rFonts w:ascii="Simplified Arabic" w:eastAsia="Calibri" w:hAnsi="Simplified Arabic" w:cs="Simplified Arabic"/>
                <w:b/>
                <w:bCs/>
                <w:color w:val="000000"/>
                <w:sz w:val="18"/>
                <w:szCs w:val="18"/>
                <w:rtl/>
              </w:rPr>
            </w:pPr>
            <w:r w:rsidRPr="00EF7590">
              <w:rPr>
                <w:rFonts w:ascii="Simplified Arabic" w:eastAsia="Calibri" w:hAnsi="Simplified Arabic" w:cs="Simplified Arabic"/>
                <w:b/>
                <w:bCs/>
                <w:color w:val="000000"/>
                <w:sz w:val="18"/>
                <w:szCs w:val="18"/>
                <w:rtl/>
              </w:rPr>
              <w:t>المنطقة</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D48FC" w:rsidRPr="00EF7590" w:rsidRDefault="00BD48FC" w:rsidP="00245530">
            <w:pPr>
              <w:bidi/>
              <w:jc w:val="center"/>
              <w:rPr>
                <w:rFonts w:ascii="Simplified Arabic" w:eastAsia="Calibri" w:hAnsi="Simplified Arabic" w:cs="Simplified Arabic"/>
                <w:b/>
                <w:bCs/>
                <w:color w:val="000000"/>
                <w:sz w:val="18"/>
                <w:szCs w:val="18"/>
                <w:rtl/>
              </w:rPr>
            </w:pPr>
            <w:r w:rsidRPr="00EF7590">
              <w:rPr>
                <w:rFonts w:ascii="Simplified Arabic" w:eastAsia="Calibri" w:hAnsi="Simplified Arabic" w:cs="Simplified Arabic"/>
                <w:b/>
                <w:bCs/>
                <w:color w:val="000000"/>
                <w:sz w:val="18"/>
                <w:szCs w:val="18"/>
                <w:rtl/>
              </w:rPr>
              <w:t>الجنس</w:t>
            </w:r>
          </w:p>
        </w:tc>
      </w:tr>
      <w:tr w:rsidR="00C96DC3" w:rsidRPr="00EF7590" w:rsidTr="008B43FB">
        <w:trPr>
          <w:trHeight w:val="340"/>
          <w:jc w:val="center"/>
        </w:trPr>
        <w:tc>
          <w:tcPr>
            <w:tcW w:w="1080" w:type="dxa"/>
            <w:vMerge/>
            <w:tcBorders>
              <w:left w:val="single" w:sz="4" w:space="0" w:color="auto"/>
              <w:bottom w:val="single" w:sz="4" w:space="0" w:color="auto"/>
              <w:right w:val="single" w:sz="4" w:space="0" w:color="auto"/>
            </w:tcBorders>
            <w:shd w:val="clear" w:color="auto" w:fill="auto"/>
            <w:noWrap/>
            <w:vAlign w:val="bottom"/>
            <w:hideMark/>
          </w:tcPr>
          <w:p w:rsidR="00C96DC3" w:rsidRPr="00EF7590" w:rsidRDefault="00C96DC3" w:rsidP="00CD3A0F">
            <w:pPr>
              <w:bidi/>
              <w:rPr>
                <w:rFonts w:ascii="Simplified Arabic" w:hAnsi="Simplified Arabic" w:cs="Simplified Arabic"/>
                <w:b/>
                <w:bCs/>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DC3" w:rsidRPr="00EF7590" w:rsidRDefault="00C96DC3" w:rsidP="00CB10CF">
            <w:pPr>
              <w:bidi/>
              <w:jc w:val="center"/>
              <w:rPr>
                <w:rFonts w:ascii="Simplified Arabic" w:eastAsia="Calibri" w:hAnsi="Simplified Arabic" w:cs="Simplified Arabic"/>
                <w:color w:val="000000"/>
                <w:sz w:val="18"/>
                <w:szCs w:val="18"/>
              </w:rPr>
            </w:pPr>
            <w:r w:rsidRPr="00EF7590">
              <w:rPr>
                <w:rFonts w:ascii="Simplified Arabic" w:eastAsia="Calibri" w:hAnsi="Simplified Arabic" w:cs="Simplified Arabic"/>
                <w:color w:val="000000"/>
                <w:sz w:val="18"/>
                <w:szCs w:val="18"/>
                <w:rtl/>
              </w:rPr>
              <w:t>الضفة الغربية</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DC3" w:rsidRPr="00EF7590" w:rsidRDefault="00C96DC3" w:rsidP="00CB10CF">
            <w:pPr>
              <w:bidi/>
              <w:jc w:val="center"/>
              <w:rPr>
                <w:rFonts w:ascii="Simplified Arabic" w:eastAsia="Calibri" w:hAnsi="Simplified Arabic" w:cs="Simplified Arabic"/>
                <w:color w:val="000000"/>
                <w:sz w:val="18"/>
                <w:szCs w:val="18"/>
              </w:rPr>
            </w:pPr>
            <w:r w:rsidRPr="00EF7590">
              <w:rPr>
                <w:rFonts w:ascii="Simplified Arabic" w:eastAsia="Calibri" w:hAnsi="Simplified Arabic" w:cs="Simplified Arabic"/>
                <w:color w:val="000000"/>
                <w:sz w:val="18"/>
                <w:szCs w:val="18"/>
                <w:rtl/>
              </w:rPr>
              <w:t>قطاع غزة</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DC3" w:rsidRPr="00EF7590" w:rsidRDefault="00C96DC3" w:rsidP="00CB10CF">
            <w:pPr>
              <w:bidi/>
              <w:jc w:val="center"/>
              <w:rPr>
                <w:rFonts w:ascii="Simplified Arabic" w:eastAsia="Calibri" w:hAnsi="Simplified Arabic" w:cs="Simplified Arabic"/>
                <w:b/>
                <w:bCs/>
                <w:color w:val="000000"/>
                <w:sz w:val="18"/>
                <w:szCs w:val="18"/>
              </w:rPr>
            </w:pPr>
            <w:r w:rsidRPr="00EF7590">
              <w:rPr>
                <w:rFonts w:ascii="Simplified Arabic" w:eastAsia="Calibri" w:hAnsi="Simplified Arabic" w:cs="Simplified Arabic"/>
                <w:b/>
                <w:bCs/>
                <w:color w:val="000000"/>
                <w:sz w:val="18"/>
                <w:szCs w:val="18"/>
                <w:rtl/>
              </w:rPr>
              <w:t>فلسطين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DC3" w:rsidRPr="00EF7590" w:rsidRDefault="00C96DC3" w:rsidP="00CB10CF">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DC3" w:rsidRPr="00EF7590" w:rsidRDefault="00C96DC3" w:rsidP="00CB10CF">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r>
      <w:tr w:rsidR="00BD48FC" w:rsidRPr="00EF7590" w:rsidTr="008B43FB">
        <w:trPr>
          <w:trHeight w:val="340"/>
          <w:jc w:val="center"/>
        </w:trPr>
        <w:tc>
          <w:tcPr>
            <w:tcW w:w="1080" w:type="dxa"/>
            <w:tcBorders>
              <w:top w:val="single" w:sz="4" w:space="0" w:color="auto"/>
              <w:left w:val="single" w:sz="4" w:space="0" w:color="auto"/>
              <w:right w:val="single" w:sz="4" w:space="0" w:color="auto"/>
            </w:tcBorders>
            <w:shd w:val="clear" w:color="auto" w:fill="auto"/>
            <w:vAlign w:val="center"/>
            <w:hideMark/>
          </w:tcPr>
          <w:p w:rsidR="00BD48FC" w:rsidRPr="00EF7590" w:rsidRDefault="00BD48FC" w:rsidP="008B43FB">
            <w:pPr>
              <w:jc w:val="right"/>
              <w:rPr>
                <w:rFonts w:ascii="Arial" w:hAnsi="Arial" w:cs="Arial"/>
                <w:color w:val="000000"/>
                <w:sz w:val="18"/>
                <w:szCs w:val="18"/>
              </w:rPr>
            </w:pPr>
            <w:r w:rsidRPr="00EF7590">
              <w:rPr>
                <w:rFonts w:ascii="Arial" w:hAnsi="Arial" w:cs="Arial"/>
                <w:color w:val="000000"/>
                <w:sz w:val="18"/>
                <w:szCs w:val="18"/>
              </w:rPr>
              <w:t>1</w:t>
            </w:r>
          </w:p>
        </w:tc>
        <w:tc>
          <w:tcPr>
            <w:tcW w:w="1080" w:type="dxa"/>
            <w:tcBorders>
              <w:top w:val="single" w:sz="4" w:space="0" w:color="auto"/>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17.8</w:t>
            </w:r>
          </w:p>
        </w:tc>
        <w:tc>
          <w:tcPr>
            <w:tcW w:w="1080" w:type="dxa"/>
            <w:tcBorders>
              <w:top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13.1</w:t>
            </w:r>
          </w:p>
        </w:tc>
        <w:tc>
          <w:tcPr>
            <w:tcW w:w="1080" w:type="dxa"/>
            <w:tcBorders>
              <w:top w:val="single" w:sz="4" w:space="0" w:color="auto"/>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16.1</w:t>
            </w:r>
          </w:p>
        </w:tc>
        <w:tc>
          <w:tcPr>
            <w:tcW w:w="1080" w:type="dxa"/>
            <w:tcBorders>
              <w:top w:val="single" w:sz="4" w:space="0" w:color="auto"/>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2.8</w:t>
            </w:r>
          </w:p>
        </w:tc>
        <w:tc>
          <w:tcPr>
            <w:tcW w:w="1080" w:type="dxa"/>
            <w:tcBorders>
              <w:top w:val="single" w:sz="4" w:space="0" w:color="auto"/>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48.7</w:t>
            </w:r>
          </w:p>
        </w:tc>
      </w:tr>
      <w:tr w:rsidR="00BD48FC" w:rsidRPr="00EF7590" w:rsidTr="008B43FB">
        <w:trPr>
          <w:trHeight w:val="340"/>
          <w:jc w:val="center"/>
        </w:trPr>
        <w:tc>
          <w:tcPr>
            <w:tcW w:w="1080" w:type="dxa"/>
            <w:tcBorders>
              <w:top w:val="nil"/>
              <w:left w:val="single" w:sz="4" w:space="0" w:color="auto"/>
              <w:right w:val="single" w:sz="4" w:space="0" w:color="auto"/>
            </w:tcBorders>
            <w:shd w:val="clear" w:color="auto" w:fill="auto"/>
            <w:vAlign w:val="center"/>
            <w:hideMark/>
          </w:tcPr>
          <w:p w:rsidR="00BD48FC" w:rsidRPr="00EF7590" w:rsidRDefault="00BD48FC" w:rsidP="008B43FB">
            <w:pPr>
              <w:jc w:val="right"/>
              <w:rPr>
                <w:rFonts w:ascii="Arial" w:hAnsi="Arial" w:cs="Arial"/>
                <w:color w:val="000000"/>
                <w:sz w:val="18"/>
                <w:szCs w:val="18"/>
              </w:rPr>
            </w:pPr>
            <w:r w:rsidRPr="00EF7590">
              <w:rPr>
                <w:rFonts w:ascii="Arial" w:hAnsi="Arial" w:cs="Arial"/>
                <w:color w:val="000000"/>
                <w:sz w:val="18"/>
                <w:szCs w:val="18"/>
              </w:rPr>
              <w:t>2</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26.5</w:t>
            </w:r>
          </w:p>
        </w:tc>
        <w:tc>
          <w:tcPr>
            <w:tcW w:w="1080" w:type="dxa"/>
            <w:tcBorders>
              <w:top w:val="nil"/>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21.3</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24.6</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24.8</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24.0</w:t>
            </w:r>
          </w:p>
        </w:tc>
      </w:tr>
      <w:tr w:rsidR="00BD48FC" w:rsidRPr="00EF7590" w:rsidTr="008B43FB">
        <w:trPr>
          <w:trHeight w:val="340"/>
          <w:jc w:val="center"/>
        </w:trPr>
        <w:tc>
          <w:tcPr>
            <w:tcW w:w="1080" w:type="dxa"/>
            <w:tcBorders>
              <w:top w:val="nil"/>
              <w:left w:val="single" w:sz="4" w:space="0" w:color="auto"/>
              <w:right w:val="single" w:sz="4" w:space="0" w:color="auto"/>
            </w:tcBorders>
            <w:shd w:val="clear" w:color="auto" w:fill="auto"/>
            <w:vAlign w:val="center"/>
            <w:hideMark/>
          </w:tcPr>
          <w:p w:rsidR="00BD48FC" w:rsidRPr="00EF7590" w:rsidRDefault="00BD48FC" w:rsidP="008B43FB">
            <w:pPr>
              <w:jc w:val="right"/>
              <w:rPr>
                <w:rFonts w:ascii="Arial" w:hAnsi="Arial" w:cs="Arial"/>
                <w:color w:val="000000"/>
                <w:sz w:val="18"/>
                <w:szCs w:val="18"/>
              </w:rPr>
            </w:pPr>
            <w:r w:rsidRPr="00EF7590">
              <w:rPr>
                <w:rFonts w:ascii="Arial" w:hAnsi="Arial" w:cs="Arial"/>
                <w:color w:val="000000"/>
                <w:sz w:val="18"/>
                <w:szCs w:val="18"/>
              </w:rPr>
              <w:t>3</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17.4</w:t>
            </w:r>
          </w:p>
        </w:tc>
        <w:tc>
          <w:tcPr>
            <w:tcW w:w="1080" w:type="dxa"/>
            <w:tcBorders>
              <w:top w:val="nil"/>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14.3</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16.3</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18.2</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11.7</w:t>
            </w:r>
          </w:p>
        </w:tc>
      </w:tr>
      <w:tr w:rsidR="00BD48FC" w:rsidRPr="00EF7590" w:rsidTr="008B43FB">
        <w:trPr>
          <w:trHeight w:val="340"/>
          <w:jc w:val="center"/>
        </w:trPr>
        <w:tc>
          <w:tcPr>
            <w:tcW w:w="1080" w:type="dxa"/>
            <w:tcBorders>
              <w:top w:val="nil"/>
              <w:left w:val="single" w:sz="4" w:space="0" w:color="auto"/>
              <w:right w:val="single" w:sz="4" w:space="0" w:color="auto"/>
            </w:tcBorders>
            <w:shd w:val="clear" w:color="auto" w:fill="auto"/>
            <w:vAlign w:val="center"/>
            <w:hideMark/>
          </w:tcPr>
          <w:p w:rsidR="00BD48FC" w:rsidRPr="00EF7590" w:rsidRDefault="00BD48FC" w:rsidP="008B43FB">
            <w:pPr>
              <w:jc w:val="right"/>
              <w:rPr>
                <w:rFonts w:ascii="Arial" w:hAnsi="Arial" w:cs="Arial"/>
                <w:color w:val="000000"/>
                <w:sz w:val="18"/>
                <w:szCs w:val="18"/>
              </w:rPr>
            </w:pPr>
            <w:r w:rsidRPr="00EF7590">
              <w:rPr>
                <w:rFonts w:ascii="Arial" w:hAnsi="Arial" w:cs="Arial"/>
                <w:color w:val="000000"/>
                <w:sz w:val="18"/>
                <w:szCs w:val="18"/>
              </w:rPr>
              <w:t>4</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13.4</w:t>
            </w:r>
          </w:p>
        </w:tc>
        <w:tc>
          <w:tcPr>
            <w:tcW w:w="1080" w:type="dxa"/>
            <w:tcBorders>
              <w:top w:val="nil"/>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12.2</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13.0</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15.8</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6.1</w:t>
            </w:r>
          </w:p>
        </w:tc>
      </w:tr>
      <w:tr w:rsidR="00BD48FC" w:rsidRPr="00EF7590" w:rsidTr="008B43FB">
        <w:trPr>
          <w:trHeight w:val="340"/>
          <w:jc w:val="center"/>
        </w:trPr>
        <w:tc>
          <w:tcPr>
            <w:tcW w:w="1080" w:type="dxa"/>
            <w:tcBorders>
              <w:top w:val="nil"/>
              <w:left w:val="single" w:sz="4" w:space="0" w:color="auto"/>
              <w:right w:val="single" w:sz="4" w:space="0" w:color="auto"/>
            </w:tcBorders>
            <w:shd w:val="clear" w:color="auto" w:fill="auto"/>
            <w:vAlign w:val="center"/>
            <w:hideMark/>
          </w:tcPr>
          <w:p w:rsidR="00BD48FC" w:rsidRPr="00EF7590" w:rsidRDefault="00BD48FC" w:rsidP="008B43FB">
            <w:pPr>
              <w:jc w:val="right"/>
              <w:rPr>
                <w:rFonts w:ascii="Arial" w:hAnsi="Arial" w:cs="Arial"/>
                <w:color w:val="000000"/>
                <w:sz w:val="18"/>
                <w:szCs w:val="18"/>
              </w:rPr>
            </w:pPr>
            <w:r w:rsidRPr="00EF7590">
              <w:rPr>
                <w:rFonts w:ascii="Arial" w:hAnsi="Arial" w:cs="Arial"/>
                <w:color w:val="000000"/>
                <w:sz w:val="18"/>
                <w:szCs w:val="18"/>
              </w:rPr>
              <w:t>5</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9.8</w:t>
            </w:r>
          </w:p>
        </w:tc>
        <w:tc>
          <w:tcPr>
            <w:tcW w:w="1080" w:type="dxa"/>
            <w:tcBorders>
              <w:top w:val="nil"/>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10.5</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10.1</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12.7</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3.7</w:t>
            </w:r>
          </w:p>
        </w:tc>
      </w:tr>
      <w:tr w:rsidR="00BD48FC" w:rsidRPr="00EF7590" w:rsidTr="008B43FB">
        <w:trPr>
          <w:trHeight w:val="340"/>
          <w:jc w:val="center"/>
        </w:trPr>
        <w:tc>
          <w:tcPr>
            <w:tcW w:w="1080" w:type="dxa"/>
            <w:tcBorders>
              <w:top w:val="nil"/>
              <w:left w:val="single" w:sz="4" w:space="0" w:color="auto"/>
              <w:right w:val="single" w:sz="4" w:space="0" w:color="auto"/>
            </w:tcBorders>
            <w:shd w:val="clear" w:color="auto" w:fill="auto"/>
            <w:vAlign w:val="center"/>
            <w:hideMark/>
          </w:tcPr>
          <w:p w:rsidR="00BD48FC" w:rsidRPr="00EF7590" w:rsidRDefault="00F800CC" w:rsidP="008B43FB">
            <w:pPr>
              <w:jc w:val="right"/>
              <w:rPr>
                <w:rFonts w:ascii="Arial" w:hAnsi="Arial" w:cs="Arial"/>
                <w:color w:val="000000"/>
                <w:sz w:val="18"/>
                <w:szCs w:val="18"/>
              </w:rPr>
            </w:pPr>
            <w:r w:rsidRPr="00EF7590">
              <w:rPr>
                <w:rFonts w:ascii="Arial" w:hAnsi="Arial" w:cs="Arial"/>
                <w:color w:val="000000"/>
                <w:sz w:val="18"/>
                <w:szCs w:val="18"/>
              </w:rPr>
              <w:t xml:space="preserve">+ </w:t>
            </w:r>
            <w:r w:rsidR="00BD48FC" w:rsidRPr="00EF7590">
              <w:rPr>
                <w:rFonts w:ascii="Arial" w:hAnsi="Arial" w:cs="Arial"/>
                <w:color w:val="000000"/>
                <w:sz w:val="18"/>
                <w:szCs w:val="18"/>
              </w:rPr>
              <w:t>6</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15.2</w:t>
            </w:r>
          </w:p>
        </w:tc>
        <w:tc>
          <w:tcPr>
            <w:tcW w:w="1080" w:type="dxa"/>
            <w:tcBorders>
              <w:top w:val="nil"/>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28.5</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b/>
                <w:bCs/>
                <w:color w:val="000000"/>
                <w:sz w:val="18"/>
                <w:szCs w:val="18"/>
              </w:rPr>
            </w:pPr>
            <w:r w:rsidRPr="00EF7590">
              <w:rPr>
                <w:rFonts w:ascii="Arial" w:eastAsia="Calibri" w:hAnsi="Arial" w:cs="Arial"/>
                <w:b/>
                <w:bCs/>
                <w:color w:val="000000"/>
                <w:sz w:val="18"/>
                <w:szCs w:val="18"/>
              </w:rPr>
              <w:t>20.0</w:t>
            </w:r>
          </w:p>
        </w:tc>
        <w:tc>
          <w:tcPr>
            <w:tcW w:w="1080" w:type="dxa"/>
            <w:tcBorders>
              <w:top w:val="nil"/>
              <w:lef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25.7</w:t>
            </w:r>
          </w:p>
        </w:tc>
        <w:tc>
          <w:tcPr>
            <w:tcW w:w="1080" w:type="dxa"/>
            <w:tcBorders>
              <w:top w:val="nil"/>
              <w:right w:val="single" w:sz="4" w:space="0" w:color="auto"/>
            </w:tcBorders>
            <w:shd w:val="clear" w:color="auto" w:fill="auto"/>
            <w:noWrap/>
            <w:vAlign w:val="center"/>
            <w:hideMark/>
          </w:tcPr>
          <w:p w:rsidR="00BD48FC" w:rsidRPr="00EF7590" w:rsidRDefault="00BD48FC" w:rsidP="008B43FB">
            <w:pPr>
              <w:jc w:val="right"/>
              <w:rPr>
                <w:rFonts w:ascii="Arial" w:eastAsia="Calibri" w:hAnsi="Arial" w:cs="Arial"/>
                <w:color w:val="000000"/>
                <w:sz w:val="18"/>
                <w:szCs w:val="18"/>
              </w:rPr>
            </w:pPr>
            <w:r w:rsidRPr="00EF7590">
              <w:rPr>
                <w:rFonts w:ascii="Arial" w:eastAsia="Calibri" w:hAnsi="Arial" w:cs="Arial"/>
                <w:color w:val="000000"/>
                <w:sz w:val="18"/>
                <w:szCs w:val="18"/>
              </w:rPr>
              <w:t>5.8</w:t>
            </w:r>
          </w:p>
        </w:tc>
      </w:tr>
      <w:tr w:rsidR="00BD48FC" w:rsidRPr="00EF7590" w:rsidTr="008B43FB">
        <w:trPr>
          <w:trHeight w:val="340"/>
          <w:jc w:val="center"/>
        </w:trPr>
        <w:tc>
          <w:tcPr>
            <w:tcW w:w="1080" w:type="dxa"/>
            <w:tcBorders>
              <w:left w:val="single" w:sz="4" w:space="0" w:color="auto"/>
              <w:bottom w:val="single" w:sz="4" w:space="0" w:color="auto"/>
              <w:right w:val="single" w:sz="4" w:space="0" w:color="auto"/>
            </w:tcBorders>
            <w:shd w:val="clear" w:color="auto" w:fill="auto"/>
            <w:noWrap/>
            <w:vAlign w:val="center"/>
            <w:hideMark/>
          </w:tcPr>
          <w:p w:rsidR="00BD48FC" w:rsidRPr="00EF7590" w:rsidRDefault="00BD48FC" w:rsidP="008B43FB">
            <w:pPr>
              <w:jc w:val="right"/>
              <w:rPr>
                <w:rFonts w:ascii="Simplified Arabic" w:hAnsi="Simplified Arabic" w:cs="Simplified Arabic"/>
                <w:b/>
                <w:bCs/>
                <w:color w:val="000000"/>
                <w:sz w:val="18"/>
                <w:szCs w:val="18"/>
                <w:rtl/>
              </w:rPr>
            </w:pPr>
            <w:r w:rsidRPr="00EF7590">
              <w:rPr>
                <w:rFonts w:ascii="Arial" w:hAnsi="Arial" w:cs="Arial"/>
                <w:color w:val="000000"/>
                <w:sz w:val="18"/>
                <w:szCs w:val="18"/>
              </w:rPr>
              <w:t> </w:t>
            </w:r>
            <w:r w:rsidRPr="00EF7590">
              <w:rPr>
                <w:rFonts w:ascii="Simplified Arabic" w:hAnsi="Simplified Arabic" w:cs="Simplified Arabic"/>
                <w:b/>
                <w:bCs/>
                <w:color w:val="000000"/>
                <w:sz w:val="18"/>
                <w:szCs w:val="18"/>
                <w:rtl/>
              </w:rPr>
              <w:t>المجموع</w:t>
            </w:r>
          </w:p>
        </w:tc>
        <w:tc>
          <w:tcPr>
            <w:tcW w:w="1080" w:type="dxa"/>
            <w:tcBorders>
              <w:left w:val="single" w:sz="4" w:space="0" w:color="auto"/>
              <w:bottom w:val="single" w:sz="4" w:space="0" w:color="auto"/>
            </w:tcBorders>
            <w:shd w:val="clear" w:color="auto" w:fill="auto"/>
            <w:noWrap/>
            <w:vAlign w:val="center"/>
            <w:hideMark/>
          </w:tcPr>
          <w:p w:rsidR="00BD48FC" w:rsidRPr="00EF7590" w:rsidRDefault="00BD48FC" w:rsidP="008B43FB">
            <w:pPr>
              <w:jc w:val="right"/>
              <w:rPr>
                <w:rFonts w:ascii="Arial" w:hAnsi="Arial" w:cs="Arial"/>
                <w:b/>
                <w:bCs/>
                <w:sz w:val="18"/>
                <w:szCs w:val="18"/>
                <w:rtl/>
              </w:rPr>
            </w:pPr>
            <w:r w:rsidRPr="00EF7590">
              <w:rPr>
                <w:rFonts w:ascii="Arial" w:hAnsi="Arial" w:cs="Arial"/>
                <w:b/>
                <w:bCs/>
                <w:sz w:val="18"/>
                <w:szCs w:val="18"/>
              </w:rPr>
              <w:t>100</w:t>
            </w:r>
          </w:p>
        </w:tc>
        <w:tc>
          <w:tcPr>
            <w:tcW w:w="1080" w:type="dxa"/>
            <w:tcBorders>
              <w:bottom w:val="single" w:sz="4" w:space="0" w:color="auto"/>
            </w:tcBorders>
            <w:shd w:val="clear" w:color="auto" w:fill="auto"/>
            <w:noWrap/>
            <w:vAlign w:val="center"/>
            <w:hideMark/>
          </w:tcPr>
          <w:p w:rsidR="00BD48FC" w:rsidRPr="00EF7590" w:rsidRDefault="00BD48FC" w:rsidP="008B43FB">
            <w:pPr>
              <w:jc w:val="right"/>
              <w:rPr>
                <w:rFonts w:ascii="Arial" w:hAnsi="Arial" w:cs="Arial"/>
                <w:b/>
                <w:bCs/>
                <w:sz w:val="18"/>
                <w:szCs w:val="18"/>
                <w:rtl/>
              </w:rPr>
            </w:pPr>
            <w:r w:rsidRPr="00EF7590">
              <w:rPr>
                <w:rFonts w:ascii="Arial" w:hAnsi="Arial" w:cs="Arial"/>
                <w:b/>
                <w:bCs/>
                <w:sz w:val="18"/>
                <w:szCs w:val="18"/>
              </w:rPr>
              <w:t>100</w:t>
            </w:r>
          </w:p>
        </w:tc>
        <w:tc>
          <w:tcPr>
            <w:tcW w:w="1080" w:type="dxa"/>
            <w:tcBorders>
              <w:bottom w:val="single" w:sz="4" w:space="0" w:color="auto"/>
              <w:right w:val="single" w:sz="4" w:space="0" w:color="auto"/>
            </w:tcBorders>
            <w:shd w:val="clear" w:color="auto" w:fill="auto"/>
            <w:noWrap/>
            <w:vAlign w:val="center"/>
            <w:hideMark/>
          </w:tcPr>
          <w:p w:rsidR="00BD48FC" w:rsidRPr="00EF7590" w:rsidRDefault="00BD48FC" w:rsidP="008B43FB">
            <w:pPr>
              <w:jc w:val="right"/>
              <w:rPr>
                <w:rFonts w:ascii="Arial" w:hAnsi="Arial" w:cs="Arial"/>
                <w:b/>
                <w:bCs/>
                <w:sz w:val="18"/>
                <w:szCs w:val="18"/>
                <w:rtl/>
              </w:rPr>
            </w:pPr>
            <w:r w:rsidRPr="00EF7590">
              <w:rPr>
                <w:rFonts w:ascii="Arial" w:hAnsi="Arial" w:cs="Arial"/>
                <w:b/>
                <w:bCs/>
                <w:sz w:val="18"/>
                <w:szCs w:val="18"/>
              </w:rPr>
              <w:t>100</w:t>
            </w:r>
          </w:p>
        </w:tc>
        <w:tc>
          <w:tcPr>
            <w:tcW w:w="1080" w:type="dxa"/>
            <w:tcBorders>
              <w:left w:val="single" w:sz="4" w:space="0" w:color="auto"/>
              <w:bottom w:val="single" w:sz="4" w:space="0" w:color="auto"/>
            </w:tcBorders>
            <w:shd w:val="clear" w:color="auto" w:fill="auto"/>
            <w:noWrap/>
            <w:vAlign w:val="center"/>
            <w:hideMark/>
          </w:tcPr>
          <w:p w:rsidR="00BD48FC" w:rsidRPr="00EF7590" w:rsidRDefault="00BD48FC" w:rsidP="008B43FB">
            <w:pPr>
              <w:jc w:val="right"/>
              <w:rPr>
                <w:rFonts w:ascii="Arial" w:hAnsi="Arial" w:cs="Arial"/>
                <w:b/>
                <w:bCs/>
                <w:sz w:val="18"/>
                <w:szCs w:val="18"/>
                <w:rtl/>
              </w:rPr>
            </w:pPr>
            <w:r w:rsidRPr="00EF7590">
              <w:rPr>
                <w:rFonts w:ascii="Arial" w:hAnsi="Arial" w:cs="Arial"/>
                <w:b/>
                <w:bCs/>
                <w:sz w:val="18"/>
                <w:szCs w:val="18"/>
              </w:rPr>
              <w:t>100</w:t>
            </w:r>
          </w:p>
        </w:tc>
        <w:tc>
          <w:tcPr>
            <w:tcW w:w="1080" w:type="dxa"/>
            <w:tcBorders>
              <w:bottom w:val="single" w:sz="4" w:space="0" w:color="auto"/>
              <w:right w:val="single" w:sz="4" w:space="0" w:color="auto"/>
            </w:tcBorders>
            <w:shd w:val="clear" w:color="auto" w:fill="auto"/>
            <w:noWrap/>
            <w:vAlign w:val="center"/>
            <w:hideMark/>
          </w:tcPr>
          <w:p w:rsidR="00BD48FC" w:rsidRPr="00EF7590" w:rsidRDefault="00BD48FC" w:rsidP="008B43FB">
            <w:pPr>
              <w:jc w:val="right"/>
              <w:rPr>
                <w:rFonts w:ascii="Arial" w:hAnsi="Arial" w:cs="Arial"/>
                <w:b/>
                <w:bCs/>
                <w:sz w:val="18"/>
                <w:szCs w:val="18"/>
                <w:rtl/>
              </w:rPr>
            </w:pPr>
            <w:r w:rsidRPr="00EF7590">
              <w:rPr>
                <w:rFonts w:ascii="Arial" w:hAnsi="Arial" w:cs="Arial"/>
                <w:b/>
                <w:bCs/>
                <w:sz w:val="18"/>
                <w:szCs w:val="18"/>
              </w:rPr>
              <w:t>100</w:t>
            </w:r>
          </w:p>
        </w:tc>
      </w:tr>
    </w:tbl>
    <w:p w:rsidR="00BD48FC" w:rsidRPr="00F908FC" w:rsidRDefault="00BD48FC" w:rsidP="00BD48FC">
      <w:pPr>
        <w:bidi/>
        <w:jc w:val="lowKashida"/>
        <w:rPr>
          <w:rFonts w:ascii="Simplified Arabic" w:hAnsi="Simplified Arabic" w:cs="Simplified Arabic"/>
          <w:rtl/>
        </w:rPr>
      </w:pPr>
    </w:p>
    <w:p w:rsidR="00BD48FC" w:rsidRPr="00F908FC" w:rsidRDefault="00BD48FC" w:rsidP="0080693B">
      <w:pPr>
        <w:bidi/>
        <w:jc w:val="lowKashida"/>
        <w:rPr>
          <w:rFonts w:ascii="Simplified Arabic" w:hAnsi="Simplified Arabic" w:cs="Simplified Arabic"/>
          <w:rtl/>
        </w:rPr>
      </w:pPr>
      <w:r w:rsidRPr="00F908FC">
        <w:rPr>
          <w:rFonts w:ascii="Simplified Arabic" w:hAnsi="Simplified Arabic" w:cs="Simplified Arabic"/>
          <w:rtl/>
        </w:rPr>
        <w:t xml:space="preserve">بلغت نسبة </w:t>
      </w:r>
      <w:r w:rsidR="004E45AA" w:rsidRPr="00F908FC">
        <w:rPr>
          <w:rFonts w:ascii="Simplified Arabic" w:hAnsi="Simplified Arabic" w:cs="Simplified Arabic"/>
          <w:rtl/>
        </w:rPr>
        <w:t xml:space="preserve">الأسر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التي </w:t>
      </w:r>
      <w:r w:rsidR="0080693B">
        <w:rPr>
          <w:rFonts w:ascii="Simplified Arabic" w:hAnsi="Simplified Arabic" w:cs="Simplified Arabic" w:hint="cs"/>
          <w:rtl/>
        </w:rPr>
        <w:t>يقيم</w:t>
      </w:r>
      <w:r w:rsidRPr="00F908FC">
        <w:rPr>
          <w:rFonts w:ascii="Simplified Arabic" w:hAnsi="Simplified Arabic" w:cs="Simplified Arabic"/>
          <w:rtl/>
        </w:rPr>
        <w:t xml:space="preserve"> فيها مسن واحد على الأقل </w:t>
      </w:r>
      <w:r w:rsidR="00665BF4" w:rsidRPr="00F908FC">
        <w:rPr>
          <w:rFonts w:ascii="Simplified Arabic" w:hAnsi="Simplified Arabic" w:cs="Simplified Arabic"/>
          <w:rtl/>
        </w:rPr>
        <w:t>19</w:t>
      </w:r>
      <w:r w:rsidRPr="00F908FC">
        <w:rPr>
          <w:rFonts w:ascii="Simplified Arabic" w:hAnsi="Simplified Arabic" w:cs="Simplified Arabic"/>
          <w:rtl/>
        </w:rPr>
        <w:t xml:space="preserve">% في العام </w:t>
      </w:r>
      <w:r w:rsidR="00665BF4" w:rsidRPr="00F908FC">
        <w:rPr>
          <w:rFonts w:ascii="Simplified Arabic" w:hAnsi="Simplified Arabic" w:cs="Simplified Arabic"/>
          <w:rtl/>
        </w:rPr>
        <w:t xml:space="preserve">2017 (13.0% من الأسر </w:t>
      </w:r>
      <w:r w:rsidR="0080693B">
        <w:rPr>
          <w:rFonts w:ascii="Simplified Arabic" w:hAnsi="Simplified Arabic" w:cs="Simplified Arabic" w:hint="cs"/>
          <w:rtl/>
        </w:rPr>
        <w:t>يقيم فيها</w:t>
      </w:r>
      <w:r w:rsidR="00665BF4" w:rsidRPr="00F908FC">
        <w:rPr>
          <w:rFonts w:ascii="Simplified Arabic" w:hAnsi="Simplified Arabic" w:cs="Simplified Arabic"/>
          <w:rtl/>
        </w:rPr>
        <w:t xml:space="preserve"> مسن واحد فقط في حين بلغت نسبة الأسر التي </w:t>
      </w:r>
      <w:r w:rsidR="0080693B">
        <w:rPr>
          <w:rFonts w:ascii="Simplified Arabic" w:hAnsi="Simplified Arabic" w:cs="Simplified Arabic" w:hint="cs"/>
          <w:rtl/>
        </w:rPr>
        <w:t>يقيم</w:t>
      </w:r>
      <w:r w:rsidR="00BC4384" w:rsidRPr="00F908FC">
        <w:rPr>
          <w:rFonts w:ascii="Simplified Arabic" w:hAnsi="Simplified Arabic" w:cs="Simplified Arabic"/>
          <w:rtl/>
        </w:rPr>
        <w:t xml:space="preserve"> فيها مسنين فأكثر نحو 6% من الأسر) وعلى مستوى المنطقة فقد بلغت نسبة </w:t>
      </w:r>
      <w:r w:rsidR="0080693B">
        <w:rPr>
          <w:rFonts w:ascii="Simplified Arabic" w:hAnsi="Simplified Arabic" w:cs="Simplified Arabic" w:hint="cs"/>
          <w:rtl/>
        </w:rPr>
        <w:t>ال</w:t>
      </w:r>
      <w:r w:rsidR="000F1852" w:rsidRPr="00F908FC">
        <w:rPr>
          <w:rFonts w:ascii="Simplified Arabic" w:hAnsi="Simplified Arabic" w:cs="Simplified Arabic"/>
          <w:rtl/>
        </w:rPr>
        <w:t>أ</w:t>
      </w:r>
      <w:r w:rsidR="00BC4384" w:rsidRPr="00F908FC">
        <w:rPr>
          <w:rFonts w:ascii="Simplified Arabic" w:hAnsi="Simplified Arabic" w:cs="Simplified Arabic"/>
          <w:rtl/>
        </w:rPr>
        <w:t xml:space="preserve">سر الضفة الغربية التي </w:t>
      </w:r>
      <w:r w:rsidR="0080693B">
        <w:rPr>
          <w:rFonts w:ascii="Simplified Arabic" w:hAnsi="Simplified Arabic" w:cs="Simplified Arabic" w:hint="cs"/>
          <w:rtl/>
        </w:rPr>
        <w:t>يقيم</w:t>
      </w:r>
      <w:r w:rsidR="00BC4384" w:rsidRPr="00F908FC">
        <w:rPr>
          <w:rFonts w:ascii="Simplified Arabic" w:hAnsi="Simplified Arabic" w:cs="Simplified Arabic"/>
          <w:rtl/>
        </w:rPr>
        <w:t xml:space="preserve"> فيها مسن واحد على الأقل 19.6% في العام 2017، في حين انخفضت هذه النسبة في قطاع غزة </w:t>
      </w:r>
      <w:r w:rsidR="0080693B">
        <w:rPr>
          <w:rFonts w:ascii="Simplified Arabic" w:hAnsi="Simplified Arabic" w:cs="Simplified Arabic" w:hint="cs"/>
          <w:rtl/>
        </w:rPr>
        <w:t>لتبلغ</w:t>
      </w:r>
      <w:r w:rsidR="00BC4384" w:rsidRPr="00F908FC">
        <w:rPr>
          <w:rFonts w:ascii="Simplified Arabic" w:hAnsi="Simplified Arabic" w:cs="Simplified Arabic"/>
          <w:rtl/>
        </w:rPr>
        <w:t xml:space="preserve"> 12.1%</w:t>
      </w:r>
      <w:r w:rsidRPr="00F908FC">
        <w:rPr>
          <w:rFonts w:ascii="Simplified Arabic" w:hAnsi="Simplified Arabic" w:cs="Simplified Arabic"/>
          <w:rtl/>
        </w:rPr>
        <w:t xml:space="preserve">.  </w:t>
      </w:r>
    </w:p>
    <w:p w:rsidR="00BD48FC" w:rsidRPr="00F908FC" w:rsidRDefault="00BD48FC" w:rsidP="00BD48FC">
      <w:pPr>
        <w:bidi/>
        <w:jc w:val="lowKashida"/>
        <w:rPr>
          <w:rFonts w:ascii="Simplified Arabic" w:hAnsi="Simplified Arabic" w:cs="Simplified Arabic"/>
          <w:color w:val="FF0000"/>
          <w:rtl/>
        </w:rPr>
      </w:pPr>
    </w:p>
    <w:p w:rsidR="00BD48FC" w:rsidRPr="002D6958" w:rsidRDefault="00BD48FC" w:rsidP="00253ED6">
      <w:pPr>
        <w:bidi/>
        <w:jc w:val="center"/>
        <w:rPr>
          <w:rFonts w:ascii="Simplified Arabic" w:hAnsi="Simplified Arabic" w:cs="Simplified Arabic"/>
          <w:b/>
          <w:bCs/>
          <w:sz w:val="22"/>
          <w:szCs w:val="22"/>
          <w:rtl/>
        </w:rPr>
      </w:pPr>
      <w:r w:rsidRPr="002D6958">
        <w:rPr>
          <w:rFonts w:ascii="Simplified Arabic" w:hAnsi="Simplified Arabic" w:cs="Simplified Arabic"/>
          <w:b/>
          <w:bCs/>
          <w:sz w:val="22"/>
          <w:szCs w:val="22"/>
          <w:rtl/>
        </w:rPr>
        <w:t>جدول (</w:t>
      </w:r>
      <w:r w:rsidR="00277012" w:rsidRPr="002D6958">
        <w:rPr>
          <w:rFonts w:ascii="Simplified Arabic" w:hAnsi="Simplified Arabic" w:cs="Simplified Arabic"/>
          <w:b/>
          <w:bCs/>
          <w:sz w:val="22"/>
          <w:szCs w:val="22"/>
          <w:rtl/>
        </w:rPr>
        <w:t>19</w:t>
      </w:r>
      <w:r w:rsidRPr="002D6958">
        <w:rPr>
          <w:rFonts w:ascii="Simplified Arabic" w:hAnsi="Simplified Arabic" w:cs="Simplified Arabic"/>
          <w:b/>
          <w:bCs/>
          <w:sz w:val="22"/>
          <w:szCs w:val="22"/>
          <w:rtl/>
        </w:rPr>
        <w:t xml:space="preserve">): التوزيع النسبي لأرباب </w:t>
      </w:r>
      <w:r w:rsidR="004E45AA" w:rsidRPr="002D6958">
        <w:rPr>
          <w:rFonts w:ascii="Simplified Arabic" w:hAnsi="Simplified Arabic" w:cs="Simplified Arabic"/>
          <w:b/>
          <w:bCs/>
          <w:sz w:val="22"/>
          <w:szCs w:val="22"/>
          <w:rtl/>
        </w:rPr>
        <w:t>الأسر</w:t>
      </w:r>
      <w:r w:rsidRPr="002D6958">
        <w:rPr>
          <w:rFonts w:ascii="Simplified Arabic" w:hAnsi="Simplified Arabic" w:cs="Simplified Arabic"/>
          <w:b/>
          <w:bCs/>
          <w:sz w:val="22"/>
          <w:szCs w:val="22"/>
          <w:rtl/>
        </w:rPr>
        <w:t xml:space="preserve"> حسب العمر لسنوات مختارة </w:t>
      </w:r>
    </w:p>
    <w:p w:rsidR="00BD48FC" w:rsidRPr="00CB10CF"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2824"/>
        <w:gridCol w:w="2317"/>
        <w:gridCol w:w="1466"/>
        <w:gridCol w:w="381"/>
        <w:gridCol w:w="2084"/>
      </w:tblGrid>
      <w:tr w:rsidR="00BD48FC" w:rsidRPr="00EF7590" w:rsidTr="00CB10CF">
        <w:trPr>
          <w:trHeight w:val="284"/>
          <w:jc w:val="center"/>
        </w:trPr>
        <w:tc>
          <w:tcPr>
            <w:tcW w:w="2736" w:type="dxa"/>
            <w:tcBorders>
              <w:top w:val="single" w:sz="4" w:space="0" w:color="auto"/>
              <w:left w:val="single" w:sz="4" w:space="0" w:color="auto"/>
              <w:bottom w:val="single" w:sz="4" w:space="0" w:color="auto"/>
              <w:right w:val="single" w:sz="4" w:space="0" w:color="auto"/>
            </w:tcBorders>
            <w:noWrap/>
            <w:vAlign w:val="bottom"/>
          </w:tcPr>
          <w:p w:rsidR="00BD48FC" w:rsidRPr="00EF7590" w:rsidRDefault="00BD48FC" w:rsidP="00BC4384">
            <w:pPr>
              <w:pStyle w:val="Heading9"/>
              <w:rPr>
                <w:rFonts w:cs="Arial"/>
              </w:rPr>
            </w:pPr>
            <w:r w:rsidRPr="00EF7590">
              <w:rPr>
                <w:rFonts w:cs="Arial"/>
                <w:rtl/>
              </w:rPr>
              <w:t xml:space="preserve">عمر رب </w:t>
            </w:r>
            <w:r w:rsidR="004E45AA" w:rsidRPr="00EF7590">
              <w:rPr>
                <w:rFonts w:cs="Arial"/>
                <w:rtl/>
              </w:rPr>
              <w:t>الأسر</w:t>
            </w:r>
            <w:r w:rsidRPr="00EF7590">
              <w:rPr>
                <w:rFonts w:cs="Arial"/>
                <w:rtl/>
              </w:rPr>
              <w:t xml:space="preserve">ة </w:t>
            </w:r>
          </w:p>
        </w:tc>
        <w:tc>
          <w:tcPr>
            <w:tcW w:w="2245" w:type="dxa"/>
            <w:tcBorders>
              <w:top w:val="single" w:sz="4" w:space="0" w:color="auto"/>
              <w:left w:val="single" w:sz="4" w:space="0" w:color="auto"/>
              <w:bottom w:val="single" w:sz="4" w:space="0" w:color="auto"/>
              <w:right w:val="single" w:sz="4" w:space="0" w:color="auto"/>
            </w:tcBorders>
            <w:noWrap/>
            <w:vAlign w:val="bottom"/>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1997</w:t>
            </w:r>
          </w:p>
        </w:tc>
        <w:tc>
          <w:tcPr>
            <w:tcW w:w="1789" w:type="dxa"/>
            <w:gridSpan w:val="2"/>
            <w:tcBorders>
              <w:top w:val="single" w:sz="4" w:space="0" w:color="auto"/>
              <w:left w:val="single" w:sz="4" w:space="0" w:color="auto"/>
              <w:bottom w:val="single" w:sz="4" w:space="0" w:color="auto"/>
              <w:right w:val="single" w:sz="4" w:space="0" w:color="auto"/>
            </w:tcBorders>
            <w:noWrap/>
            <w:vAlign w:val="bottom"/>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2007</w:t>
            </w:r>
          </w:p>
        </w:tc>
        <w:tc>
          <w:tcPr>
            <w:tcW w:w="2019" w:type="dxa"/>
            <w:tcBorders>
              <w:top w:val="single" w:sz="4" w:space="0" w:color="auto"/>
              <w:left w:val="single" w:sz="4" w:space="0" w:color="auto"/>
              <w:bottom w:val="single" w:sz="4" w:space="0" w:color="auto"/>
              <w:right w:val="single" w:sz="4" w:space="0" w:color="auto"/>
            </w:tcBorders>
            <w:noWrap/>
            <w:vAlign w:val="bottom"/>
          </w:tcPr>
          <w:p w:rsidR="00BD48FC" w:rsidRPr="00EF7590" w:rsidRDefault="00BD48FC" w:rsidP="00CD3A0F">
            <w:pPr>
              <w:bidi/>
              <w:jc w:val="center"/>
              <w:rPr>
                <w:rFonts w:ascii="Arial" w:hAnsi="Arial" w:cs="Arial"/>
                <w:b/>
                <w:bCs/>
                <w:sz w:val="18"/>
                <w:szCs w:val="18"/>
              </w:rPr>
            </w:pPr>
            <w:r w:rsidRPr="00EF7590">
              <w:rPr>
                <w:rFonts w:ascii="Arial" w:hAnsi="Arial" w:cs="Arial"/>
                <w:b/>
                <w:bCs/>
                <w:sz w:val="18"/>
                <w:szCs w:val="18"/>
                <w:rtl/>
              </w:rPr>
              <w:t>2017</w:t>
            </w:r>
          </w:p>
        </w:tc>
      </w:tr>
      <w:tr w:rsidR="00BD48FC" w:rsidRPr="00EF7590" w:rsidTr="008B43FB">
        <w:trPr>
          <w:trHeight w:val="284"/>
          <w:jc w:val="center"/>
        </w:trPr>
        <w:tc>
          <w:tcPr>
            <w:tcW w:w="2736" w:type="dxa"/>
            <w:tcBorders>
              <w:top w:val="single" w:sz="4" w:space="0" w:color="auto"/>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tl/>
              </w:rPr>
              <w:t>أقل من 25</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5.6</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3.3</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3.4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tl/>
              </w:rPr>
            </w:pPr>
            <w:r w:rsidRPr="00EF7590">
              <w:rPr>
                <w:rFonts w:ascii="Arial" w:hAnsi="Arial" w:cs="Arial"/>
                <w:sz w:val="18"/>
                <w:szCs w:val="18"/>
              </w:rPr>
              <w:t>29-25</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13.1</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11.0</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11.5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34-30</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17.4</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15.8</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14.1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39-35</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14.9</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15.1</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13.6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44-40</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10.8</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14.4</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12.7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49-45</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8.9</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11.3</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10.9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54-50</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7.1</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8.1</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10.2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59-55</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5.0</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6.5</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7.8 </w:t>
            </w:r>
          </w:p>
        </w:tc>
      </w:tr>
      <w:tr w:rsidR="00BD48FC" w:rsidRPr="00EF7590" w:rsidTr="008B43FB">
        <w:trPr>
          <w:trHeight w:val="284"/>
          <w:jc w:val="center"/>
        </w:trPr>
        <w:tc>
          <w:tcPr>
            <w:tcW w:w="2736" w:type="dxa"/>
            <w:tcBorders>
              <w:top w:val="nil"/>
              <w:left w:val="single" w:sz="4" w:space="0" w:color="auto"/>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tl/>
              </w:rPr>
              <w:t>60+</w:t>
            </w:r>
          </w:p>
        </w:tc>
        <w:tc>
          <w:tcPr>
            <w:tcW w:w="2245"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tl/>
              </w:rPr>
              <w:t>17.2</w:t>
            </w:r>
          </w:p>
        </w:tc>
        <w:tc>
          <w:tcPr>
            <w:tcW w:w="1420"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14.5</w:t>
            </w:r>
          </w:p>
        </w:tc>
        <w:tc>
          <w:tcPr>
            <w:tcW w:w="369" w:type="dxa"/>
            <w:tcBorders>
              <w:top w:val="nil"/>
              <w:left w:val="nil"/>
              <w:bottom w:val="nil"/>
              <w:right w:val="nil"/>
            </w:tcBorders>
            <w:noWrap/>
            <w:vAlign w:val="center"/>
          </w:tcPr>
          <w:p w:rsidR="00BD48FC" w:rsidRPr="00EF7590" w:rsidRDefault="00BD48FC" w:rsidP="008B43FB">
            <w:pPr>
              <w:bidi/>
              <w:rPr>
                <w:rFonts w:ascii="Arial" w:hAnsi="Arial" w:cs="Arial"/>
                <w:sz w:val="18"/>
                <w:szCs w:val="18"/>
              </w:rPr>
            </w:pPr>
          </w:p>
        </w:tc>
        <w:tc>
          <w:tcPr>
            <w:tcW w:w="2019" w:type="dxa"/>
            <w:tcBorders>
              <w:top w:val="nil"/>
              <w:left w:val="nil"/>
              <w:bottom w:val="nil"/>
              <w:right w:val="single" w:sz="4" w:space="0" w:color="auto"/>
            </w:tcBorders>
            <w:noWrap/>
            <w:vAlign w:val="center"/>
          </w:tcPr>
          <w:p w:rsidR="00BD48FC" w:rsidRPr="00EF7590" w:rsidRDefault="00BD48FC" w:rsidP="008B43FB">
            <w:pPr>
              <w:bidi/>
              <w:rPr>
                <w:rFonts w:ascii="Arial" w:hAnsi="Arial" w:cs="Arial"/>
                <w:sz w:val="18"/>
                <w:szCs w:val="18"/>
              </w:rPr>
            </w:pPr>
            <w:r w:rsidRPr="00EF7590">
              <w:rPr>
                <w:rFonts w:ascii="Arial" w:hAnsi="Arial" w:cs="Arial"/>
                <w:sz w:val="18"/>
                <w:szCs w:val="18"/>
              </w:rPr>
              <w:t xml:space="preserve">15.7 </w:t>
            </w:r>
          </w:p>
        </w:tc>
      </w:tr>
      <w:tr w:rsidR="00BD48FC" w:rsidRPr="00EF7590" w:rsidTr="008B43FB">
        <w:trPr>
          <w:trHeight w:val="284"/>
          <w:jc w:val="center"/>
        </w:trPr>
        <w:tc>
          <w:tcPr>
            <w:tcW w:w="2736" w:type="dxa"/>
            <w:tcBorders>
              <w:top w:val="nil"/>
              <w:left w:val="single" w:sz="4" w:space="0" w:color="auto"/>
              <w:bottom w:val="single" w:sz="4" w:space="0" w:color="auto"/>
              <w:right w:val="single" w:sz="4" w:space="0" w:color="auto"/>
            </w:tcBorders>
            <w:noWrap/>
            <w:vAlign w:val="center"/>
          </w:tcPr>
          <w:p w:rsidR="00BD48FC" w:rsidRPr="00EF7590" w:rsidRDefault="00BD48FC" w:rsidP="008B43FB">
            <w:pPr>
              <w:bidi/>
              <w:rPr>
                <w:rFonts w:ascii="Arial" w:hAnsi="Arial" w:cs="Arial"/>
                <w:b/>
                <w:bCs/>
                <w:sz w:val="18"/>
                <w:szCs w:val="18"/>
              </w:rPr>
            </w:pPr>
            <w:r w:rsidRPr="00EF7590">
              <w:rPr>
                <w:rFonts w:ascii="Arial" w:hAnsi="Arial" w:cs="Arial"/>
                <w:b/>
                <w:bCs/>
                <w:sz w:val="18"/>
                <w:szCs w:val="18"/>
                <w:rtl/>
              </w:rPr>
              <w:t>المجموع</w:t>
            </w:r>
          </w:p>
        </w:tc>
        <w:tc>
          <w:tcPr>
            <w:tcW w:w="2245" w:type="dxa"/>
            <w:tcBorders>
              <w:top w:val="nil"/>
              <w:left w:val="nil"/>
              <w:bottom w:val="single" w:sz="4" w:space="0" w:color="auto"/>
              <w:right w:val="nil"/>
            </w:tcBorders>
            <w:noWrap/>
            <w:vAlign w:val="center"/>
          </w:tcPr>
          <w:p w:rsidR="00BD48FC" w:rsidRPr="00EF7590" w:rsidRDefault="00BD48FC" w:rsidP="008B43FB">
            <w:pPr>
              <w:bidi/>
              <w:rPr>
                <w:rFonts w:ascii="Arial" w:hAnsi="Arial" w:cs="Arial"/>
                <w:b/>
                <w:bCs/>
                <w:sz w:val="18"/>
                <w:szCs w:val="18"/>
                <w:rtl/>
              </w:rPr>
            </w:pPr>
            <w:r w:rsidRPr="00EF7590">
              <w:rPr>
                <w:rFonts w:ascii="Arial" w:hAnsi="Arial" w:cs="Arial"/>
                <w:b/>
                <w:bCs/>
                <w:sz w:val="18"/>
                <w:szCs w:val="18"/>
              </w:rPr>
              <w:t>100</w:t>
            </w:r>
          </w:p>
        </w:tc>
        <w:tc>
          <w:tcPr>
            <w:tcW w:w="1420" w:type="dxa"/>
            <w:tcBorders>
              <w:top w:val="nil"/>
              <w:left w:val="nil"/>
              <w:bottom w:val="single" w:sz="4" w:space="0" w:color="auto"/>
              <w:right w:val="nil"/>
            </w:tcBorders>
            <w:noWrap/>
            <w:vAlign w:val="center"/>
          </w:tcPr>
          <w:p w:rsidR="00BD48FC" w:rsidRPr="00EF7590" w:rsidRDefault="00BD48FC" w:rsidP="008B43FB">
            <w:pPr>
              <w:bidi/>
              <w:rPr>
                <w:rFonts w:ascii="Arial" w:hAnsi="Arial" w:cs="Arial"/>
                <w:b/>
                <w:bCs/>
                <w:sz w:val="18"/>
                <w:szCs w:val="18"/>
                <w:rtl/>
              </w:rPr>
            </w:pPr>
            <w:r w:rsidRPr="00EF7590">
              <w:rPr>
                <w:rFonts w:ascii="Arial" w:hAnsi="Arial" w:cs="Arial"/>
                <w:b/>
                <w:bCs/>
                <w:sz w:val="18"/>
                <w:szCs w:val="18"/>
              </w:rPr>
              <w:t>100</w:t>
            </w:r>
          </w:p>
        </w:tc>
        <w:tc>
          <w:tcPr>
            <w:tcW w:w="369" w:type="dxa"/>
            <w:tcBorders>
              <w:top w:val="nil"/>
              <w:left w:val="nil"/>
              <w:bottom w:val="single" w:sz="4" w:space="0" w:color="auto"/>
              <w:right w:val="nil"/>
            </w:tcBorders>
            <w:noWrap/>
            <w:vAlign w:val="center"/>
          </w:tcPr>
          <w:p w:rsidR="00BD48FC" w:rsidRPr="00EF7590" w:rsidRDefault="00BD48FC" w:rsidP="008B43FB">
            <w:pPr>
              <w:bidi/>
              <w:rPr>
                <w:rFonts w:ascii="Arial" w:hAnsi="Arial" w:cs="Arial"/>
                <w:b/>
                <w:bCs/>
                <w:sz w:val="18"/>
                <w:szCs w:val="18"/>
              </w:rPr>
            </w:pPr>
          </w:p>
        </w:tc>
        <w:tc>
          <w:tcPr>
            <w:tcW w:w="2019" w:type="dxa"/>
            <w:tcBorders>
              <w:top w:val="nil"/>
              <w:left w:val="nil"/>
              <w:bottom w:val="single" w:sz="4" w:space="0" w:color="auto"/>
              <w:right w:val="single" w:sz="4" w:space="0" w:color="auto"/>
            </w:tcBorders>
            <w:noWrap/>
            <w:vAlign w:val="center"/>
          </w:tcPr>
          <w:p w:rsidR="00BD48FC" w:rsidRPr="00EF7590" w:rsidRDefault="00BD48FC" w:rsidP="008B43FB">
            <w:pPr>
              <w:bidi/>
              <w:rPr>
                <w:rFonts w:ascii="Arial" w:hAnsi="Arial" w:cs="Arial"/>
                <w:b/>
                <w:bCs/>
                <w:sz w:val="18"/>
                <w:szCs w:val="18"/>
              </w:rPr>
            </w:pPr>
            <w:r w:rsidRPr="00EF7590">
              <w:rPr>
                <w:rFonts w:ascii="Arial" w:hAnsi="Arial" w:cs="Arial"/>
                <w:b/>
                <w:bCs/>
                <w:sz w:val="18"/>
                <w:szCs w:val="18"/>
              </w:rPr>
              <w:t xml:space="preserve">100 </w:t>
            </w:r>
          </w:p>
        </w:tc>
      </w:tr>
    </w:tbl>
    <w:p w:rsidR="00BD48FC" w:rsidRPr="00F908FC" w:rsidRDefault="00BD48FC" w:rsidP="00BD48FC">
      <w:pPr>
        <w:bidi/>
        <w:ind w:left="71" w:firstLine="3"/>
        <w:jc w:val="both"/>
        <w:rPr>
          <w:rFonts w:ascii="Simplified Arabic" w:hAnsi="Simplified Arabic" w:cs="Simplified Arabic"/>
          <w:rtl/>
        </w:rPr>
      </w:pPr>
    </w:p>
    <w:p w:rsidR="00BD48FC" w:rsidRPr="00F908FC" w:rsidRDefault="00BD48FC" w:rsidP="00D4658C">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وبشكل عام يبين الجدول </w:t>
      </w:r>
      <w:r w:rsidR="00185F03" w:rsidRPr="00F908FC">
        <w:rPr>
          <w:rFonts w:ascii="Simplified Arabic" w:hAnsi="Simplified Arabic" w:cs="Simplified Arabic"/>
          <w:rtl/>
        </w:rPr>
        <w:t>أعلاه</w:t>
      </w:r>
      <w:r w:rsidRPr="00F908FC">
        <w:rPr>
          <w:rFonts w:ascii="Simplified Arabic" w:hAnsi="Simplified Arabic" w:cs="Simplified Arabic"/>
          <w:rtl/>
        </w:rPr>
        <w:t xml:space="preserve"> أن هناك تغيراً واضحا في نسب أرباب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وفق </w:t>
      </w:r>
      <w:r w:rsidR="00185F03" w:rsidRPr="00F908FC">
        <w:rPr>
          <w:rFonts w:ascii="Simplified Arabic" w:hAnsi="Simplified Arabic" w:cs="Simplified Arabic"/>
          <w:rtl/>
        </w:rPr>
        <w:t>أعمار</w:t>
      </w:r>
      <w:r w:rsidRPr="00F908FC">
        <w:rPr>
          <w:rFonts w:ascii="Simplified Arabic" w:hAnsi="Simplified Arabic" w:cs="Simplified Arabic"/>
          <w:rtl/>
        </w:rPr>
        <w:t xml:space="preserve"> </w:t>
      </w:r>
      <w:r w:rsidR="00185F03" w:rsidRPr="00F908FC">
        <w:rPr>
          <w:rFonts w:ascii="Simplified Arabic" w:hAnsi="Simplified Arabic" w:cs="Simplified Arabic"/>
          <w:rtl/>
        </w:rPr>
        <w:t>أرباب</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فهناك انخفاض في نسبة أرباب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للفئات العمرية التالية: انخفضت نسبة </w:t>
      </w:r>
      <w:r w:rsidR="00185F03" w:rsidRPr="00F908FC">
        <w:rPr>
          <w:rFonts w:ascii="Simplified Arabic" w:hAnsi="Simplified Arabic" w:cs="Simplified Arabic"/>
          <w:rtl/>
        </w:rPr>
        <w:t>أرباب</w:t>
      </w:r>
      <w:r w:rsidR="00D4658C">
        <w:rPr>
          <w:rFonts w:ascii="Simplified Arabic" w:hAnsi="Simplified Arabic" w:cs="Simplified Arabic" w:hint="cs"/>
          <w:rtl/>
        </w:rPr>
        <w:t xml:space="preserve"> الأسر</w:t>
      </w:r>
      <w:r w:rsidRPr="00F908FC">
        <w:rPr>
          <w:rFonts w:ascii="Simplified Arabic" w:hAnsi="Simplified Arabic" w:cs="Simplified Arabic"/>
          <w:rtl/>
        </w:rPr>
        <w:t xml:space="preserve"> في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أقل من 25 عاماً من 5.6%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3.4% لعام 2017، و</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25-29 عاما انخفضت النسبة من 13.1%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11.5%، وكذلك </w:t>
      </w:r>
      <w:r w:rsidR="003064A5" w:rsidRPr="00F908FC">
        <w:rPr>
          <w:rFonts w:ascii="Simplified Arabic" w:hAnsi="Simplified Arabic" w:cs="Simplified Arabic"/>
          <w:rtl/>
        </w:rPr>
        <w:t xml:space="preserve">انخفضت نسبة </w:t>
      </w:r>
      <w:r w:rsidR="003064A5">
        <w:rPr>
          <w:rFonts w:ascii="Simplified Arabic" w:hAnsi="Simplified Arabic" w:cs="Simplified Arabic" w:hint="cs"/>
          <w:rtl/>
        </w:rPr>
        <w:t xml:space="preserve">ارباب الاسر في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30 -34 عاماً من 17.4%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14.1% مع بقائها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w:t>
      </w:r>
      <w:r w:rsidR="003064A5">
        <w:rPr>
          <w:rFonts w:ascii="Simplified Arabic" w:hAnsi="Simplified Arabic" w:cs="Simplified Arabic" w:hint="cs"/>
          <w:rtl/>
        </w:rPr>
        <w:t>الاعلى من حيث اعمار ارباب الاسر</w:t>
      </w:r>
      <w:r w:rsidR="003064A5">
        <w:rPr>
          <w:rFonts w:ascii="Simplified Arabic" w:hAnsi="Simplified Arabic" w:cs="Simplified Arabic"/>
          <w:rtl/>
        </w:rPr>
        <w:t xml:space="preserve"> في فلسطين</w:t>
      </w:r>
      <w:r w:rsidRPr="00F908FC">
        <w:rPr>
          <w:rFonts w:ascii="Simplified Arabic" w:hAnsi="Simplified Arabic" w:cs="Simplified Arabic"/>
          <w:rtl/>
        </w:rPr>
        <w:t>، و</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انخفضت نسبة </w:t>
      </w:r>
      <w:r w:rsidR="00185F03" w:rsidRPr="00F908FC">
        <w:rPr>
          <w:rFonts w:ascii="Simplified Arabic" w:hAnsi="Simplified Arabic" w:cs="Simplified Arabic"/>
          <w:rtl/>
        </w:rPr>
        <w:t>أرباب</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في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60 سنة ف</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17.2%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15.7%. بالمقابل ارتفعت نسب أرباب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للفئات العمرية من عمر 40 سنة </w:t>
      </w:r>
      <w:r w:rsidR="00665CCE" w:rsidRPr="00F908FC">
        <w:rPr>
          <w:rFonts w:ascii="Simplified Arabic" w:hAnsi="Simplified Arabic" w:cs="Simplified Arabic"/>
          <w:rtl/>
        </w:rPr>
        <w:t>إلى</w:t>
      </w:r>
      <w:r w:rsidR="000F1852" w:rsidRPr="00F908FC">
        <w:rPr>
          <w:rFonts w:ascii="Simplified Arabic" w:hAnsi="Simplified Arabic" w:cs="Simplified Arabic"/>
          <w:rtl/>
        </w:rPr>
        <w:t xml:space="preserve"> أ</w:t>
      </w:r>
      <w:r w:rsidRPr="00F908FC">
        <w:rPr>
          <w:rFonts w:ascii="Simplified Arabic" w:hAnsi="Simplified Arabic" w:cs="Simplified Arabic"/>
          <w:rtl/>
        </w:rPr>
        <w:t>قل</w:t>
      </w:r>
      <w:r w:rsidR="000F1852" w:rsidRPr="00F908FC">
        <w:rPr>
          <w:rFonts w:ascii="Simplified Arabic" w:hAnsi="Simplified Arabic" w:cs="Simplified Arabic"/>
          <w:rtl/>
        </w:rPr>
        <w:t xml:space="preserve"> من</w:t>
      </w:r>
      <w:r w:rsidRPr="00F908FC">
        <w:rPr>
          <w:rFonts w:ascii="Simplified Arabic" w:hAnsi="Simplified Arabic" w:cs="Simplified Arabic"/>
          <w:rtl/>
        </w:rPr>
        <w:t xml:space="preserve"> 60 سنة: فارتفعت نسبة </w:t>
      </w:r>
      <w:r w:rsidR="00185F03" w:rsidRPr="00F908FC">
        <w:rPr>
          <w:rFonts w:ascii="Simplified Arabic" w:hAnsi="Simplified Arabic" w:cs="Simplified Arabic"/>
          <w:rtl/>
        </w:rPr>
        <w:t>أرباب</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 في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40-44 من 10.8%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12.7% لعام 2017، وفي </w:t>
      </w:r>
      <w:r w:rsidR="001F383E" w:rsidRPr="00F908FC">
        <w:rPr>
          <w:rFonts w:ascii="Simplified Arabic" w:hAnsi="Simplified Arabic" w:cs="Simplified Arabic"/>
          <w:rtl/>
        </w:rPr>
        <w:t>الفئة</w:t>
      </w:r>
      <w:r w:rsidRPr="00F908FC">
        <w:rPr>
          <w:rFonts w:ascii="Simplified Arabic" w:hAnsi="Simplified Arabic" w:cs="Simplified Arabic"/>
          <w:rtl/>
        </w:rPr>
        <w:t xml:space="preserve"> العمرية 45-49 ارتفعت النسبة من 8.9% 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10.9% لعام 2017.  </w:t>
      </w:r>
    </w:p>
    <w:p w:rsidR="00B92A89" w:rsidRDefault="00B92A89" w:rsidP="00327334">
      <w:pPr>
        <w:bidi/>
        <w:jc w:val="center"/>
        <w:rPr>
          <w:rFonts w:ascii="Simplified Arabic" w:hAnsi="Simplified Arabic" w:cs="Simplified Arabic"/>
          <w:b/>
          <w:bCs/>
          <w:rtl/>
        </w:rPr>
      </w:pPr>
    </w:p>
    <w:p w:rsidR="003A0565" w:rsidRDefault="003A0565" w:rsidP="00473D9D">
      <w:pPr>
        <w:bidi/>
        <w:jc w:val="center"/>
        <w:rPr>
          <w:rFonts w:ascii="Simplified Arabic" w:hAnsi="Simplified Arabic" w:cs="Simplified Arabic"/>
          <w:b/>
          <w:bCs/>
          <w:sz w:val="22"/>
          <w:szCs w:val="22"/>
          <w:rtl/>
        </w:rPr>
      </w:pPr>
      <w:r w:rsidRPr="00CB10CF">
        <w:rPr>
          <w:rFonts w:ascii="Simplified Arabic" w:hAnsi="Simplified Arabic" w:cs="Simplified Arabic"/>
          <w:b/>
          <w:bCs/>
          <w:sz w:val="22"/>
          <w:szCs w:val="22"/>
          <w:rtl/>
        </w:rPr>
        <w:lastRenderedPageBreak/>
        <w:t xml:space="preserve">جدول (20): التوزيع النسبي لأرباب الأسر حسب العمر </w:t>
      </w:r>
      <w:r w:rsidR="005617ED">
        <w:rPr>
          <w:rFonts w:ascii="Simplified Arabic" w:hAnsi="Simplified Arabic" w:cs="Simplified Arabic" w:hint="cs"/>
          <w:b/>
          <w:bCs/>
          <w:sz w:val="22"/>
          <w:szCs w:val="22"/>
          <w:rtl/>
        </w:rPr>
        <w:t>وا</w:t>
      </w:r>
      <w:r w:rsidR="005617ED" w:rsidRPr="00CB10CF">
        <w:rPr>
          <w:rFonts w:ascii="Simplified Arabic" w:hAnsi="Simplified Arabic" w:cs="Simplified Arabic"/>
          <w:b/>
          <w:bCs/>
          <w:sz w:val="22"/>
          <w:szCs w:val="22"/>
          <w:rtl/>
        </w:rPr>
        <w:t xml:space="preserve">لمنطقة </w:t>
      </w:r>
      <w:r w:rsidRPr="00CB10CF">
        <w:rPr>
          <w:rFonts w:ascii="Simplified Arabic" w:hAnsi="Simplified Arabic" w:cs="Simplified Arabic"/>
          <w:b/>
          <w:bCs/>
          <w:sz w:val="22"/>
          <w:szCs w:val="22"/>
          <w:rtl/>
        </w:rPr>
        <w:t>والجنس</w:t>
      </w:r>
      <w:r w:rsidR="00CB10CF">
        <w:rPr>
          <w:rFonts w:ascii="Simplified Arabic" w:hAnsi="Simplified Arabic" w:cs="Simplified Arabic" w:hint="cs"/>
          <w:b/>
          <w:bCs/>
          <w:sz w:val="22"/>
          <w:szCs w:val="22"/>
          <w:rtl/>
          <w:lang w:bidi="ar-EG"/>
        </w:rPr>
        <w:t>،</w:t>
      </w:r>
      <w:r w:rsidRPr="00CB10CF">
        <w:rPr>
          <w:rFonts w:ascii="Simplified Arabic" w:hAnsi="Simplified Arabic" w:cs="Simplified Arabic"/>
          <w:b/>
          <w:bCs/>
          <w:sz w:val="22"/>
          <w:szCs w:val="22"/>
          <w:rtl/>
        </w:rPr>
        <w:t xml:space="preserve"> 2017 </w:t>
      </w:r>
    </w:p>
    <w:p w:rsidR="00CB10CF" w:rsidRPr="00CB10CF" w:rsidRDefault="00CB10CF" w:rsidP="00CB10CF">
      <w:pPr>
        <w:bidi/>
        <w:jc w:val="center"/>
        <w:rPr>
          <w:rFonts w:ascii="Simplified Arabic" w:hAnsi="Simplified Arabic" w:cs="Simplified Arabic"/>
          <w:b/>
          <w:bCs/>
          <w:sz w:val="12"/>
          <w:szCs w:val="12"/>
          <w:rtl/>
        </w:rPr>
      </w:pPr>
    </w:p>
    <w:tbl>
      <w:tblPr>
        <w:bidiVisual/>
        <w:tblW w:w="9072" w:type="dxa"/>
        <w:jc w:val="center"/>
        <w:tblLook w:val="04A0" w:firstRow="1" w:lastRow="0" w:firstColumn="1" w:lastColumn="0" w:noHBand="0" w:noVBand="1"/>
      </w:tblPr>
      <w:tblGrid>
        <w:gridCol w:w="1446"/>
        <w:gridCol w:w="1655"/>
        <w:gridCol w:w="1372"/>
        <w:gridCol w:w="1372"/>
        <w:gridCol w:w="1855"/>
        <w:gridCol w:w="1372"/>
      </w:tblGrid>
      <w:tr w:rsidR="004473AC" w:rsidRPr="00EF7590" w:rsidTr="00CB10CF">
        <w:trPr>
          <w:trHeight w:val="285"/>
          <w:jc w:val="center"/>
        </w:trPr>
        <w:tc>
          <w:tcPr>
            <w:tcW w:w="1137" w:type="dxa"/>
            <w:vMerge w:val="restart"/>
            <w:tcBorders>
              <w:top w:val="single" w:sz="4" w:space="0" w:color="auto"/>
              <w:left w:val="single" w:sz="4" w:space="0" w:color="auto"/>
              <w:right w:val="nil"/>
            </w:tcBorders>
            <w:shd w:val="clear" w:color="auto" w:fill="auto"/>
            <w:noWrap/>
            <w:vAlign w:val="center"/>
            <w:hideMark/>
          </w:tcPr>
          <w:p w:rsidR="004473AC" w:rsidRPr="00EF7590" w:rsidRDefault="00CB10CF" w:rsidP="00CB10CF">
            <w:pPr>
              <w:jc w:val="center"/>
              <w:rPr>
                <w:rFonts w:ascii="Simplified Arabic" w:hAnsi="Simplified Arabic" w:cs="Simplified Arabic"/>
                <w:b/>
                <w:bCs/>
                <w:color w:val="000000"/>
                <w:sz w:val="18"/>
                <w:szCs w:val="18"/>
              </w:rPr>
            </w:pPr>
            <w:r w:rsidRPr="00EF7590">
              <w:rPr>
                <w:rFonts w:ascii="Simplified Arabic" w:hAnsi="Simplified Arabic" w:cs="Simplified Arabic"/>
                <w:b/>
                <w:bCs/>
                <w:sz w:val="18"/>
                <w:szCs w:val="18"/>
                <w:rtl/>
              </w:rPr>
              <w:t>عمر رب الأسرة</w:t>
            </w:r>
          </w:p>
        </w:tc>
        <w:tc>
          <w:tcPr>
            <w:tcW w:w="346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73AC" w:rsidRPr="00EF7590" w:rsidRDefault="004473AC" w:rsidP="004473AC">
            <w:pPr>
              <w:bidi/>
              <w:jc w:val="center"/>
              <w:rPr>
                <w:rFonts w:ascii="Simplified Arabic" w:hAnsi="Simplified Arabic" w:cs="Simplified Arabic"/>
                <w:b/>
                <w:bCs/>
                <w:color w:val="000000"/>
                <w:sz w:val="18"/>
                <w:szCs w:val="18"/>
                <w:rtl/>
              </w:rPr>
            </w:pPr>
            <w:r w:rsidRPr="00EF7590">
              <w:rPr>
                <w:rFonts w:ascii="Simplified Arabic" w:hAnsi="Simplified Arabic" w:cs="Simplified Arabic"/>
                <w:b/>
                <w:bCs/>
                <w:color w:val="000000"/>
                <w:sz w:val="18"/>
                <w:szCs w:val="18"/>
                <w:rtl/>
              </w:rPr>
              <w:t>المنطقة</w:t>
            </w:r>
          </w:p>
        </w:tc>
        <w:tc>
          <w:tcPr>
            <w:tcW w:w="2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73AC" w:rsidRPr="00EF7590" w:rsidRDefault="004473AC" w:rsidP="004473AC">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الجنس</w:t>
            </w:r>
          </w:p>
        </w:tc>
      </w:tr>
      <w:tr w:rsidR="000400B9" w:rsidRPr="00EF7590" w:rsidTr="00CB10CF">
        <w:trPr>
          <w:trHeight w:val="285"/>
          <w:jc w:val="center"/>
        </w:trPr>
        <w:tc>
          <w:tcPr>
            <w:tcW w:w="1137" w:type="dxa"/>
            <w:vMerge/>
            <w:tcBorders>
              <w:left w:val="single" w:sz="4" w:space="0" w:color="auto"/>
              <w:bottom w:val="single" w:sz="4" w:space="0" w:color="auto"/>
              <w:right w:val="nil"/>
            </w:tcBorders>
            <w:shd w:val="clear" w:color="auto" w:fill="auto"/>
            <w:noWrap/>
            <w:vAlign w:val="bottom"/>
            <w:hideMark/>
          </w:tcPr>
          <w:p w:rsidR="000400B9" w:rsidRPr="00EF7590" w:rsidRDefault="000400B9" w:rsidP="008B3C84">
            <w:pPr>
              <w:rPr>
                <w:rFonts w:ascii="Simplified Arabic" w:hAnsi="Simplified Arabic" w:cs="Simplified Arabic"/>
                <w:b/>
                <w:bCs/>
                <w:color w:val="000000"/>
                <w:sz w:val="18"/>
                <w:szCs w:val="18"/>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0B9" w:rsidRPr="00EF7590" w:rsidRDefault="000400B9" w:rsidP="00CB10CF">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الضفة الغربية</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0B9" w:rsidRPr="00EF7590" w:rsidRDefault="000400B9" w:rsidP="00CB10CF">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قطاع غزة</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0B9" w:rsidRPr="00EF7590" w:rsidRDefault="000400B9" w:rsidP="00CB10CF">
            <w:pPr>
              <w:bidi/>
              <w:jc w:val="center"/>
              <w:rPr>
                <w:rFonts w:ascii="Simplified Arabic" w:hAnsi="Simplified Arabic" w:cs="Simplified Arabic"/>
                <w:color w:val="000000"/>
                <w:sz w:val="18"/>
                <w:szCs w:val="18"/>
              </w:rPr>
            </w:pPr>
            <w:r w:rsidRPr="00EF7590">
              <w:rPr>
                <w:rFonts w:ascii="Simplified Arabic" w:hAnsi="Simplified Arabic" w:cs="Simplified Arabic"/>
                <w:color w:val="000000"/>
                <w:sz w:val="18"/>
                <w:szCs w:val="18"/>
                <w:rtl/>
              </w:rPr>
              <w:t>فلسطين</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0B9" w:rsidRPr="00EF7590" w:rsidRDefault="000400B9" w:rsidP="00CB10CF">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0B9" w:rsidRPr="00EF7590" w:rsidRDefault="000400B9" w:rsidP="00CB10CF">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r>
      <w:tr w:rsidR="003A0565" w:rsidRPr="00EF7590" w:rsidTr="008B43FB">
        <w:trPr>
          <w:trHeight w:val="285"/>
          <w:jc w:val="center"/>
        </w:trPr>
        <w:tc>
          <w:tcPr>
            <w:tcW w:w="1137" w:type="dxa"/>
            <w:tcBorders>
              <w:top w:val="single" w:sz="4" w:space="0" w:color="auto"/>
              <w:left w:val="single" w:sz="4" w:space="0" w:color="auto"/>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tl/>
              </w:rPr>
              <w:t>أقل من 25</w:t>
            </w:r>
          </w:p>
        </w:tc>
        <w:tc>
          <w:tcPr>
            <w:tcW w:w="1302" w:type="dxa"/>
            <w:tcBorders>
              <w:top w:val="single" w:sz="4" w:space="0" w:color="auto"/>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3.3 </w:t>
            </w:r>
          </w:p>
        </w:tc>
        <w:tc>
          <w:tcPr>
            <w:tcW w:w="1080" w:type="dxa"/>
            <w:tcBorders>
              <w:top w:val="single" w:sz="4" w:space="0" w:color="auto"/>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3.7 </w:t>
            </w:r>
          </w:p>
        </w:tc>
        <w:tc>
          <w:tcPr>
            <w:tcW w:w="1080" w:type="dxa"/>
            <w:tcBorders>
              <w:top w:val="single" w:sz="4" w:space="0" w:color="auto"/>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3.4 </w:t>
            </w:r>
          </w:p>
        </w:tc>
        <w:tc>
          <w:tcPr>
            <w:tcW w:w="1460" w:type="dxa"/>
            <w:tcBorders>
              <w:top w:val="single" w:sz="4" w:space="0" w:color="auto"/>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3.7 </w:t>
            </w:r>
          </w:p>
        </w:tc>
        <w:tc>
          <w:tcPr>
            <w:tcW w:w="1080" w:type="dxa"/>
            <w:tcBorders>
              <w:top w:val="single" w:sz="4" w:space="0" w:color="auto"/>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0.8 </w:t>
            </w:r>
          </w:p>
        </w:tc>
      </w:tr>
      <w:tr w:rsidR="003A0565" w:rsidRPr="00EF7590" w:rsidTr="008B43FB">
        <w:trPr>
          <w:trHeight w:val="285"/>
          <w:jc w:val="center"/>
        </w:trPr>
        <w:tc>
          <w:tcPr>
            <w:tcW w:w="1137" w:type="dxa"/>
            <w:tcBorders>
              <w:top w:val="nil"/>
              <w:left w:val="single" w:sz="4" w:space="0" w:color="auto"/>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29-25</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10.7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12.7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11.5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12.6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2.0 </w:t>
            </w:r>
          </w:p>
        </w:tc>
      </w:tr>
      <w:tr w:rsidR="003A0565" w:rsidRPr="00EF7590" w:rsidTr="008B43FB">
        <w:trPr>
          <w:trHeight w:val="285"/>
          <w:jc w:val="center"/>
        </w:trPr>
        <w:tc>
          <w:tcPr>
            <w:tcW w:w="1137" w:type="dxa"/>
            <w:tcBorders>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34-30</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13.5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15.2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14.1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15.3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3.9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39-35</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13.3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14.1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13.6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14.4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6.0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44-40</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12.8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12.7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12.7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13.3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8.1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49-45</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11.5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10.0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10.9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11.1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9.4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54-50</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10.3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9.9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10.2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10.0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12.0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59-55</w:t>
            </w:r>
          </w:p>
        </w:tc>
        <w:tc>
          <w:tcPr>
            <w:tcW w:w="1302"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8.1 </w:t>
            </w:r>
          </w:p>
        </w:tc>
        <w:tc>
          <w:tcPr>
            <w:tcW w:w="1080" w:type="dxa"/>
            <w:tcBorders>
              <w:top w:val="nil"/>
              <w:left w:val="nil"/>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7.2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7.8 </w:t>
            </w:r>
          </w:p>
        </w:tc>
        <w:tc>
          <w:tcPr>
            <w:tcW w:w="1460" w:type="dxa"/>
            <w:tcBorders>
              <w:top w:val="nil"/>
              <w:left w:val="single" w:sz="4" w:space="0" w:color="auto"/>
              <w:bottom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7.2 </w:t>
            </w:r>
          </w:p>
        </w:tc>
        <w:tc>
          <w:tcPr>
            <w:tcW w:w="1080" w:type="dxa"/>
            <w:tcBorders>
              <w:top w:val="nil"/>
              <w:left w:val="nil"/>
              <w:bottom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12.5 </w:t>
            </w:r>
          </w:p>
        </w:tc>
      </w:tr>
      <w:tr w:rsidR="003A0565" w:rsidRPr="00EF7590" w:rsidTr="008B43FB">
        <w:trPr>
          <w:trHeight w:val="285"/>
          <w:jc w:val="center"/>
        </w:trPr>
        <w:tc>
          <w:tcPr>
            <w:tcW w:w="1137" w:type="dxa"/>
            <w:tcBorders>
              <w:top w:val="nil"/>
              <w:left w:val="single" w:sz="4" w:space="0" w:color="auto"/>
              <w:right w:val="single" w:sz="4" w:space="0" w:color="auto"/>
            </w:tcBorders>
            <w:shd w:val="clear" w:color="auto" w:fill="auto"/>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tl/>
              </w:rPr>
              <w:t>60+</w:t>
            </w:r>
          </w:p>
        </w:tc>
        <w:tc>
          <w:tcPr>
            <w:tcW w:w="1302" w:type="dxa"/>
            <w:tcBorders>
              <w:top w:val="nil"/>
              <w:left w:val="single" w:sz="4" w:space="0" w:color="auto"/>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16.5 </w:t>
            </w:r>
          </w:p>
        </w:tc>
        <w:tc>
          <w:tcPr>
            <w:tcW w:w="1080" w:type="dxa"/>
            <w:tcBorders>
              <w:top w:val="nil"/>
              <w:left w:val="nil"/>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14.4 </w:t>
            </w:r>
          </w:p>
        </w:tc>
        <w:tc>
          <w:tcPr>
            <w:tcW w:w="1080" w:type="dxa"/>
            <w:tcBorders>
              <w:top w:val="nil"/>
              <w:left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15.7 </w:t>
            </w:r>
          </w:p>
        </w:tc>
        <w:tc>
          <w:tcPr>
            <w:tcW w:w="1460" w:type="dxa"/>
            <w:tcBorders>
              <w:top w:val="nil"/>
              <w:left w:val="single" w:sz="4" w:space="0" w:color="auto"/>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12.4 </w:t>
            </w:r>
          </w:p>
        </w:tc>
        <w:tc>
          <w:tcPr>
            <w:tcW w:w="1080" w:type="dxa"/>
            <w:tcBorders>
              <w:top w:val="nil"/>
              <w:left w:val="nil"/>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sz w:val="18"/>
                <w:szCs w:val="18"/>
              </w:rPr>
              <w:t xml:space="preserve">45.2 </w:t>
            </w:r>
          </w:p>
        </w:tc>
      </w:tr>
      <w:tr w:rsidR="003A0565" w:rsidRPr="00EF7590" w:rsidTr="008B43FB">
        <w:trPr>
          <w:trHeight w:val="285"/>
          <w:jc w:val="center"/>
        </w:trPr>
        <w:tc>
          <w:tcPr>
            <w:tcW w:w="1137" w:type="dxa"/>
            <w:tcBorders>
              <w:left w:val="single" w:sz="4" w:space="0" w:color="auto"/>
              <w:bottom w:val="single" w:sz="4" w:space="0" w:color="auto"/>
              <w:right w:val="single" w:sz="4" w:space="0" w:color="auto"/>
            </w:tcBorders>
            <w:shd w:val="clear" w:color="auto" w:fill="auto"/>
            <w:noWrap/>
            <w:vAlign w:val="center"/>
            <w:hideMark/>
          </w:tcPr>
          <w:p w:rsidR="003A0565" w:rsidRPr="00EF7590" w:rsidRDefault="003A0565" w:rsidP="008B43FB">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1302" w:type="dxa"/>
            <w:tcBorders>
              <w:left w:val="single" w:sz="4" w:space="0" w:color="auto"/>
              <w:bottom w:val="single" w:sz="4" w:space="0" w:color="auto"/>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b/>
                <w:bCs/>
                <w:sz w:val="18"/>
                <w:szCs w:val="18"/>
              </w:rPr>
              <w:t>100</w:t>
            </w:r>
          </w:p>
        </w:tc>
        <w:tc>
          <w:tcPr>
            <w:tcW w:w="1080" w:type="dxa"/>
            <w:tcBorders>
              <w:left w:val="nil"/>
              <w:bottom w:val="single" w:sz="4" w:space="0" w:color="auto"/>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b/>
                <w:bCs/>
                <w:sz w:val="18"/>
                <w:szCs w:val="18"/>
              </w:rPr>
              <w:t>100</w:t>
            </w:r>
          </w:p>
        </w:tc>
        <w:tc>
          <w:tcPr>
            <w:tcW w:w="1080" w:type="dxa"/>
            <w:tcBorders>
              <w:left w:val="nil"/>
              <w:bottom w:val="single" w:sz="4" w:space="0" w:color="auto"/>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b/>
                <w:bCs/>
                <w:sz w:val="18"/>
                <w:szCs w:val="18"/>
              </w:rPr>
              <w:t>100</w:t>
            </w:r>
          </w:p>
        </w:tc>
        <w:tc>
          <w:tcPr>
            <w:tcW w:w="1460" w:type="dxa"/>
            <w:tcBorders>
              <w:left w:val="single" w:sz="4" w:space="0" w:color="auto"/>
              <w:bottom w:val="single" w:sz="4" w:space="0" w:color="auto"/>
              <w:right w:val="nil"/>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b/>
                <w:bCs/>
                <w:sz w:val="18"/>
                <w:szCs w:val="18"/>
              </w:rPr>
              <w:t>100</w:t>
            </w:r>
          </w:p>
        </w:tc>
        <w:tc>
          <w:tcPr>
            <w:tcW w:w="1080" w:type="dxa"/>
            <w:tcBorders>
              <w:left w:val="nil"/>
              <w:bottom w:val="single" w:sz="4" w:space="0" w:color="auto"/>
              <w:right w:val="single" w:sz="4" w:space="0" w:color="auto"/>
            </w:tcBorders>
            <w:shd w:val="clear" w:color="auto" w:fill="auto"/>
            <w:noWrap/>
            <w:vAlign w:val="center"/>
            <w:hideMark/>
          </w:tcPr>
          <w:p w:rsidR="003A0565" w:rsidRPr="00EF7590" w:rsidRDefault="003A0565" w:rsidP="008B43FB">
            <w:pPr>
              <w:bidi/>
              <w:rPr>
                <w:rFonts w:ascii="Arial" w:hAnsi="Arial" w:cs="Arial"/>
                <w:sz w:val="18"/>
                <w:szCs w:val="18"/>
              </w:rPr>
            </w:pPr>
            <w:r w:rsidRPr="00EF7590">
              <w:rPr>
                <w:rFonts w:ascii="Arial" w:hAnsi="Arial" w:cs="Arial"/>
                <w:b/>
                <w:bCs/>
                <w:sz w:val="18"/>
                <w:szCs w:val="18"/>
              </w:rPr>
              <w:t>100</w:t>
            </w:r>
          </w:p>
        </w:tc>
      </w:tr>
    </w:tbl>
    <w:p w:rsidR="00BD48FC" w:rsidRPr="00F908FC" w:rsidRDefault="00BD48FC" w:rsidP="00BD48FC">
      <w:pPr>
        <w:autoSpaceDE w:val="0"/>
        <w:autoSpaceDN w:val="0"/>
        <w:bidi/>
        <w:adjustRightInd w:val="0"/>
        <w:jc w:val="both"/>
        <w:rPr>
          <w:rFonts w:ascii="Simplified Arabic" w:hAnsi="Simplified Arabic" w:cs="Simplified Arabic"/>
          <w:rtl/>
        </w:rPr>
      </w:pPr>
    </w:p>
    <w:p w:rsidR="00C97E8B" w:rsidRPr="00F908FC" w:rsidRDefault="00BD48FC" w:rsidP="00C97E8B">
      <w:pPr>
        <w:bidi/>
        <w:jc w:val="lowKashida"/>
        <w:rPr>
          <w:rFonts w:ascii="Simplified Arabic" w:hAnsi="Simplified Arabic" w:cs="Simplified Arabic"/>
          <w:color w:val="FF0000"/>
          <w:rtl/>
        </w:rPr>
      </w:pPr>
      <w:r w:rsidRPr="00F908FC">
        <w:rPr>
          <w:rFonts w:ascii="Simplified Arabic" w:hAnsi="Simplified Arabic" w:cs="Simplified Arabic"/>
          <w:b/>
          <w:bCs/>
          <w:rtl/>
        </w:rPr>
        <w:t xml:space="preserve">2.4 </w:t>
      </w:r>
      <w:r w:rsidR="00A44AFB" w:rsidRPr="00F908FC">
        <w:rPr>
          <w:rFonts w:ascii="Simplified Arabic" w:hAnsi="Simplified Arabic" w:cs="Simplified Arabic"/>
          <w:b/>
          <w:bCs/>
          <w:rtl/>
        </w:rPr>
        <w:t xml:space="preserve">أوضاع </w:t>
      </w:r>
      <w:r w:rsidRPr="00F908FC">
        <w:rPr>
          <w:rFonts w:ascii="Simplified Arabic" w:hAnsi="Simplified Arabic" w:cs="Simplified Arabic"/>
          <w:b/>
          <w:bCs/>
          <w:rtl/>
        </w:rPr>
        <w:t>المس</w:t>
      </w:r>
      <w:r w:rsidR="003A0565" w:rsidRPr="00F908FC">
        <w:rPr>
          <w:rFonts w:ascii="Simplified Arabic" w:hAnsi="Simplified Arabic" w:cs="Simplified Arabic"/>
          <w:b/>
          <w:bCs/>
          <w:rtl/>
        </w:rPr>
        <w:t>ا</w:t>
      </w:r>
      <w:r w:rsidRPr="00F908FC">
        <w:rPr>
          <w:rFonts w:ascii="Simplified Arabic" w:hAnsi="Simplified Arabic" w:cs="Simplified Arabic"/>
          <w:b/>
          <w:bCs/>
          <w:rtl/>
        </w:rPr>
        <w:t xml:space="preserve">كن </w:t>
      </w:r>
      <w:r w:rsidR="003A0565" w:rsidRPr="00F908FC">
        <w:rPr>
          <w:rFonts w:ascii="Simplified Arabic" w:hAnsi="Simplified Arabic" w:cs="Simplified Arabic"/>
          <w:b/>
          <w:bCs/>
          <w:rtl/>
        </w:rPr>
        <w:t xml:space="preserve">للأسر </w:t>
      </w:r>
      <w:r w:rsidRPr="00F908FC">
        <w:rPr>
          <w:rFonts w:ascii="Simplified Arabic" w:hAnsi="Simplified Arabic" w:cs="Simplified Arabic"/>
          <w:b/>
          <w:bCs/>
          <w:rtl/>
        </w:rPr>
        <w:t xml:space="preserve">التي </w:t>
      </w:r>
      <w:r w:rsidR="00FF68A8" w:rsidRPr="00F908FC">
        <w:rPr>
          <w:rFonts w:ascii="Simplified Arabic" w:hAnsi="Simplified Arabic" w:cs="Simplified Arabic"/>
          <w:b/>
          <w:bCs/>
          <w:rtl/>
        </w:rPr>
        <w:t>يرأسها</w:t>
      </w:r>
      <w:r w:rsidRPr="00F908FC">
        <w:rPr>
          <w:rFonts w:ascii="Simplified Arabic" w:hAnsi="Simplified Arabic" w:cs="Simplified Arabic"/>
          <w:b/>
          <w:bCs/>
          <w:rtl/>
        </w:rPr>
        <w:t xml:space="preserve"> المسن</w:t>
      </w:r>
      <w:r w:rsidRPr="00F908FC">
        <w:rPr>
          <w:rFonts w:ascii="Simplified Arabic" w:hAnsi="Simplified Arabic" w:cs="Simplified Arabic"/>
          <w:color w:val="FF0000"/>
          <w:rtl/>
        </w:rPr>
        <w:t xml:space="preserve"> </w:t>
      </w:r>
    </w:p>
    <w:p w:rsidR="00BD48FC" w:rsidRDefault="00C97E8B" w:rsidP="00D41124">
      <w:pPr>
        <w:bidi/>
        <w:jc w:val="both"/>
        <w:rPr>
          <w:rFonts w:ascii="Simplified Arabic" w:hAnsi="Simplified Arabic" w:cs="Simplified Arabic"/>
          <w:b/>
          <w:bCs/>
          <w:color w:val="000000" w:themeColor="text1"/>
          <w:rtl/>
        </w:rPr>
      </w:pPr>
      <w:r w:rsidRPr="00F908FC">
        <w:rPr>
          <w:rFonts w:ascii="Simplified Arabic" w:hAnsi="Simplified Arabic" w:cs="Simplified Arabic"/>
          <w:color w:val="000000" w:themeColor="text1"/>
          <w:rtl/>
        </w:rPr>
        <w:t xml:space="preserve">ان توفير المسكن اللائق وظروف السكن المحيطة من أهم متطلبات العيش الكريم لأفراد أي مجتمع كما تضمنت مؤشرات </w:t>
      </w:r>
      <w:r w:rsidR="00B40272">
        <w:rPr>
          <w:rFonts w:ascii="Simplified Arabic" w:hAnsi="Simplified Arabic" w:cs="Simplified Arabic" w:hint="cs"/>
          <w:color w:val="000000" w:themeColor="text1"/>
          <w:rtl/>
        </w:rPr>
        <w:t xml:space="preserve">اهداف </w:t>
      </w:r>
      <w:r w:rsidRPr="00F908FC">
        <w:rPr>
          <w:rFonts w:ascii="Simplified Arabic" w:hAnsi="Simplified Arabic" w:cs="Simplified Arabic"/>
          <w:color w:val="000000" w:themeColor="text1"/>
          <w:rtl/>
        </w:rPr>
        <w:t xml:space="preserve">التنمية </w:t>
      </w:r>
      <w:r w:rsidR="00B40272">
        <w:rPr>
          <w:rFonts w:ascii="Simplified Arabic" w:hAnsi="Simplified Arabic" w:cs="Simplified Arabic" w:hint="cs"/>
          <w:color w:val="000000" w:themeColor="text1"/>
          <w:rtl/>
        </w:rPr>
        <w:t>المستدامة</w:t>
      </w:r>
      <w:r w:rsidRPr="00F908FC">
        <w:rPr>
          <w:rFonts w:ascii="Simplified Arabic" w:hAnsi="Simplified Arabic" w:cs="Simplified Arabic"/>
          <w:color w:val="000000" w:themeColor="text1"/>
          <w:rtl/>
        </w:rPr>
        <w:t xml:space="preserve"> عددا مهما من المؤشرات ذات العلاقة بال</w:t>
      </w:r>
      <w:r w:rsidR="00BA54F6" w:rsidRPr="00F908FC">
        <w:rPr>
          <w:rFonts w:ascii="Simplified Arabic" w:hAnsi="Simplified Arabic" w:cs="Simplified Arabic"/>
          <w:color w:val="000000" w:themeColor="text1"/>
          <w:rtl/>
        </w:rPr>
        <w:t>م</w:t>
      </w:r>
      <w:r w:rsidRPr="00F908FC">
        <w:rPr>
          <w:rFonts w:ascii="Simplified Arabic" w:hAnsi="Simplified Arabic" w:cs="Simplified Arabic"/>
          <w:color w:val="000000" w:themeColor="text1"/>
          <w:rtl/>
        </w:rPr>
        <w:t>سكن وظروف السكن المحيطة كحصول جميع الأفراد على الم</w:t>
      </w:r>
      <w:r w:rsidR="00D41124">
        <w:rPr>
          <w:rFonts w:ascii="Simplified Arabic" w:hAnsi="Simplified Arabic" w:cs="Simplified Arabic"/>
          <w:color w:val="000000" w:themeColor="text1"/>
          <w:rtl/>
        </w:rPr>
        <w:t>ياه وخدمات الصرف الصحي</w:t>
      </w:r>
      <w:r w:rsidR="00D41124">
        <w:rPr>
          <w:rFonts w:ascii="Simplified Arabic" w:hAnsi="Simplified Arabic" w:cs="Simplified Arabic" w:hint="cs"/>
          <w:color w:val="000000" w:themeColor="text1"/>
          <w:rtl/>
        </w:rPr>
        <w:t xml:space="preserve"> وغيرها</w:t>
      </w:r>
      <w:r w:rsidR="00BA54F6" w:rsidRPr="00F908FC">
        <w:rPr>
          <w:rFonts w:ascii="Simplified Arabic" w:hAnsi="Simplified Arabic" w:cs="Simplified Arabic"/>
          <w:color w:val="000000" w:themeColor="text1"/>
          <w:rtl/>
        </w:rPr>
        <w:t xml:space="preserve">، </w:t>
      </w:r>
      <w:r w:rsidRPr="00F908FC">
        <w:rPr>
          <w:rFonts w:ascii="Simplified Arabic" w:hAnsi="Simplified Arabic" w:cs="Simplified Arabic"/>
          <w:color w:val="000000" w:themeColor="text1"/>
          <w:rtl/>
        </w:rPr>
        <w:t>وفي هذا السياق سيتم دراسة ظروف الأسر</w:t>
      </w:r>
      <w:r w:rsidR="00FF68A8" w:rsidRPr="00F908FC">
        <w:rPr>
          <w:rFonts w:ascii="Simplified Arabic" w:hAnsi="Simplified Arabic" w:cs="Simplified Arabic"/>
          <w:color w:val="000000" w:themeColor="text1"/>
          <w:rtl/>
        </w:rPr>
        <w:t xml:space="preserve"> التي يرأسها </w:t>
      </w:r>
      <w:r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ومدى توفر المتطلبات الأساسية الملائمة </w:t>
      </w:r>
      <w:r w:rsidRPr="00F908FC">
        <w:rPr>
          <w:rFonts w:ascii="Simplified Arabic" w:hAnsi="Simplified Arabic" w:cs="Simplified Arabic"/>
          <w:color w:val="000000" w:themeColor="text1"/>
          <w:rtl/>
        </w:rPr>
        <w:t>للسكن والعيش بكرامة</w:t>
      </w:r>
      <w:r w:rsidR="00BD48FC" w:rsidRPr="00F908FC">
        <w:rPr>
          <w:rFonts w:ascii="Simplified Arabic" w:hAnsi="Simplified Arabic" w:cs="Simplified Arabic"/>
          <w:color w:val="000000" w:themeColor="text1"/>
          <w:rtl/>
        </w:rPr>
        <w:t xml:space="preserve">، </w:t>
      </w:r>
      <w:r w:rsidR="00FF68A8" w:rsidRPr="00F908FC">
        <w:rPr>
          <w:rFonts w:ascii="Simplified Arabic" w:hAnsi="Simplified Arabic" w:cs="Simplified Arabic"/>
          <w:color w:val="000000" w:themeColor="text1"/>
          <w:rtl/>
        </w:rPr>
        <w:t xml:space="preserve">حيث سيتم مقارنة واقع تلك الأسر مع </w:t>
      </w:r>
      <w:r w:rsidR="005C2DED" w:rsidRPr="00F908FC">
        <w:rPr>
          <w:rFonts w:ascii="Simplified Arabic" w:hAnsi="Simplified Arabic" w:cs="Simplified Arabic"/>
          <w:color w:val="000000" w:themeColor="text1"/>
          <w:rtl/>
        </w:rPr>
        <w:t>الواقع على المستوى</w:t>
      </w:r>
      <w:r w:rsidR="00FF68A8" w:rsidRPr="00F908FC">
        <w:rPr>
          <w:rFonts w:ascii="Simplified Arabic" w:hAnsi="Simplified Arabic" w:cs="Simplified Arabic"/>
          <w:color w:val="000000" w:themeColor="text1"/>
          <w:rtl/>
        </w:rPr>
        <w:t xml:space="preserve"> </w:t>
      </w:r>
      <w:r w:rsidR="005C2DED" w:rsidRPr="00F908FC">
        <w:rPr>
          <w:rFonts w:ascii="Simplified Arabic" w:hAnsi="Simplified Arabic" w:cs="Simplified Arabic"/>
          <w:color w:val="000000" w:themeColor="text1"/>
          <w:rtl/>
        </w:rPr>
        <w:t>دولة فلسطين، وذلك وفق نتائج التعداد للعام 2017</w:t>
      </w:r>
      <w:r w:rsidR="00BD48FC" w:rsidRPr="00F908FC">
        <w:rPr>
          <w:rFonts w:ascii="Simplified Arabic" w:hAnsi="Simplified Arabic" w:cs="Simplified Arabic"/>
          <w:color w:val="000000" w:themeColor="text1"/>
          <w:rtl/>
        </w:rPr>
        <w:t>:</w:t>
      </w:r>
    </w:p>
    <w:p w:rsidR="0031206B" w:rsidRPr="00F908FC" w:rsidRDefault="0031206B" w:rsidP="0031206B">
      <w:pPr>
        <w:bidi/>
        <w:jc w:val="both"/>
        <w:rPr>
          <w:rFonts w:ascii="Simplified Arabic" w:hAnsi="Simplified Arabic" w:cs="Simplified Arabic"/>
          <w:b/>
          <w:bCs/>
          <w:color w:val="000000" w:themeColor="text1"/>
          <w:rtl/>
        </w:rPr>
      </w:pPr>
    </w:p>
    <w:p w:rsidR="004A7D50" w:rsidRPr="00B81EE6" w:rsidRDefault="004A7D50" w:rsidP="00C063FE">
      <w:pPr>
        <w:numPr>
          <w:ilvl w:val="0"/>
          <w:numId w:val="2"/>
        </w:numPr>
        <w:bidi/>
        <w:ind w:left="360" w:right="0"/>
        <w:jc w:val="both"/>
        <w:rPr>
          <w:rFonts w:ascii="Simplified Arabic" w:hAnsi="Simplified Arabic" w:cs="Simplified Arabic"/>
          <w:color w:val="000000" w:themeColor="text1"/>
        </w:rPr>
      </w:pPr>
      <w:r w:rsidRPr="00B81EE6">
        <w:rPr>
          <w:rFonts w:ascii="Simplified Arabic" w:hAnsi="Simplified Arabic" w:cs="Simplified Arabic"/>
          <w:color w:val="000000" w:themeColor="text1"/>
          <w:rtl/>
        </w:rPr>
        <w:t>تسكن معظم الأسر</w:t>
      </w:r>
      <w:r w:rsidR="00C063FE">
        <w:rPr>
          <w:rFonts w:ascii="Simplified Arabic" w:hAnsi="Simplified Arabic" w:cs="Simplified Arabic" w:hint="cs"/>
          <w:color w:val="000000" w:themeColor="text1"/>
          <w:rtl/>
        </w:rPr>
        <w:t xml:space="preserve"> (93.6%) </w:t>
      </w:r>
      <w:r w:rsidRPr="00B81EE6">
        <w:rPr>
          <w:rFonts w:ascii="Simplified Arabic" w:hAnsi="Simplified Arabic" w:cs="Simplified Arabic"/>
          <w:color w:val="000000" w:themeColor="text1"/>
          <w:rtl/>
        </w:rPr>
        <w:t>التي يرأسها مسن في مساكن مملوكة لهم أو لأحد أفراد أسرهم</w:t>
      </w:r>
      <w:r w:rsidR="00C063FE">
        <w:rPr>
          <w:rFonts w:ascii="Simplified Arabic" w:hAnsi="Simplified Arabic" w:cs="Simplified Arabic" w:hint="cs"/>
          <w:color w:val="000000" w:themeColor="text1"/>
          <w:rtl/>
        </w:rPr>
        <w:t>،</w:t>
      </w:r>
      <w:r w:rsidRPr="00B81EE6">
        <w:rPr>
          <w:rFonts w:ascii="Simplified Arabic" w:hAnsi="Simplified Arabic" w:cs="Simplified Arabic"/>
          <w:color w:val="000000" w:themeColor="text1"/>
          <w:rtl/>
        </w:rPr>
        <w:t xml:space="preserve"> وتتقارب هذه النسب في كل من الضفة الغربية وقطاع غزة بواقع 93.</w:t>
      </w:r>
      <w:r w:rsidR="00632A96">
        <w:rPr>
          <w:rFonts w:ascii="Simplified Arabic" w:hAnsi="Simplified Arabic" w:cs="Simplified Arabic" w:hint="cs"/>
          <w:color w:val="000000" w:themeColor="text1"/>
          <w:rtl/>
        </w:rPr>
        <w:t>3</w:t>
      </w:r>
      <w:r w:rsidRPr="00B81EE6">
        <w:rPr>
          <w:rFonts w:ascii="Simplified Arabic" w:hAnsi="Simplified Arabic" w:cs="Simplified Arabic"/>
          <w:color w:val="000000" w:themeColor="text1"/>
          <w:rtl/>
        </w:rPr>
        <w:t>% و94.</w:t>
      </w:r>
      <w:r w:rsidR="00112B87" w:rsidRPr="00B81EE6">
        <w:rPr>
          <w:rFonts w:ascii="Simplified Arabic" w:hAnsi="Simplified Arabic" w:cs="Simplified Arabic" w:hint="cs"/>
          <w:color w:val="000000" w:themeColor="text1"/>
          <w:rtl/>
        </w:rPr>
        <w:t>1</w:t>
      </w:r>
      <w:r w:rsidRPr="00B81EE6">
        <w:rPr>
          <w:rFonts w:ascii="Simplified Arabic" w:hAnsi="Simplified Arabic" w:cs="Simplified Arabic"/>
          <w:color w:val="000000" w:themeColor="text1"/>
          <w:rtl/>
        </w:rPr>
        <w:t xml:space="preserve">% </w:t>
      </w:r>
      <w:r w:rsidR="00C063FE">
        <w:rPr>
          <w:rFonts w:ascii="Simplified Arabic" w:hAnsi="Simplified Arabic" w:cs="Simplified Arabic" w:hint="cs"/>
          <w:color w:val="000000" w:themeColor="text1"/>
          <w:rtl/>
        </w:rPr>
        <w:t>على التوالي</w:t>
      </w:r>
      <w:r w:rsidR="008333CA" w:rsidRPr="00B81EE6">
        <w:rPr>
          <w:rFonts w:ascii="Simplified Arabic" w:hAnsi="Simplified Arabic" w:cs="Simplified Arabic" w:hint="cs"/>
          <w:color w:val="000000" w:themeColor="text1"/>
          <w:rtl/>
        </w:rPr>
        <w:t xml:space="preserve">، </w:t>
      </w:r>
      <w:r w:rsidRPr="00B81EE6">
        <w:rPr>
          <w:rFonts w:ascii="Simplified Arabic" w:hAnsi="Simplified Arabic" w:cs="Simplified Arabic"/>
          <w:color w:val="000000" w:themeColor="text1"/>
          <w:rtl/>
        </w:rPr>
        <w:t xml:space="preserve">كما تسكن </w:t>
      </w:r>
      <w:r w:rsidR="00632A96">
        <w:rPr>
          <w:rFonts w:ascii="Simplified Arabic" w:hAnsi="Simplified Arabic" w:cs="Simplified Arabic" w:hint="cs"/>
          <w:color w:val="000000" w:themeColor="text1"/>
          <w:rtl/>
        </w:rPr>
        <w:t>58.7</w:t>
      </w:r>
      <w:r w:rsidRPr="00B81EE6">
        <w:rPr>
          <w:rFonts w:ascii="Simplified Arabic" w:hAnsi="Simplified Arabic" w:cs="Simplified Arabic"/>
          <w:color w:val="000000" w:themeColor="text1"/>
          <w:rtl/>
        </w:rPr>
        <w:t xml:space="preserve">% من الأسر التي يرأسها مسن في مسكن على شكل شقة، </w:t>
      </w:r>
      <w:r w:rsidR="00C063FE">
        <w:rPr>
          <w:rFonts w:ascii="Simplified Arabic" w:hAnsi="Simplified Arabic" w:cs="Simplified Arabic" w:hint="cs"/>
          <w:color w:val="000000" w:themeColor="text1"/>
          <w:rtl/>
        </w:rPr>
        <w:t>ف</w:t>
      </w:r>
      <w:r w:rsidRPr="00B81EE6">
        <w:rPr>
          <w:rFonts w:ascii="Simplified Arabic" w:hAnsi="Simplified Arabic" w:cs="Simplified Arabic"/>
          <w:color w:val="000000" w:themeColor="text1"/>
          <w:rtl/>
        </w:rPr>
        <w:t xml:space="preserve">في الضفة الغربية نحو نصف الأسر المرؤوسة من مسنين مقابل نحو ثلاث أرباع الأسر المرؤوسة من مسنين في قطاع غزة، مع العلم أن </w:t>
      </w:r>
      <w:r w:rsidR="00F532A7">
        <w:rPr>
          <w:rFonts w:ascii="Simplified Arabic" w:hAnsi="Simplified Arabic" w:cs="Simplified Arabic" w:hint="cs"/>
          <w:color w:val="000000" w:themeColor="text1"/>
          <w:rtl/>
        </w:rPr>
        <w:t>نسبة الاسر التي تسكن في مسكن مصنف كشقة</w:t>
      </w:r>
      <w:r w:rsidRPr="00B81EE6">
        <w:rPr>
          <w:rFonts w:ascii="Simplified Arabic" w:hAnsi="Simplified Arabic" w:cs="Simplified Arabic"/>
          <w:color w:val="000000" w:themeColor="text1"/>
          <w:rtl/>
        </w:rPr>
        <w:t xml:space="preserve"> على مستوى فلسطين قد بلغت </w:t>
      </w:r>
      <w:r w:rsidR="00632A96">
        <w:rPr>
          <w:rFonts w:ascii="Simplified Arabic" w:hAnsi="Simplified Arabic" w:cs="Simplified Arabic" w:hint="cs"/>
          <w:color w:val="000000" w:themeColor="text1"/>
          <w:rtl/>
        </w:rPr>
        <w:t>62.3</w:t>
      </w:r>
      <w:r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لعام 2017</w:t>
      </w:r>
      <w:r w:rsidRPr="00B81EE6">
        <w:rPr>
          <w:rFonts w:ascii="Simplified Arabic" w:hAnsi="Simplified Arabic" w:cs="Simplified Arabic"/>
          <w:color w:val="000000" w:themeColor="text1"/>
          <w:rtl/>
        </w:rPr>
        <w:t xml:space="preserve">. </w:t>
      </w:r>
    </w:p>
    <w:p w:rsidR="004A7D50" w:rsidRPr="00B81EE6" w:rsidRDefault="004A7D50" w:rsidP="008D0F9A">
      <w:pPr>
        <w:bidi/>
        <w:ind w:right="720"/>
        <w:jc w:val="both"/>
        <w:rPr>
          <w:rFonts w:ascii="Simplified Arabic" w:hAnsi="Simplified Arabic" w:cs="Simplified Arabic"/>
          <w:color w:val="000000" w:themeColor="text1"/>
          <w:sz w:val="12"/>
          <w:szCs w:val="12"/>
        </w:rPr>
      </w:pPr>
    </w:p>
    <w:p w:rsidR="00405747" w:rsidRPr="00B81EE6" w:rsidRDefault="005C2DED" w:rsidP="00D4658C">
      <w:pPr>
        <w:numPr>
          <w:ilvl w:val="0"/>
          <w:numId w:val="2"/>
        </w:numPr>
        <w:bidi/>
        <w:ind w:left="360" w:right="0"/>
        <w:jc w:val="both"/>
        <w:rPr>
          <w:rFonts w:ascii="Simplified Arabic" w:hAnsi="Simplified Arabic" w:cs="Simplified Arabic"/>
          <w:color w:val="000000" w:themeColor="text1"/>
        </w:rPr>
      </w:pPr>
      <w:r w:rsidRPr="00B81EE6">
        <w:rPr>
          <w:rFonts w:ascii="Simplified Arabic" w:hAnsi="Simplified Arabic" w:cs="Simplified Arabic"/>
          <w:color w:val="000000" w:themeColor="text1"/>
          <w:rtl/>
        </w:rPr>
        <w:t xml:space="preserve">تعتبر شبكة المياه العامة المتصلة بالمسكن هي المصدر الرئيسي للشرب لنحو </w:t>
      </w:r>
      <w:r w:rsidR="00C97E8B" w:rsidRPr="00B81EE6">
        <w:rPr>
          <w:rFonts w:ascii="Simplified Arabic" w:hAnsi="Simplified Arabic" w:cs="Simplified Arabic"/>
          <w:color w:val="000000" w:themeColor="text1"/>
          <w:rtl/>
        </w:rPr>
        <w:t>6</w:t>
      </w:r>
      <w:r w:rsidR="00843F70" w:rsidRPr="00B81EE6">
        <w:rPr>
          <w:rFonts w:ascii="Simplified Arabic" w:hAnsi="Simplified Arabic" w:cs="Simplified Arabic" w:hint="cs"/>
          <w:color w:val="000000" w:themeColor="text1"/>
          <w:rtl/>
        </w:rPr>
        <w:t>1</w:t>
      </w:r>
      <w:r w:rsidR="00C97E8B" w:rsidRPr="00B81EE6">
        <w:rPr>
          <w:rFonts w:ascii="Simplified Arabic" w:hAnsi="Simplified Arabic" w:cs="Simplified Arabic"/>
          <w:color w:val="000000" w:themeColor="text1"/>
          <w:rtl/>
        </w:rPr>
        <w:t>.8</w:t>
      </w:r>
      <w:r w:rsidR="00BD48FC" w:rsidRPr="00B81EE6">
        <w:rPr>
          <w:rFonts w:ascii="Simplified Arabic" w:hAnsi="Simplified Arabic" w:cs="Simplified Arabic"/>
          <w:color w:val="000000" w:themeColor="text1"/>
          <w:rtl/>
        </w:rPr>
        <w:t xml:space="preserve">% من </w:t>
      </w:r>
      <w:r w:rsidRPr="00B81EE6">
        <w:rPr>
          <w:rFonts w:ascii="Simplified Arabic" w:hAnsi="Simplified Arabic" w:cs="Simplified Arabic"/>
          <w:color w:val="000000" w:themeColor="text1"/>
          <w:rtl/>
        </w:rPr>
        <w:t>الأسر التي يرأسها مسن</w:t>
      </w:r>
      <w:r w:rsidR="00BD48FC" w:rsidRPr="00B81EE6">
        <w:rPr>
          <w:rFonts w:ascii="Simplified Arabic" w:hAnsi="Simplified Arabic" w:cs="Simplified Arabic"/>
          <w:color w:val="000000" w:themeColor="text1"/>
          <w:rtl/>
        </w:rPr>
        <w:t xml:space="preserve">، </w:t>
      </w:r>
      <w:r w:rsidR="00C97E8B" w:rsidRPr="00B81EE6">
        <w:rPr>
          <w:rFonts w:ascii="Simplified Arabic" w:hAnsi="Simplified Arabic" w:cs="Simplified Arabic"/>
          <w:color w:val="000000" w:themeColor="text1"/>
          <w:rtl/>
        </w:rPr>
        <w:t>فبلغت هذه النسبة في الضفة الغربية 92.0</w:t>
      </w:r>
      <w:r w:rsidR="00BD48FC" w:rsidRPr="00B81EE6">
        <w:rPr>
          <w:rFonts w:ascii="Simplified Arabic" w:hAnsi="Simplified Arabic" w:cs="Simplified Arabic"/>
          <w:color w:val="000000" w:themeColor="text1"/>
          <w:rtl/>
        </w:rPr>
        <w:t xml:space="preserve">% </w:t>
      </w:r>
      <w:r w:rsidRPr="00B81EE6">
        <w:rPr>
          <w:rFonts w:ascii="Simplified Arabic" w:hAnsi="Simplified Arabic" w:cs="Simplified Arabic"/>
          <w:color w:val="000000" w:themeColor="text1"/>
          <w:rtl/>
        </w:rPr>
        <w:t>مقابل 8.0% في قطاع غزة، في حين كانت هذه النسبة اقل</w:t>
      </w:r>
      <w:r w:rsidR="00405747" w:rsidRPr="00B81EE6">
        <w:rPr>
          <w:rFonts w:ascii="Simplified Arabic" w:hAnsi="Simplified Arabic" w:cs="Simplified Arabic"/>
          <w:color w:val="000000" w:themeColor="text1"/>
          <w:rtl/>
        </w:rPr>
        <w:t xml:space="preserve"> على مستوى فلسطين إذ بلغت 57.</w:t>
      </w:r>
      <w:r w:rsidR="00843F70" w:rsidRPr="00B81EE6">
        <w:rPr>
          <w:rFonts w:ascii="Simplified Arabic" w:hAnsi="Simplified Arabic" w:cs="Simplified Arabic" w:hint="cs"/>
          <w:color w:val="000000" w:themeColor="text1"/>
          <w:rtl/>
        </w:rPr>
        <w:t>8</w:t>
      </w:r>
      <w:r w:rsidR="00405747"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لعام 2017</w:t>
      </w:r>
      <w:r w:rsidR="00405747" w:rsidRPr="00B81EE6">
        <w:rPr>
          <w:rFonts w:ascii="Simplified Arabic" w:hAnsi="Simplified Arabic" w:cs="Simplified Arabic"/>
          <w:color w:val="000000" w:themeColor="text1"/>
          <w:rtl/>
        </w:rPr>
        <w:t>، مع العلم أن توفر مياه الشرب المأمونة هي من المؤشرات الهامة وهي حق من حقوق الإنسان التي أقرتها الأمم المتحدة</w:t>
      </w:r>
      <w:r w:rsidR="00157EF3" w:rsidRPr="00B81EE6">
        <w:rPr>
          <w:rFonts w:ascii="Simplified Arabic" w:hAnsi="Simplified Arabic" w:cs="Simplified Arabic" w:hint="cs"/>
          <w:color w:val="000000" w:themeColor="text1"/>
          <w:rtl/>
        </w:rPr>
        <w:t>، واحد مؤشرات التنمية المستدامة</w:t>
      </w:r>
      <w:r w:rsidR="00405747" w:rsidRPr="00B81EE6">
        <w:rPr>
          <w:rFonts w:ascii="Simplified Arabic" w:hAnsi="Simplified Arabic" w:cs="Simplified Arabic"/>
          <w:color w:val="000000" w:themeColor="text1"/>
          <w:rtl/>
        </w:rPr>
        <w:t>.</w:t>
      </w:r>
    </w:p>
    <w:p w:rsidR="00BD48FC" w:rsidRPr="00B81EE6" w:rsidRDefault="005C2DED" w:rsidP="00405747">
      <w:pPr>
        <w:bidi/>
        <w:ind w:right="720"/>
        <w:jc w:val="both"/>
        <w:rPr>
          <w:rFonts w:ascii="Simplified Arabic" w:hAnsi="Simplified Arabic" w:cs="Simplified Arabic"/>
          <w:color w:val="000000" w:themeColor="text1"/>
          <w:sz w:val="12"/>
          <w:szCs w:val="12"/>
          <w:rtl/>
        </w:rPr>
      </w:pPr>
      <w:r w:rsidRPr="00B81EE6">
        <w:rPr>
          <w:rFonts w:ascii="Simplified Arabic" w:hAnsi="Simplified Arabic" w:cs="Simplified Arabic"/>
          <w:color w:val="000000" w:themeColor="text1"/>
          <w:rtl/>
        </w:rPr>
        <w:t xml:space="preserve">  </w:t>
      </w:r>
    </w:p>
    <w:p w:rsidR="005C2DED" w:rsidRPr="00B81EE6" w:rsidRDefault="00BD48FC" w:rsidP="00D4658C">
      <w:pPr>
        <w:numPr>
          <w:ilvl w:val="0"/>
          <w:numId w:val="2"/>
        </w:numPr>
        <w:bidi/>
        <w:ind w:left="360" w:right="0"/>
        <w:jc w:val="both"/>
        <w:rPr>
          <w:rFonts w:ascii="Simplified Arabic" w:hAnsi="Simplified Arabic" w:cs="Simplified Arabic"/>
          <w:color w:val="000000" w:themeColor="text1"/>
        </w:rPr>
      </w:pPr>
      <w:r w:rsidRPr="00B81EE6">
        <w:rPr>
          <w:rFonts w:ascii="Simplified Arabic" w:hAnsi="Simplified Arabic" w:cs="Simplified Arabic"/>
          <w:color w:val="000000" w:themeColor="text1"/>
          <w:rtl/>
        </w:rPr>
        <w:t>يسكن معظم كبار السن في مس</w:t>
      </w:r>
      <w:r w:rsidR="005C2DED" w:rsidRPr="00B81EE6">
        <w:rPr>
          <w:rFonts w:ascii="Simplified Arabic" w:hAnsi="Simplified Arabic" w:cs="Simplified Arabic"/>
          <w:color w:val="000000" w:themeColor="text1"/>
          <w:rtl/>
        </w:rPr>
        <w:t>اكن متصلة بشبكة الكهرباء العامة</w:t>
      </w:r>
      <w:r w:rsidRPr="00B81EE6">
        <w:rPr>
          <w:rFonts w:ascii="Simplified Arabic" w:hAnsi="Simplified Arabic" w:cs="Simplified Arabic"/>
          <w:color w:val="000000" w:themeColor="text1"/>
          <w:rtl/>
        </w:rPr>
        <w:t xml:space="preserve"> </w:t>
      </w:r>
      <w:r w:rsidR="00665CCE" w:rsidRPr="00B81EE6">
        <w:rPr>
          <w:rFonts w:ascii="Simplified Arabic" w:hAnsi="Simplified Arabic" w:cs="Simplified Arabic"/>
          <w:color w:val="000000" w:themeColor="text1"/>
          <w:rtl/>
        </w:rPr>
        <w:t>إذ</w:t>
      </w:r>
      <w:r w:rsidRPr="00B81EE6">
        <w:rPr>
          <w:rFonts w:ascii="Simplified Arabic" w:hAnsi="Simplified Arabic" w:cs="Simplified Arabic"/>
          <w:color w:val="000000" w:themeColor="text1"/>
          <w:rtl/>
        </w:rPr>
        <w:t xml:space="preserve"> بلغت </w:t>
      </w:r>
      <w:r w:rsidR="005C2DED" w:rsidRPr="00B81EE6">
        <w:rPr>
          <w:rFonts w:ascii="Simplified Arabic" w:hAnsi="Simplified Arabic" w:cs="Simplified Arabic"/>
          <w:color w:val="000000" w:themeColor="text1"/>
          <w:rtl/>
        </w:rPr>
        <w:t>هذه النسبة</w:t>
      </w:r>
      <w:r w:rsidRPr="00B81EE6">
        <w:rPr>
          <w:rFonts w:ascii="Simplified Arabic" w:hAnsi="Simplified Arabic" w:cs="Simplified Arabic"/>
          <w:color w:val="000000" w:themeColor="text1"/>
          <w:rtl/>
        </w:rPr>
        <w:t xml:space="preserve"> </w:t>
      </w:r>
      <w:r w:rsidR="005C2DED" w:rsidRPr="00B81EE6">
        <w:rPr>
          <w:rFonts w:ascii="Simplified Arabic" w:hAnsi="Simplified Arabic" w:cs="Simplified Arabic"/>
          <w:color w:val="000000" w:themeColor="text1"/>
          <w:rtl/>
        </w:rPr>
        <w:t>99.</w:t>
      </w:r>
      <w:r w:rsidR="00632A96">
        <w:rPr>
          <w:rFonts w:ascii="Simplified Arabic" w:hAnsi="Simplified Arabic" w:cs="Simplified Arabic" w:hint="cs"/>
          <w:color w:val="000000" w:themeColor="text1"/>
          <w:rtl/>
        </w:rPr>
        <w:t>7</w:t>
      </w:r>
      <w:r w:rsidRPr="00B81EE6">
        <w:rPr>
          <w:rFonts w:ascii="Simplified Arabic" w:hAnsi="Simplified Arabic" w:cs="Simplified Arabic"/>
          <w:color w:val="000000" w:themeColor="text1"/>
          <w:rtl/>
        </w:rPr>
        <w:t xml:space="preserve">%، </w:t>
      </w:r>
      <w:r w:rsidR="00D4658C">
        <w:rPr>
          <w:rFonts w:ascii="Simplified Arabic" w:hAnsi="Simplified Arabic" w:cs="Simplified Arabic" w:hint="cs"/>
          <w:color w:val="000000" w:themeColor="text1"/>
          <w:rtl/>
        </w:rPr>
        <w:t>و</w:t>
      </w:r>
      <w:r w:rsidR="005C2DED" w:rsidRPr="00B81EE6">
        <w:rPr>
          <w:rFonts w:ascii="Simplified Arabic" w:hAnsi="Simplified Arabic" w:cs="Simplified Arabic"/>
          <w:color w:val="000000" w:themeColor="text1"/>
          <w:rtl/>
        </w:rPr>
        <w:t xml:space="preserve">بلغت هذه النسبة في الضفة الغربية 99.6% و99.8% في قطاع غزة، في حين كانت هذه النسبة على مستوى فلسطين </w:t>
      </w:r>
      <w:r w:rsidR="00A62672" w:rsidRPr="00B81EE6">
        <w:rPr>
          <w:rFonts w:ascii="Simplified Arabic" w:hAnsi="Simplified Arabic" w:cs="Simplified Arabic"/>
          <w:color w:val="000000" w:themeColor="text1"/>
          <w:rtl/>
        </w:rPr>
        <w:t>9</w:t>
      </w:r>
      <w:r w:rsidR="00843F70" w:rsidRPr="00B81EE6">
        <w:rPr>
          <w:rFonts w:ascii="Simplified Arabic" w:hAnsi="Simplified Arabic" w:cs="Simplified Arabic" w:hint="cs"/>
          <w:color w:val="000000" w:themeColor="text1"/>
          <w:rtl/>
        </w:rPr>
        <w:t>9</w:t>
      </w:r>
      <w:r w:rsidR="00A62672" w:rsidRPr="00B81EE6">
        <w:rPr>
          <w:rFonts w:ascii="Simplified Arabic" w:hAnsi="Simplified Arabic" w:cs="Simplified Arabic"/>
          <w:color w:val="000000" w:themeColor="text1"/>
          <w:rtl/>
        </w:rPr>
        <w:t>.</w:t>
      </w:r>
      <w:r w:rsidR="00843F70" w:rsidRPr="00B81EE6">
        <w:rPr>
          <w:rFonts w:ascii="Simplified Arabic" w:hAnsi="Simplified Arabic" w:cs="Simplified Arabic" w:hint="cs"/>
          <w:color w:val="000000" w:themeColor="text1"/>
          <w:rtl/>
        </w:rPr>
        <w:t>7</w:t>
      </w:r>
      <w:r w:rsidR="005C2DED"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w:t>
      </w:r>
      <w:r w:rsidR="00157EF3" w:rsidRPr="00B81EE6">
        <w:rPr>
          <w:rFonts w:ascii="Simplified Arabic" w:hAnsi="Simplified Arabic" w:cs="Simplified Arabic" w:hint="cs"/>
          <w:color w:val="000000" w:themeColor="text1"/>
          <w:rtl/>
        </w:rPr>
        <w:t xml:space="preserve">ايضا </w:t>
      </w:r>
      <w:r w:rsidR="005617ED" w:rsidRPr="00B81EE6">
        <w:rPr>
          <w:rFonts w:ascii="Simplified Arabic" w:hAnsi="Simplified Arabic" w:cs="Simplified Arabic" w:hint="cs"/>
          <w:color w:val="000000" w:themeColor="text1"/>
          <w:rtl/>
        </w:rPr>
        <w:t>لعام 2017</w:t>
      </w:r>
      <w:r w:rsidR="005C2DED" w:rsidRPr="00B81EE6">
        <w:rPr>
          <w:rFonts w:ascii="Simplified Arabic" w:hAnsi="Simplified Arabic" w:cs="Simplified Arabic"/>
          <w:color w:val="000000" w:themeColor="text1"/>
          <w:rtl/>
        </w:rPr>
        <w:t xml:space="preserve">.  </w:t>
      </w:r>
    </w:p>
    <w:p w:rsidR="007417E7" w:rsidRPr="00B81EE6" w:rsidRDefault="007417E7" w:rsidP="007417E7">
      <w:pPr>
        <w:pStyle w:val="ListParagraph"/>
        <w:rPr>
          <w:rFonts w:ascii="Simplified Arabic" w:hAnsi="Simplified Arabic" w:cs="Simplified Arabic"/>
          <w:color w:val="000000" w:themeColor="text1"/>
          <w:sz w:val="12"/>
          <w:szCs w:val="12"/>
          <w:rtl/>
        </w:rPr>
      </w:pPr>
    </w:p>
    <w:p w:rsidR="00D62092" w:rsidRPr="00B81EE6" w:rsidRDefault="00BD48FC" w:rsidP="00D4658C">
      <w:pPr>
        <w:numPr>
          <w:ilvl w:val="0"/>
          <w:numId w:val="2"/>
        </w:numPr>
        <w:bidi/>
        <w:ind w:left="360" w:right="0"/>
        <w:jc w:val="both"/>
        <w:rPr>
          <w:rFonts w:ascii="Simplified Arabic" w:hAnsi="Simplified Arabic" w:cs="Simplified Arabic"/>
          <w:color w:val="000000" w:themeColor="text1"/>
        </w:rPr>
      </w:pPr>
      <w:r w:rsidRPr="00B81EE6">
        <w:rPr>
          <w:rFonts w:ascii="Simplified Arabic" w:hAnsi="Simplified Arabic" w:cs="Simplified Arabic"/>
          <w:color w:val="000000" w:themeColor="text1"/>
          <w:rtl/>
        </w:rPr>
        <w:t xml:space="preserve">أما فيما يتعلق </w:t>
      </w:r>
      <w:r w:rsidR="00026059" w:rsidRPr="00B81EE6">
        <w:rPr>
          <w:rFonts w:ascii="Simplified Arabic" w:hAnsi="Simplified Arabic" w:cs="Simplified Arabic"/>
          <w:color w:val="000000" w:themeColor="text1"/>
          <w:rtl/>
        </w:rPr>
        <w:t xml:space="preserve">بتوفر بعض </w:t>
      </w:r>
      <w:r w:rsidRPr="00B81EE6">
        <w:rPr>
          <w:rFonts w:ascii="Simplified Arabic" w:hAnsi="Simplified Arabic" w:cs="Simplified Arabic"/>
          <w:color w:val="000000" w:themeColor="text1"/>
          <w:rtl/>
        </w:rPr>
        <w:t xml:space="preserve">السلع المعمرة </w:t>
      </w:r>
      <w:r w:rsidR="00026059" w:rsidRPr="00B81EE6">
        <w:rPr>
          <w:rFonts w:ascii="Simplified Arabic" w:hAnsi="Simplified Arabic" w:cs="Simplified Arabic"/>
          <w:color w:val="000000" w:themeColor="text1"/>
          <w:rtl/>
        </w:rPr>
        <w:t>فقد أظهرت النتائج ان</w:t>
      </w:r>
      <w:r w:rsidRPr="00B81EE6">
        <w:rPr>
          <w:rFonts w:ascii="Simplified Arabic" w:hAnsi="Simplified Arabic" w:cs="Simplified Arabic"/>
          <w:color w:val="000000" w:themeColor="text1"/>
          <w:rtl/>
        </w:rPr>
        <w:t xml:space="preserve"> </w:t>
      </w:r>
      <w:r w:rsidR="00C504CD" w:rsidRPr="00B81EE6">
        <w:rPr>
          <w:rFonts w:ascii="Simplified Arabic" w:hAnsi="Simplified Arabic" w:cs="Simplified Arabic" w:hint="cs"/>
          <w:color w:val="000000" w:themeColor="text1"/>
          <w:rtl/>
        </w:rPr>
        <w:t>20.</w:t>
      </w:r>
      <w:r w:rsidR="00F70202">
        <w:rPr>
          <w:rFonts w:ascii="Simplified Arabic" w:hAnsi="Simplified Arabic" w:cs="Simplified Arabic" w:hint="cs"/>
          <w:color w:val="000000" w:themeColor="text1"/>
          <w:rtl/>
        </w:rPr>
        <w:t>9</w:t>
      </w:r>
      <w:r w:rsidRPr="00B81EE6">
        <w:rPr>
          <w:rFonts w:ascii="Simplified Arabic" w:hAnsi="Simplified Arabic" w:cs="Simplified Arabic"/>
          <w:color w:val="000000" w:themeColor="text1"/>
          <w:rtl/>
        </w:rPr>
        <w:t>% من</w:t>
      </w:r>
      <w:r w:rsidR="00026059" w:rsidRPr="00B81EE6">
        <w:rPr>
          <w:rFonts w:ascii="Simplified Arabic" w:hAnsi="Simplified Arabic" w:cs="Simplified Arabic"/>
          <w:color w:val="000000" w:themeColor="text1"/>
          <w:rtl/>
        </w:rPr>
        <w:t xml:space="preserve"> الأسر التي </w:t>
      </w:r>
      <w:r w:rsidR="0022213D" w:rsidRPr="00B81EE6">
        <w:rPr>
          <w:rFonts w:ascii="Simplified Arabic" w:hAnsi="Simplified Arabic" w:cs="Simplified Arabic"/>
          <w:color w:val="000000" w:themeColor="text1"/>
          <w:rtl/>
        </w:rPr>
        <w:t>يرأسها</w:t>
      </w:r>
      <w:r w:rsidR="00026059" w:rsidRPr="00B81EE6">
        <w:rPr>
          <w:rFonts w:ascii="Simplified Arabic" w:hAnsi="Simplified Arabic" w:cs="Simplified Arabic"/>
          <w:color w:val="000000" w:themeColor="text1"/>
          <w:rtl/>
        </w:rPr>
        <w:t xml:space="preserve"> مسن</w:t>
      </w:r>
      <w:r w:rsidRPr="00B81EE6">
        <w:rPr>
          <w:rFonts w:ascii="Simplified Arabic" w:hAnsi="Simplified Arabic" w:cs="Simplified Arabic"/>
          <w:color w:val="000000" w:themeColor="text1"/>
          <w:rtl/>
        </w:rPr>
        <w:t xml:space="preserve"> تتوفر لديهم أو لدى أسرهم سيارة</w:t>
      </w:r>
      <w:r w:rsidR="005C6A91" w:rsidRPr="00B81EE6">
        <w:rPr>
          <w:rFonts w:ascii="Simplified Arabic" w:hAnsi="Simplified Arabic" w:cs="Simplified Arabic"/>
          <w:color w:val="000000" w:themeColor="text1"/>
          <w:rtl/>
        </w:rPr>
        <w:t xml:space="preserve"> خاصة</w:t>
      </w:r>
      <w:r w:rsidRPr="00B81EE6">
        <w:rPr>
          <w:rFonts w:ascii="Simplified Arabic" w:hAnsi="Simplified Arabic" w:cs="Simplified Arabic"/>
          <w:color w:val="000000" w:themeColor="text1"/>
          <w:rtl/>
        </w:rPr>
        <w:t>،</w:t>
      </w:r>
      <w:r w:rsidR="00026059" w:rsidRPr="00B81EE6">
        <w:rPr>
          <w:rFonts w:ascii="Simplified Arabic" w:hAnsi="Simplified Arabic" w:cs="Simplified Arabic"/>
          <w:color w:val="000000" w:themeColor="text1"/>
          <w:rtl/>
        </w:rPr>
        <w:t xml:space="preserve"> </w:t>
      </w:r>
      <w:r w:rsidR="00D4658C">
        <w:rPr>
          <w:rFonts w:ascii="Simplified Arabic" w:hAnsi="Simplified Arabic" w:cs="Simplified Arabic" w:hint="cs"/>
          <w:color w:val="000000" w:themeColor="text1"/>
          <w:rtl/>
        </w:rPr>
        <w:t>و</w:t>
      </w:r>
      <w:r w:rsidR="00026059" w:rsidRPr="00B81EE6">
        <w:rPr>
          <w:rFonts w:ascii="Simplified Arabic" w:hAnsi="Simplified Arabic" w:cs="Simplified Arabic"/>
          <w:color w:val="000000" w:themeColor="text1"/>
          <w:rtl/>
        </w:rPr>
        <w:t xml:space="preserve">بلغت هذه النسبة في الضفة الغربية </w:t>
      </w:r>
      <w:r w:rsidR="00632A96">
        <w:rPr>
          <w:rFonts w:ascii="Simplified Arabic" w:hAnsi="Simplified Arabic" w:cs="Simplified Arabic" w:hint="cs"/>
          <w:color w:val="000000" w:themeColor="text1"/>
          <w:rtl/>
        </w:rPr>
        <w:t>27.4</w:t>
      </w:r>
      <w:r w:rsidR="00026059" w:rsidRPr="00B81EE6">
        <w:rPr>
          <w:rFonts w:ascii="Simplified Arabic" w:hAnsi="Simplified Arabic" w:cs="Simplified Arabic"/>
          <w:color w:val="000000" w:themeColor="text1"/>
          <w:rtl/>
        </w:rPr>
        <w:t xml:space="preserve">% </w:t>
      </w:r>
      <w:r w:rsidR="00D62092" w:rsidRPr="00B81EE6">
        <w:rPr>
          <w:rFonts w:ascii="Simplified Arabic" w:hAnsi="Simplified Arabic" w:cs="Simplified Arabic"/>
          <w:color w:val="000000" w:themeColor="text1"/>
          <w:rtl/>
        </w:rPr>
        <w:t>وانخفضت</w:t>
      </w:r>
      <w:r w:rsidR="00026059" w:rsidRPr="00B81EE6">
        <w:rPr>
          <w:rFonts w:ascii="Simplified Arabic" w:hAnsi="Simplified Arabic" w:cs="Simplified Arabic"/>
          <w:color w:val="000000" w:themeColor="text1"/>
          <w:rtl/>
        </w:rPr>
        <w:t xml:space="preserve"> في قطاع غزة الى </w:t>
      </w:r>
      <w:r w:rsidR="00843F70" w:rsidRPr="00B81EE6">
        <w:rPr>
          <w:rFonts w:ascii="Simplified Arabic" w:hAnsi="Simplified Arabic" w:cs="Simplified Arabic" w:hint="cs"/>
          <w:color w:val="000000" w:themeColor="text1"/>
          <w:rtl/>
        </w:rPr>
        <w:t>9.1</w:t>
      </w:r>
      <w:r w:rsidR="005617ED" w:rsidRPr="00B81EE6">
        <w:rPr>
          <w:rFonts w:ascii="Simplified Arabic" w:hAnsi="Simplified Arabic" w:cs="Simplified Arabic"/>
          <w:color w:val="000000" w:themeColor="text1"/>
          <w:rtl/>
        </w:rPr>
        <w:t>%</w:t>
      </w:r>
      <w:r w:rsidR="00026059" w:rsidRPr="00B81EE6">
        <w:rPr>
          <w:rFonts w:ascii="Simplified Arabic" w:hAnsi="Simplified Arabic" w:cs="Simplified Arabic"/>
          <w:color w:val="000000" w:themeColor="text1"/>
          <w:rtl/>
        </w:rPr>
        <w:t xml:space="preserve">، في حين كانت هذه النسبة على مستوى فلسطين </w:t>
      </w:r>
      <w:r w:rsidR="00C504CD" w:rsidRPr="00B81EE6">
        <w:rPr>
          <w:rFonts w:ascii="Simplified Arabic" w:hAnsi="Simplified Arabic" w:cs="Simplified Arabic" w:hint="cs"/>
          <w:color w:val="000000" w:themeColor="text1"/>
          <w:rtl/>
        </w:rPr>
        <w:t>25.</w:t>
      </w:r>
      <w:r w:rsidR="00843F70" w:rsidRPr="00B81EE6">
        <w:rPr>
          <w:rFonts w:ascii="Simplified Arabic" w:hAnsi="Simplified Arabic" w:cs="Simplified Arabic" w:hint="cs"/>
          <w:color w:val="000000" w:themeColor="text1"/>
          <w:rtl/>
        </w:rPr>
        <w:t>9</w:t>
      </w:r>
      <w:r w:rsidR="00026059"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لعام 2017</w:t>
      </w:r>
      <w:r w:rsidR="00026059" w:rsidRPr="00B81EE6">
        <w:rPr>
          <w:rFonts w:ascii="Simplified Arabic" w:hAnsi="Simplified Arabic" w:cs="Simplified Arabic"/>
          <w:color w:val="000000" w:themeColor="text1"/>
          <w:rtl/>
        </w:rPr>
        <w:t>.</w:t>
      </w:r>
      <w:r w:rsidR="005C6A91" w:rsidRPr="00B81EE6">
        <w:rPr>
          <w:rFonts w:ascii="Simplified Arabic" w:hAnsi="Simplified Arabic" w:cs="Simplified Arabic"/>
          <w:color w:val="000000" w:themeColor="text1"/>
          <w:rtl/>
        </w:rPr>
        <w:t xml:space="preserve"> وتمتلك</w:t>
      </w:r>
      <w:r w:rsidRPr="00B81EE6">
        <w:rPr>
          <w:rFonts w:ascii="Simplified Arabic" w:hAnsi="Simplified Arabic" w:cs="Simplified Arabic"/>
          <w:color w:val="000000" w:themeColor="text1"/>
          <w:rtl/>
        </w:rPr>
        <w:t xml:space="preserve"> </w:t>
      </w:r>
      <w:r w:rsidR="00D62092" w:rsidRPr="00B81EE6">
        <w:rPr>
          <w:rFonts w:ascii="Simplified Arabic" w:hAnsi="Simplified Arabic" w:cs="Simplified Arabic"/>
          <w:color w:val="000000" w:themeColor="text1"/>
          <w:rtl/>
        </w:rPr>
        <w:t>97.</w:t>
      </w:r>
      <w:r w:rsidR="00C504CD" w:rsidRPr="00B81EE6">
        <w:rPr>
          <w:rFonts w:ascii="Simplified Arabic" w:hAnsi="Simplified Arabic" w:cs="Simplified Arabic" w:hint="cs"/>
          <w:color w:val="000000" w:themeColor="text1"/>
          <w:rtl/>
        </w:rPr>
        <w:t>7</w:t>
      </w:r>
      <w:r w:rsidRPr="00B81EE6">
        <w:rPr>
          <w:rFonts w:ascii="Simplified Arabic" w:hAnsi="Simplified Arabic" w:cs="Simplified Arabic"/>
          <w:color w:val="000000" w:themeColor="text1"/>
          <w:rtl/>
        </w:rPr>
        <w:t>%</w:t>
      </w:r>
      <w:r w:rsidR="00D4658C">
        <w:rPr>
          <w:rFonts w:ascii="Simplified Arabic" w:hAnsi="Simplified Arabic" w:cs="Simplified Arabic" w:hint="cs"/>
          <w:color w:val="000000" w:themeColor="text1"/>
          <w:rtl/>
        </w:rPr>
        <w:t xml:space="preserve"> من</w:t>
      </w:r>
      <w:r w:rsidRPr="00B81EE6">
        <w:rPr>
          <w:rFonts w:ascii="Simplified Arabic" w:hAnsi="Simplified Arabic" w:cs="Simplified Arabic"/>
          <w:color w:val="000000" w:themeColor="text1"/>
          <w:rtl/>
        </w:rPr>
        <w:t xml:space="preserve"> </w:t>
      </w:r>
      <w:r w:rsidR="00D62092" w:rsidRPr="00B81EE6">
        <w:rPr>
          <w:rFonts w:ascii="Simplified Arabic" w:hAnsi="Simplified Arabic" w:cs="Simplified Arabic"/>
          <w:color w:val="000000" w:themeColor="text1"/>
          <w:rtl/>
        </w:rPr>
        <w:t xml:space="preserve">الأسر التي يرأسها </w:t>
      </w:r>
      <w:r w:rsidR="00D62092" w:rsidRPr="00B81EE6">
        <w:rPr>
          <w:rFonts w:ascii="Simplified Arabic" w:hAnsi="Simplified Arabic" w:cs="Simplified Arabic"/>
          <w:color w:val="000000" w:themeColor="text1"/>
          <w:rtl/>
        </w:rPr>
        <w:lastRenderedPageBreak/>
        <w:t xml:space="preserve">مسن </w:t>
      </w:r>
      <w:r w:rsidRPr="00B81EE6">
        <w:rPr>
          <w:rFonts w:ascii="Simplified Arabic" w:hAnsi="Simplified Arabic" w:cs="Simplified Arabic"/>
          <w:color w:val="000000" w:themeColor="text1"/>
          <w:rtl/>
        </w:rPr>
        <w:t xml:space="preserve">ثلاجة، </w:t>
      </w:r>
      <w:r w:rsidR="00D4658C">
        <w:rPr>
          <w:rFonts w:ascii="Simplified Arabic" w:hAnsi="Simplified Arabic" w:cs="Simplified Arabic" w:hint="cs"/>
          <w:color w:val="000000" w:themeColor="text1"/>
          <w:rtl/>
        </w:rPr>
        <w:t>و</w:t>
      </w:r>
      <w:r w:rsidR="00D62092" w:rsidRPr="00B81EE6">
        <w:rPr>
          <w:rFonts w:ascii="Simplified Arabic" w:hAnsi="Simplified Arabic" w:cs="Simplified Arabic"/>
          <w:color w:val="000000" w:themeColor="text1"/>
          <w:rtl/>
        </w:rPr>
        <w:t xml:space="preserve">بلغت هذه النسبة في الضفة الغربية </w:t>
      </w:r>
      <w:r w:rsidR="00157EF3" w:rsidRPr="00B81EE6">
        <w:rPr>
          <w:rFonts w:ascii="Simplified Arabic" w:hAnsi="Simplified Arabic" w:cs="Simplified Arabic" w:hint="cs"/>
          <w:color w:val="000000" w:themeColor="text1"/>
          <w:rtl/>
        </w:rPr>
        <w:t>98</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8</w:t>
      </w:r>
      <w:r w:rsidR="00D62092" w:rsidRPr="00B81EE6">
        <w:rPr>
          <w:rFonts w:ascii="Simplified Arabic" w:hAnsi="Simplified Arabic" w:cs="Simplified Arabic"/>
          <w:color w:val="000000" w:themeColor="text1"/>
          <w:rtl/>
        </w:rPr>
        <w:t xml:space="preserve">% وانخفضت في قطاع غزة </w:t>
      </w:r>
      <w:r w:rsidR="005C6A91" w:rsidRPr="00B81EE6">
        <w:rPr>
          <w:rFonts w:ascii="Simplified Arabic" w:hAnsi="Simplified Arabic" w:cs="Simplified Arabic"/>
          <w:color w:val="000000" w:themeColor="text1"/>
          <w:rtl/>
        </w:rPr>
        <w:t>إلى</w:t>
      </w:r>
      <w:r w:rsidR="00D62092" w:rsidRPr="00B81EE6">
        <w:rPr>
          <w:rFonts w:ascii="Simplified Arabic" w:hAnsi="Simplified Arabic" w:cs="Simplified Arabic"/>
          <w:color w:val="000000" w:themeColor="text1"/>
          <w:rtl/>
        </w:rPr>
        <w:t xml:space="preserve"> 95.</w:t>
      </w:r>
      <w:r w:rsidR="00157EF3" w:rsidRPr="00B81EE6">
        <w:rPr>
          <w:rFonts w:ascii="Simplified Arabic" w:hAnsi="Simplified Arabic" w:cs="Simplified Arabic" w:hint="cs"/>
          <w:color w:val="000000" w:themeColor="text1"/>
          <w:rtl/>
        </w:rPr>
        <w:t>8</w:t>
      </w:r>
      <w:r w:rsidR="00157EF3" w:rsidRPr="00B81EE6">
        <w:rPr>
          <w:rFonts w:ascii="Simplified Arabic" w:hAnsi="Simplified Arabic" w:cs="Simplified Arabic"/>
          <w:color w:val="000000" w:themeColor="text1"/>
          <w:rtl/>
        </w:rPr>
        <w:t>%</w:t>
      </w:r>
      <w:r w:rsidR="00D62092" w:rsidRPr="00B81EE6">
        <w:rPr>
          <w:rFonts w:ascii="Simplified Arabic" w:hAnsi="Simplified Arabic" w:cs="Simplified Arabic"/>
          <w:color w:val="000000" w:themeColor="text1"/>
          <w:rtl/>
        </w:rPr>
        <w:t>، في حين كانت هذه النسبة على مستوى فلسطين 9</w:t>
      </w:r>
      <w:r w:rsidR="00157EF3" w:rsidRPr="00B81EE6">
        <w:rPr>
          <w:rFonts w:ascii="Simplified Arabic" w:hAnsi="Simplified Arabic" w:cs="Simplified Arabic" w:hint="cs"/>
          <w:color w:val="000000" w:themeColor="text1"/>
          <w:rtl/>
        </w:rPr>
        <w:t>7</w:t>
      </w:r>
      <w:r w:rsidR="00D62092" w:rsidRPr="00B81EE6">
        <w:rPr>
          <w:rFonts w:ascii="Simplified Arabic" w:hAnsi="Simplified Arabic" w:cs="Simplified Arabic"/>
          <w:color w:val="000000" w:themeColor="text1"/>
          <w:rtl/>
        </w:rPr>
        <w:t>.</w:t>
      </w:r>
      <w:r w:rsidR="00157EF3" w:rsidRPr="00B81EE6">
        <w:rPr>
          <w:rFonts w:ascii="Simplified Arabic" w:hAnsi="Simplified Arabic" w:cs="Simplified Arabic" w:hint="cs"/>
          <w:color w:val="000000" w:themeColor="text1"/>
          <w:rtl/>
        </w:rPr>
        <w:t>8</w:t>
      </w:r>
      <w:r w:rsidR="00D62092"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لعام 2017</w:t>
      </w:r>
      <w:r w:rsidR="00D62092" w:rsidRPr="00B81EE6">
        <w:rPr>
          <w:rFonts w:ascii="Simplified Arabic" w:hAnsi="Simplified Arabic" w:cs="Simplified Arabic"/>
          <w:color w:val="000000" w:themeColor="text1"/>
          <w:rtl/>
        </w:rPr>
        <w:t>.</w:t>
      </w:r>
      <w:r w:rsidR="005C6A91" w:rsidRPr="00B81EE6">
        <w:rPr>
          <w:rFonts w:ascii="Simplified Arabic" w:hAnsi="Simplified Arabic" w:cs="Simplified Arabic"/>
          <w:color w:val="000000" w:themeColor="text1"/>
          <w:rtl/>
        </w:rPr>
        <w:t xml:space="preserve"> كما تمتلك</w:t>
      </w:r>
      <w:r w:rsidR="00D62092" w:rsidRPr="00B81EE6">
        <w:rPr>
          <w:rFonts w:ascii="Simplified Arabic" w:hAnsi="Simplified Arabic" w:cs="Simplified Arabic"/>
          <w:color w:val="000000" w:themeColor="text1"/>
          <w:rtl/>
        </w:rPr>
        <w:t xml:space="preserve"> </w:t>
      </w:r>
      <w:r w:rsidR="008333CA" w:rsidRPr="00B81EE6">
        <w:rPr>
          <w:rFonts w:ascii="Simplified Arabic" w:hAnsi="Simplified Arabic" w:cs="Simplified Arabic" w:hint="cs"/>
          <w:color w:val="000000" w:themeColor="text1"/>
          <w:rtl/>
        </w:rPr>
        <w:t>61</w:t>
      </w:r>
      <w:r w:rsidR="00C504CD" w:rsidRPr="00B81EE6">
        <w:rPr>
          <w:rFonts w:ascii="Simplified Arabic" w:hAnsi="Simplified Arabic" w:cs="Simplified Arabic" w:hint="cs"/>
          <w:color w:val="000000" w:themeColor="text1"/>
          <w:rtl/>
        </w:rPr>
        <w:t>.0</w:t>
      </w:r>
      <w:r w:rsidR="00D62092" w:rsidRPr="00B81EE6">
        <w:rPr>
          <w:rFonts w:ascii="Simplified Arabic" w:hAnsi="Simplified Arabic" w:cs="Simplified Arabic"/>
          <w:color w:val="000000" w:themeColor="text1"/>
          <w:rtl/>
        </w:rPr>
        <w:t xml:space="preserve">% </w:t>
      </w:r>
      <w:r w:rsidR="005617ED" w:rsidRPr="00B81EE6">
        <w:rPr>
          <w:rFonts w:ascii="Simplified Arabic" w:hAnsi="Simplified Arabic" w:cs="Simplified Arabic" w:hint="cs"/>
          <w:color w:val="000000" w:themeColor="text1"/>
          <w:rtl/>
        </w:rPr>
        <w:t xml:space="preserve">من </w:t>
      </w:r>
      <w:r w:rsidR="00D62092" w:rsidRPr="00B81EE6">
        <w:rPr>
          <w:rFonts w:ascii="Simplified Arabic" w:hAnsi="Simplified Arabic" w:cs="Simplified Arabic"/>
          <w:color w:val="000000" w:themeColor="text1"/>
          <w:rtl/>
        </w:rPr>
        <w:t xml:space="preserve">الأسر التي يرأسها مسن لديها سخان شمسي، </w:t>
      </w:r>
      <w:r w:rsidR="00D4658C">
        <w:rPr>
          <w:rFonts w:ascii="Simplified Arabic" w:hAnsi="Simplified Arabic" w:cs="Simplified Arabic" w:hint="cs"/>
          <w:color w:val="000000" w:themeColor="text1"/>
          <w:rtl/>
        </w:rPr>
        <w:t>و</w:t>
      </w:r>
      <w:r w:rsidR="00D62092" w:rsidRPr="00B81EE6">
        <w:rPr>
          <w:rFonts w:ascii="Simplified Arabic" w:hAnsi="Simplified Arabic" w:cs="Simplified Arabic"/>
          <w:color w:val="000000" w:themeColor="text1"/>
          <w:rtl/>
        </w:rPr>
        <w:t xml:space="preserve">بلغت هذه النسبة في الضفة الغربية </w:t>
      </w:r>
      <w:r w:rsidR="00157EF3" w:rsidRPr="00B81EE6">
        <w:rPr>
          <w:rFonts w:ascii="Simplified Arabic" w:hAnsi="Simplified Arabic" w:cs="Simplified Arabic" w:hint="cs"/>
          <w:color w:val="000000" w:themeColor="text1"/>
          <w:rtl/>
        </w:rPr>
        <w:t>68</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5</w:t>
      </w:r>
      <w:r w:rsidR="00D62092" w:rsidRPr="00B81EE6">
        <w:rPr>
          <w:rFonts w:ascii="Simplified Arabic" w:hAnsi="Simplified Arabic" w:cs="Simplified Arabic"/>
          <w:color w:val="000000" w:themeColor="text1"/>
          <w:rtl/>
        </w:rPr>
        <w:t xml:space="preserve">% </w:t>
      </w:r>
      <w:r w:rsidR="00A672C8" w:rsidRPr="00B81EE6">
        <w:rPr>
          <w:rFonts w:ascii="Simplified Arabic" w:hAnsi="Simplified Arabic" w:cs="Simplified Arabic"/>
          <w:color w:val="000000" w:themeColor="text1"/>
          <w:rtl/>
        </w:rPr>
        <w:t xml:space="preserve">وانخفضت في قطاع غزة الى </w:t>
      </w:r>
      <w:r w:rsidR="00C504CD" w:rsidRPr="00B81EE6">
        <w:rPr>
          <w:rFonts w:ascii="Simplified Arabic" w:hAnsi="Simplified Arabic" w:cs="Simplified Arabic" w:hint="cs"/>
          <w:color w:val="000000" w:themeColor="text1"/>
          <w:rtl/>
        </w:rPr>
        <w:t>4</w:t>
      </w:r>
      <w:r w:rsidR="00157EF3" w:rsidRPr="00B81EE6">
        <w:rPr>
          <w:rFonts w:ascii="Simplified Arabic" w:hAnsi="Simplified Arabic" w:cs="Simplified Arabic" w:hint="cs"/>
          <w:color w:val="000000" w:themeColor="text1"/>
          <w:rtl/>
        </w:rPr>
        <w:t>7</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5</w:t>
      </w:r>
      <w:r w:rsidR="00A672C8" w:rsidRPr="00B81EE6">
        <w:rPr>
          <w:rFonts w:ascii="Simplified Arabic" w:hAnsi="Simplified Arabic" w:cs="Simplified Arabic"/>
          <w:color w:val="000000" w:themeColor="text1"/>
          <w:rtl/>
        </w:rPr>
        <w:t>%</w:t>
      </w:r>
      <w:r w:rsidR="00D62092" w:rsidRPr="00B81EE6">
        <w:rPr>
          <w:rFonts w:ascii="Simplified Arabic" w:hAnsi="Simplified Arabic" w:cs="Simplified Arabic"/>
          <w:color w:val="000000" w:themeColor="text1"/>
          <w:rtl/>
        </w:rPr>
        <w:t>، في حين كانت هذه النسبة على مستوى فلسطين 5</w:t>
      </w:r>
      <w:r w:rsidR="00157EF3" w:rsidRPr="00B81EE6">
        <w:rPr>
          <w:rFonts w:ascii="Simplified Arabic" w:hAnsi="Simplified Arabic" w:cs="Simplified Arabic" w:hint="cs"/>
          <w:color w:val="000000" w:themeColor="text1"/>
          <w:rtl/>
        </w:rPr>
        <w:t>6</w:t>
      </w:r>
      <w:r w:rsidR="00D62092" w:rsidRPr="00B81EE6">
        <w:rPr>
          <w:rFonts w:ascii="Simplified Arabic" w:hAnsi="Simplified Arabic" w:cs="Simplified Arabic"/>
          <w:color w:val="000000" w:themeColor="text1"/>
          <w:rtl/>
        </w:rPr>
        <w:t>.</w:t>
      </w:r>
      <w:r w:rsidR="00157EF3" w:rsidRPr="00B81EE6">
        <w:rPr>
          <w:rFonts w:ascii="Simplified Arabic" w:hAnsi="Simplified Arabic" w:cs="Simplified Arabic" w:hint="cs"/>
          <w:color w:val="000000" w:themeColor="text1"/>
          <w:rtl/>
        </w:rPr>
        <w:t>0</w:t>
      </w:r>
      <w:r w:rsidR="00D62092" w:rsidRPr="00B81EE6">
        <w:rPr>
          <w:rFonts w:ascii="Simplified Arabic" w:hAnsi="Simplified Arabic" w:cs="Simplified Arabic"/>
          <w:color w:val="000000" w:themeColor="text1"/>
          <w:rtl/>
        </w:rPr>
        <w:t>%</w:t>
      </w:r>
      <w:r w:rsidR="005617ED" w:rsidRPr="00B81EE6">
        <w:rPr>
          <w:rFonts w:ascii="Simplified Arabic" w:hAnsi="Simplified Arabic" w:cs="Simplified Arabic" w:hint="cs"/>
          <w:color w:val="000000" w:themeColor="text1"/>
          <w:rtl/>
        </w:rPr>
        <w:t xml:space="preserve"> لعام 2017</w:t>
      </w:r>
      <w:r w:rsidR="00D62092" w:rsidRPr="00B81EE6">
        <w:rPr>
          <w:rFonts w:ascii="Simplified Arabic" w:hAnsi="Simplified Arabic" w:cs="Simplified Arabic"/>
          <w:color w:val="000000" w:themeColor="text1"/>
          <w:rtl/>
        </w:rPr>
        <w:t xml:space="preserve">.  </w:t>
      </w:r>
    </w:p>
    <w:p w:rsidR="00D62092" w:rsidRPr="00B81EE6" w:rsidRDefault="00D62092" w:rsidP="008D0F9A">
      <w:pPr>
        <w:pStyle w:val="ListParagraph"/>
        <w:jc w:val="both"/>
        <w:rPr>
          <w:rFonts w:ascii="Simplified Arabic" w:hAnsi="Simplified Arabic" w:cs="Simplified Arabic"/>
          <w:color w:val="000000" w:themeColor="text1"/>
          <w:sz w:val="12"/>
          <w:szCs w:val="12"/>
          <w:rtl/>
        </w:rPr>
      </w:pPr>
    </w:p>
    <w:p w:rsidR="001119FF" w:rsidRPr="00B81EE6" w:rsidRDefault="00D62092" w:rsidP="00D4658C">
      <w:pPr>
        <w:numPr>
          <w:ilvl w:val="0"/>
          <w:numId w:val="2"/>
        </w:numPr>
        <w:bidi/>
        <w:ind w:left="360" w:right="0"/>
        <w:jc w:val="both"/>
        <w:rPr>
          <w:rFonts w:ascii="Simplified Arabic" w:hAnsi="Simplified Arabic" w:cs="Simplified Arabic"/>
          <w:color w:val="000000" w:themeColor="text1"/>
        </w:rPr>
      </w:pPr>
      <w:r w:rsidRPr="00B81EE6">
        <w:rPr>
          <w:rFonts w:ascii="Simplified Arabic" w:hAnsi="Simplified Arabic" w:cs="Simplified Arabic"/>
          <w:color w:val="000000" w:themeColor="text1"/>
          <w:rtl/>
        </w:rPr>
        <w:t>98.</w:t>
      </w:r>
      <w:r w:rsidR="00C504CD" w:rsidRPr="00B81EE6">
        <w:rPr>
          <w:rFonts w:ascii="Simplified Arabic" w:hAnsi="Simplified Arabic" w:cs="Simplified Arabic" w:hint="cs"/>
          <w:color w:val="000000" w:themeColor="text1"/>
          <w:rtl/>
        </w:rPr>
        <w:t>9</w:t>
      </w:r>
      <w:r w:rsidR="00BD48FC" w:rsidRPr="00B81EE6">
        <w:rPr>
          <w:rFonts w:ascii="Simplified Arabic" w:hAnsi="Simplified Arabic" w:cs="Simplified Arabic"/>
          <w:color w:val="000000" w:themeColor="text1"/>
          <w:rtl/>
        </w:rPr>
        <w:t xml:space="preserve">% </w:t>
      </w:r>
      <w:r w:rsidR="00D475EE" w:rsidRPr="00B81EE6">
        <w:rPr>
          <w:rFonts w:ascii="Simplified Arabic" w:hAnsi="Simplified Arabic" w:cs="Simplified Arabic" w:hint="cs"/>
          <w:color w:val="000000" w:themeColor="text1"/>
          <w:rtl/>
        </w:rPr>
        <w:t xml:space="preserve">من الاسر التي يراسها مسن </w:t>
      </w:r>
      <w:r w:rsidR="00BD48FC" w:rsidRPr="00B81EE6">
        <w:rPr>
          <w:rFonts w:ascii="Simplified Arabic" w:hAnsi="Simplified Arabic" w:cs="Simplified Arabic"/>
          <w:color w:val="000000" w:themeColor="text1"/>
          <w:rtl/>
        </w:rPr>
        <w:t>يتوفر لديهم أو لدى أسرهم طباخ غاز</w:t>
      </w:r>
      <w:r w:rsidR="001119FF" w:rsidRPr="00B81EE6">
        <w:rPr>
          <w:rFonts w:ascii="Simplified Arabic" w:hAnsi="Simplified Arabic" w:cs="Simplified Arabic"/>
          <w:color w:val="000000" w:themeColor="text1"/>
          <w:rtl/>
        </w:rPr>
        <w:t>/كهرباء</w:t>
      </w:r>
      <w:r w:rsidRPr="00B81EE6">
        <w:rPr>
          <w:rFonts w:ascii="Simplified Arabic" w:hAnsi="Simplified Arabic" w:cs="Simplified Arabic"/>
          <w:color w:val="000000" w:themeColor="text1"/>
          <w:rtl/>
        </w:rPr>
        <w:t xml:space="preserve">، </w:t>
      </w:r>
      <w:r w:rsidR="00D4658C">
        <w:rPr>
          <w:rFonts w:ascii="Simplified Arabic" w:hAnsi="Simplified Arabic" w:cs="Simplified Arabic" w:hint="cs"/>
          <w:color w:val="000000" w:themeColor="text1"/>
          <w:rtl/>
        </w:rPr>
        <w:t>و</w:t>
      </w:r>
      <w:r w:rsidRPr="00B81EE6">
        <w:rPr>
          <w:rFonts w:ascii="Simplified Arabic" w:hAnsi="Simplified Arabic" w:cs="Simplified Arabic"/>
          <w:color w:val="000000" w:themeColor="text1"/>
          <w:rtl/>
        </w:rPr>
        <w:t xml:space="preserve">بلغت هذه النسبة في الضفة الغربية </w:t>
      </w:r>
      <w:r w:rsidR="00C504CD" w:rsidRPr="00B81EE6">
        <w:rPr>
          <w:rFonts w:ascii="Simplified Arabic" w:hAnsi="Simplified Arabic" w:cs="Simplified Arabic" w:hint="cs"/>
          <w:color w:val="000000" w:themeColor="text1"/>
          <w:rtl/>
        </w:rPr>
        <w:t>9</w:t>
      </w:r>
      <w:r w:rsidR="00157EF3" w:rsidRPr="00B81EE6">
        <w:rPr>
          <w:rFonts w:ascii="Simplified Arabic" w:hAnsi="Simplified Arabic" w:cs="Simplified Arabic" w:hint="cs"/>
          <w:color w:val="000000" w:themeColor="text1"/>
          <w:rtl/>
        </w:rPr>
        <w:t>9</w:t>
      </w:r>
      <w:r w:rsidR="00C504CD" w:rsidRPr="00B81EE6">
        <w:rPr>
          <w:rFonts w:ascii="Simplified Arabic" w:hAnsi="Simplified Arabic" w:cs="Simplified Arabic" w:hint="cs"/>
          <w:color w:val="000000" w:themeColor="text1"/>
          <w:rtl/>
        </w:rPr>
        <w:t>.2</w:t>
      </w:r>
      <w:r w:rsidRPr="00B81EE6">
        <w:rPr>
          <w:rFonts w:ascii="Simplified Arabic" w:hAnsi="Simplified Arabic" w:cs="Simplified Arabic"/>
          <w:color w:val="000000" w:themeColor="text1"/>
          <w:rtl/>
        </w:rPr>
        <w:t xml:space="preserve">% </w:t>
      </w:r>
      <w:r w:rsidR="00D4658C">
        <w:rPr>
          <w:rFonts w:ascii="Simplified Arabic" w:hAnsi="Simplified Arabic" w:cs="Simplified Arabic" w:hint="cs"/>
          <w:color w:val="000000" w:themeColor="text1"/>
          <w:rtl/>
        </w:rPr>
        <w:t>و</w:t>
      </w:r>
      <w:r w:rsidR="00C504CD" w:rsidRPr="00B81EE6">
        <w:rPr>
          <w:rFonts w:ascii="Simplified Arabic" w:hAnsi="Simplified Arabic" w:cs="Simplified Arabic" w:hint="cs"/>
          <w:color w:val="000000" w:themeColor="text1"/>
          <w:rtl/>
        </w:rPr>
        <w:t>98.</w:t>
      </w:r>
      <w:r w:rsidR="00157EF3" w:rsidRPr="00B81EE6">
        <w:rPr>
          <w:rFonts w:ascii="Simplified Arabic" w:hAnsi="Simplified Arabic" w:cs="Simplified Arabic" w:hint="cs"/>
          <w:color w:val="000000" w:themeColor="text1"/>
          <w:rtl/>
        </w:rPr>
        <w:t>2</w:t>
      </w:r>
      <w:r w:rsidRPr="00B81EE6">
        <w:rPr>
          <w:rFonts w:ascii="Simplified Arabic" w:hAnsi="Simplified Arabic" w:cs="Simplified Arabic"/>
          <w:color w:val="000000" w:themeColor="text1"/>
          <w:rtl/>
        </w:rPr>
        <w:t xml:space="preserve">% في قطاع غزة، في حين كانت هذه النسبة على مستوى فلسطين </w:t>
      </w:r>
      <w:r w:rsidR="00157EF3" w:rsidRPr="00B81EE6">
        <w:rPr>
          <w:rFonts w:ascii="Simplified Arabic" w:hAnsi="Simplified Arabic" w:cs="Simplified Arabic" w:hint="cs"/>
          <w:color w:val="000000" w:themeColor="text1"/>
          <w:rtl/>
        </w:rPr>
        <w:t>99.0</w:t>
      </w:r>
      <w:r w:rsidRPr="00B81EE6">
        <w:rPr>
          <w:rFonts w:ascii="Simplified Arabic" w:hAnsi="Simplified Arabic" w:cs="Simplified Arabic"/>
          <w:color w:val="000000" w:themeColor="text1"/>
          <w:rtl/>
        </w:rPr>
        <w:t>%</w:t>
      </w:r>
      <w:r w:rsidR="00D475EE" w:rsidRPr="00B81EE6">
        <w:rPr>
          <w:rFonts w:ascii="Simplified Arabic" w:hAnsi="Simplified Arabic" w:cs="Simplified Arabic" w:hint="cs"/>
          <w:color w:val="000000" w:themeColor="text1"/>
          <w:rtl/>
        </w:rPr>
        <w:t xml:space="preserve"> لعام 2017</w:t>
      </w:r>
      <w:r w:rsidRPr="00B81EE6">
        <w:rPr>
          <w:rFonts w:ascii="Simplified Arabic" w:hAnsi="Simplified Arabic" w:cs="Simplified Arabic"/>
          <w:color w:val="000000" w:themeColor="text1"/>
          <w:rtl/>
        </w:rPr>
        <w:t>.</w:t>
      </w:r>
      <w:r w:rsidR="005C6A91" w:rsidRPr="00B81EE6">
        <w:rPr>
          <w:rFonts w:ascii="Simplified Arabic" w:hAnsi="Simplified Arabic" w:cs="Simplified Arabic"/>
          <w:color w:val="000000" w:themeColor="text1"/>
          <w:rtl/>
        </w:rPr>
        <w:t xml:space="preserve"> وتمتلك</w:t>
      </w:r>
      <w:r w:rsidRPr="00B81EE6">
        <w:rPr>
          <w:rFonts w:ascii="Simplified Arabic" w:hAnsi="Simplified Arabic" w:cs="Simplified Arabic"/>
          <w:color w:val="000000" w:themeColor="text1"/>
          <w:rtl/>
        </w:rPr>
        <w:t xml:space="preserve"> </w:t>
      </w:r>
      <w:r w:rsidR="00C504CD" w:rsidRPr="00B81EE6">
        <w:rPr>
          <w:rFonts w:ascii="Simplified Arabic" w:hAnsi="Simplified Arabic" w:cs="Simplified Arabic" w:hint="cs"/>
          <w:color w:val="000000" w:themeColor="text1"/>
          <w:rtl/>
        </w:rPr>
        <w:t>9</w:t>
      </w:r>
      <w:r w:rsidR="00157EF3" w:rsidRPr="00B81EE6">
        <w:rPr>
          <w:rFonts w:ascii="Simplified Arabic" w:hAnsi="Simplified Arabic" w:cs="Simplified Arabic" w:hint="cs"/>
          <w:color w:val="000000" w:themeColor="text1"/>
          <w:rtl/>
        </w:rPr>
        <w:t>1</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8</w:t>
      </w:r>
      <w:r w:rsidR="001119FF" w:rsidRPr="00B81EE6">
        <w:rPr>
          <w:rFonts w:ascii="Simplified Arabic" w:hAnsi="Simplified Arabic" w:cs="Simplified Arabic"/>
          <w:color w:val="000000" w:themeColor="text1"/>
          <w:rtl/>
        </w:rPr>
        <w:t xml:space="preserve">% </w:t>
      </w:r>
      <w:r w:rsidR="004A7D50" w:rsidRPr="00B81EE6">
        <w:rPr>
          <w:rFonts w:ascii="Simplified Arabic" w:hAnsi="Simplified Arabic" w:cs="Simplified Arabic"/>
          <w:color w:val="000000" w:themeColor="text1"/>
          <w:rtl/>
        </w:rPr>
        <w:t>من الأسر التي يرأسها مسن</w:t>
      </w:r>
      <w:r w:rsidR="001119FF" w:rsidRPr="00B81EE6">
        <w:rPr>
          <w:rFonts w:ascii="Simplified Arabic" w:hAnsi="Simplified Arabic" w:cs="Simplified Arabic"/>
          <w:color w:val="000000" w:themeColor="text1"/>
          <w:rtl/>
        </w:rPr>
        <w:t xml:space="preserve"> غسالة ملابس، </w:t>
      </w:r>
      <w:r w:rsidR="00D4658C">
        <w:rPr>
          <w:rFonts w:ascii="Simplified Arabic" w:hAnsi="Simplified Arabic" w:cs="Simplified Arabic" w:hint="cs"/>
          <w:color w:val="000000" w:themeColor="text1"/>
          <w:rtl/>
        </w:rPr>
        <w:t>و</w:t>
      </w:r>
      <w:r w:rsidR="001119FF" w:rsidRPr="00B81EE6">
        <w:rPr>
          <w:rFonts w:ascii="Simplified Arabic" w:hAnsi="Simplified Arabic" w:cs="Simplified Arabic"/>
          <w:color w:val="000000" w:themeColor="text1"/>
          <w:rtl/>
        </w:rPr>
        <w:t xml:space="preserve">بلغت هذه النسبة في الضفة الغربية </w:t>
      </w:r>
      <w:r w:rsidR="00C504CD" w:rsidRPr="00B81EE6">
        <w:rPr>
          <w:rFonts w:ascii="Simplified Arabic" w:hAnsi="Simplified Arabic" w:cs="Simplified Arabic" w:hint="cs"/>
          <w:color w:val="000000" w:themeColor="text1"/>
          <w:rtl/>
        </w:rPr>
        <w:t>9</w:t>
      </w:r>
      <w:r w:rsidR="00157EF3" w:rsidRPr="00B81EE6">
        <w:rPr>
          <w:rFonts w:ascii="Simplified Arabic" w:hAnsi="Simplified Arabic" w:cs="Simplified Arabic" w:hint="cs"/>
          <w:color w:val="000000" w:themeColor="text1"/>
          <w:rtl/>
        </w:rPr>
        <w:t>2</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9</w:t>
      </w:r>
      <w:r w:rsidR="001119FF" w:rsidRPr="00B81EE6">
        <w:rPr>
          <w:rFonts w:ascii="Simplified Arabic" w:hAnsi="Simplified Arabic" w:cs="Simplified Arabic"/>
          <w:color w:val="000000" w:themeColor="text1"/>
          <w:rtl/>
        </w:rPr>
        <w:t xml:space="preserve">% وانخفضت في قطاع غزة الى </w:t>
      </w:r>
      <w:r w:rsidR="00C504CD" w:rsidRPr="00B81EE6">
        <w:rPr>
          <w:rFonts w:ascii="Simplified Arabic" w:hAnsi="Simplified Arabic" w:cs="Simplified Arabic" w:hint="cs"/>
          <w:color w:val="000000" w:themeColor="text1"/>
          <w:rtl/>
        </w:rPr>
        <w:t>9</w:t>
      </w:r>
      <w:r w:rsidR="00157EF3" w:rsidRPr="00B81EE6">
        <w:rPr>
          <w:rFonts w:ascii="Simplified Arabic" w:hAnsi="Simplified Arabic" w:cs="Simplified Arabic" w:hint="cs"/>
          <w:color w:val="000000" w:themeColor="text1"/>
          <w:rtl/>
        </w:rPr>
        <w:t>0</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0</w:t>
      </w:r>
      <w:r w:rsidR="008333CA" w:rsidRPr="00B81EE6">
        <w:rPr>
          <w:rFonts w:ascii="Simplified Arabic" w:hAnsi="Simplified Arabic" w:cs="Simplified Arabic"/>
          <w:color w:val="000000" w:themeColor="text1"/>
          <w:rtl/>
        </w:rPr>
        <w:t>%</w:t>
      </w:r>
      <w:r w:rsidR="001119FF" w:rsidRPr="00B81EE6">
        <w:rPr>
          <w:rFonts w:ascii="Simplified Arabic" w:hAnsi="Simplified Arabic" w:cs="Simplified Arabic"/>
          <w:color w:val="000000" w:themeColor="text1"/>
          <w:rtl/>
        </w:rPr>
        <w:t>، في حين كانت هذه النسبة على مستوى فلسطين</w:t>
      </w:r>
      <w:r w:rsidR="00D37830" w:rsidRPr="00B81EE6">
        <w:rPr>
          <w:rFonts w:ascii="Simplified Arabic" w:hAnsi="Simplified Arabic" w:cs="Simplified Arabic" w:hint="cs"/>
          <w:color w:val="000000" w:themeColor="text1"/>
          <w:rtl/>
        </w:rPr>
        <w:t xml:space="preserve"> 9</w:t>
      </w:r>
      <w:r w:rsidR="00157EF3" w:rsidRPr="00B81EE6">
        <w:rPr>
          <w:rFonts w:ascii="Simplified Arabic" w:hAnsi="Simplified Arabic" w:cs="Simplified Arabic" w:hint="cs"/>
          <w:color w:val="000000" w:themeColor="text1"/>
          <w:rtl/>
        </w:rPr>
        <w:t>5</w:t>
      </w:r>
      <w:r w:rsidR="00D37830"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4</w:t>
      </w:r>
      <w:r w:rsidR="00D37830" w:rsidRPr="00B81EE6">
        <w:rPr>
          <w:rFonts w:ascii="Simplified Arabic" w:hAnsi="Simplified Arabic" w:cs="Simplified Arabic" w:hint="cs"/>
          <w:color w:val="000000" w:themeColor="text1"/>
          <w:rtl/>
        </w:rPr>
        <w:t>%</w:t>
      </w:r>
      <w:r w:rsidR="00D475EE" w:rsidRPr="00B81EE6">
        <w:rPr>
          <w:rFonts w:ascii="Simplified Arabic" w:hAnsi="Simplified Arabic" w:cs="Simplified Arabic" w:hint="cs"/>
          <w:color w:val="000000" w:themeColor="text1"/>
          <w:rtl/>
        </w:rPr>
        <w:t xml:space="preserve"> لعام 2017</w:t>
      </w:r>
      <w:r w:rsidR="001119FF" w:rsidRPr="00B81EE6">
        <w:rPr>
          <w:rFonts w:ascii="Simplified Arabic" w:hAnsi="Simplified Arabic" w:cs="Simplified Arabic"/>
          <w:color w:val="000000" w:themeColor="text1"/>
          <w:rtl/>
        </w:rPr>
        <w:t xml:space="preserve">. </w:t>
      </w:r>
      <w:r w:rsidR="004A7D50" w:rsidRPr="00B81EE6">
        <w:rPr>
          <w:rFonts w:ascii="Simplified Arabic" w:hAnsi="Simplified Arabic" w:cs="Simplified Arabic"/>
          <w:color w:val="000000" w:themeColor="text1"/>
          <w:rtl/>
        </w:rPr>
        <w:t>كما تمتلك</w:t>
      </w:r>
      <w:r w:rsidR="001119FF" w:rsidRPr="00B81EE6">
        <w:rPr>
          <w:rFonts w:ascii="Simplified Arabic" w:hAnsi="Simplified Arabic" w:cs="Simplified Arabic"/>
          <w:color w:val="000000" w:themeColor="text1"/>
          <w:rtl/>
        </w:rPr>
        <w:t xml:space="preserve"> 6</w:t>
      </w:r>
      <w:r w:rsidR="00C504CD" w:rsidRPr="00B81EE6">
        <w:rPr>
          <w:rFonts w:ascii="Simplified Arabic" w:hAnsi="Simplified Arabic" w:cs="Simplified Arabic" w:hint="cs"/>
          <w:color w:val="000000" w:themeColor="text1"/>
          <w:rtl/>
        </w:rPr>
        <w:t>.1</w:t>
      </w:r>
      <w:r w:rsidR="001119FF" w:rsidRPr="00B81EE6">
        <w:rPr>
          <w:rFonts w:ascii="Simplified Arabic" w:hAnsi="Simplified Arabic" w:cs="Simplified Arabic"/>
          <w:color w:val="000000" w:themeColor="text1"/>
          <w:rtl/>
        </w:rPr>
        <w:t xml:space="preserve">% فقط من الأسر التي يرأسها مسن منقي مياه، </w:t>
      </w:r>
      <w:r w:rsidR="00D4658C">
        <w:rPr>
          <w:rFonts w:ascii="Simplified Arabic" w:hAnsi="Simplified Arabic" w:cs="Simplified Arabic" w:hint="cs"/>
          <w:color w:val="000000" w:themeColor="text1"/>
          <w:rtl/>
        </w:rPr>
        <w:t>و</w:t>
      </w:r>
      <w:r w:rsidR="001119FF" w:rsidRPr="00B81EE6">
        <w:rPr>
          <w:rFonts w:ascii="Simplified Arabic" w:hAnsi="Simplified Arabic" w:cs="Simplified Arabic"/>
          <w:color w:val="000000" w:themeColor="text1"/>
          <w:rtl/>
        </w:rPr>
        <w:t xml:space="preserve">بلغت هذه النسبة في الضفة الغربية </w:t>
      </w:r>
      <w:r w:rsidR="00157EF3" w:rsidRPr="00B81EE6">
        <w:rPr>
          <w:rFonts w:ascii="Simplified Arabic" w:hAnsi="Simplified Arabic" w:cs="Simplified Arabic" w:hint="cs"/>
          <w:color w:val="000000" w:themeColor="text1"/>
          <w:rtl/>
        </w:rPr>
        <w:t>7</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1</w:t>
      </w:r>
      <w:r w:rsidR="001119FF" w:rsidRPr="00B81EE6">
        <w:rPr>
          <w:rFonts w:ascii="Simplified Arabic" w:hAnsi="Simplified Arabic" w:cs="Simplified Arabic"/>
          <w:color w:val="000000" w:themeColor="text1"/>
          <w:rtl/>
        </w:rPr>
        <w:t xml:space="preserve">% وانخفضت في قطاع غزة الى </w:t>
      </w:r>
      <w:r w:rsidR="00157EF3" w:rsidRPr="00B81EE6">
        <w:rPr>
          <w:rFonts w:ascii="Simplified Arabic" w:hAnsi="Simplified Arabic" w:cs="Simplified Arabic" w:hint="cs"/>
          <w:color w:val="000000" w:themeColor="text1"/>
          <w:rtl/>
        </w:rPr>
        <w:t>4</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2</w:t>
      </w:r>
      <w:r w:rsidR="008333CA" w:rsidRPr="00B81EE6">
        <w:rPr>
          <w:rFonts w:ascii="Simplified Arabic" w:hAnsi="Simplified Arabic" w:cs="Simplified Arabic"/>
          <w:color w:val="000000" w:themeColor="text1"/>
          <w:rtl/>
        </w:rPr>
        <w:t>%</w:t>
      </w:r>
      <w:r w:rsidR="001119FF" w:rsidRPr="00B81EE6">
        <w:rPr>
          <w:rFonts w:ascii="Simplified Arabic" w:hAnsi="Simplified Arabic" w:cs="Simplified Arabic"/>
          <w:color w:val="000000" w:themeColor="text1"/>
          <w:rtl/>
        </w:rPr>
        <w:t xml:space="preserve">، في حين كانت هذه النسبة على مستوى فلسطين </w:t>
      </w:r>
      <w:r w:rsidR="004A7D50" w:rsidRPr="00B81EE6">
        <w:rPr>
          <w:rFonts w:ascii="Simplified Arabic" w:hAnsi="Simplified Arabic" w:cs="Simplified Arabic"/>
          <w:color w:val="000000" w:themeColor="text1"/>
          <w:rtl/>
        </w:rPr>
        <w:t>5.</w:t>
      </w:r>
      <w:r w:rsidR="00157EF3" w:rsidRPr="00B81EE6">
        <w:rPr>
          <w:rFonts w:ascii="Simplified Arabic" w:hAnsi="Simplified Arabic" w:cs="Simplified Arabic" w:hint="cs"/>
          <w:color w:val="000000" w:themeColor="text1"/>
          <w:rtl/>
        </w:rPr>
        <w:t>3</w:t>
      </w:r>
      <w:r w:rsidR="001119FF" w:rsidRPr="00B81EE6">
        <w:rPr>
          <w:rFonts w:ascii="Simplified Arabic" w:hAnsi="Simplified Arabic" w:cs="Simplified Arabic"/>
          <w:color w:val="000000" w:themeColor="text1"/>
          <w:rtl/>
        </w:rPr>
        <w:t>%</w:t>
      </w:r>
      <w:r w:rsidR="00D475EE" w:rsidRPr="00B81EE6">
        <w:rPr>
          <w:rFonts w:ascii="Simplified Arabic" w:hAnsi="Simplified Arabic" w:cs="Simplified Arabic" w:hint="cs"/>
          <w:color w:val="000000" w:themeColor="text1"/>
          <w:rtl/>
        </w:rPr>
        <w:t xml:space="preserve"> لعام 2017</w:t>
      </w:r>
      <w:r w:rsidR="001119FF" w:rsidRPr="00B81EE6">
        <w:rPr>
          <w:rFonts w:ascii="Simplified Arabic" w:hAnsi="Simplified Arabic" w:cs="Simplified Arabic"/>
          <w:color w:val="000000" w:themeColor="text1"/>
          <w:rtl/>
        </w:rPr>
        <w:t xml:space="preserve">. </w:t>
      </w:r>
      <w:r w:rsidR="004A7D50" w:rsidRPr="00B81EE6">
        <w:rPr>
          <w:rFonts w:ascii="Simplified Arabic" w:hAnsi="Simplified Arabic" w:cs="Simplified Arabic"/>
          <w:color w:val="000000" w:themeColor="text1"/>
          <w:rtl/>
        </w:rPr>
        <w:t>و</w:t>
      </w:r>
      <w:r w:rsidR="001119FF" w:rsidRPr="00B81EE6">
        <w:rPr>
          <w:rFonts w:ascii="Simplified Arabic" w:hAnsi="Simplified Arabic" w:cs="Simplified Arabic"/>
          <w:color w:val="000000" w:themeColor="text1"/>
          <w:rtl/>
        </w:rPr>
        <w:t>3</w:t>
      </w:r>
      <w:r w:rsidR="00C504CD" w:rsidRPr="00B81EE6">
        <w:rPr>
          <w:rFonts w:ascii="Simplified Arabic" w:hAnsi="Simplified Arabic" w:cs="Simplified Arabic" w:hint="cs"/>
          <w:color w:val="000000" w:themeColor="text1"/>
          <w:rtl/>
        </w:rPr>
        <w:t>7.7</w:t>
      </w:r>
      <w:r w:rsidR="001119FF" w:rsidRPr="00B81EE6">
        <w:rPr>
          <w:rFonts w:ascii="Simplified Arabic" w:hAnsi="Simplified Arabic" w:cs="Simplified Arabic"/>
          <w:color w:val="000000" w:themeColor="text1"/>
          <w:rtl/>
        </w:rPr>
        <w:t xml:space="preserve">% من الأسر التي يرأسها مسن تمتلك مكنسة كهربائية، </w:t>
      </w:r>
      <w:r w:rsidR="00D4658C">
        <w:rPr>
          <w:rFonts w:ascii="Simplified Arabic" w:hAnsi="Simplified Arabic" w:cs="Simplified Arabic" w:hint="cs"/>
          <w:color w:val="000000" w:themeColor="text1"/>
          <w:rtl/>
        </w:rPr>
        <w:t>و</w:t>
      </w:r>
      <w:r w:rsidR="001119FF" w:rsidRPr="00B81EE6">
        <w:rPr>
          <w:rFonts w:ascii="Simplified Arabic" w:hAnsi="Simplified Arabic" w:cs="Simplified Arabic"/>
          <w:color w:val="000000" w:themeColor="text1"/>
          <w:rtl/>
        </w:rPr>
        <w:t xml:space="preserve">بلغت هذه النسبة في الضفة الغربية </w:t>
      </w:r>
      <w:r w:rsidR="00C504CD" w:rsidRPr="00B81EE6">
        <w:rPr>
          <w:rFonts w:ascii="Simplified Arabic" w:hAnsi="Simplified Arabic" w:cs="Simplified Arabic" w:hint="cs"/>
          <w:color w:val="000000" w:themeColor="text1"/>
          <w:rtl/>
        </w:rPr>
        <w:t>5</w:t>
      </w:r>
      <w:r w:rsidR="00157EF3" w:rsidRPr="00B81EE6">
        <w:rPr>
          <w:rFonts w:ascii="Simplified Arabic" w:hAnsi="Simplified Arabic" w:cs="Simplified Arabic" w:hint="cs"/>
          <w:color w:val="000000" w:themeColor="text1"/>
          <w:rtl/>
        </w:rPr>
        <w:t>0</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0</w:t>
      </w:r>
      <w:r w:rsidR="001119FF" w:rsidRPr="00B81EE6">
        <w:rPr>
          <w:rFonts w:ascii="Simplified Arabic" w:hAnsi="Simplified Arabic" w:cs="Simplified Arabic"/>
          <w:color w:val="000000" w:themeColor="text1"/>
          <w:rtl/>
        </w:rPr>
        <w:t xml:space="preserve">% وانخفضت في قطاع غزة الى </w:t>
      </w:r>
      <w:r w:rsidR="00C504CD" w:rsidRPr="00B81EE6">
        <w:rPr>
          <w:rFonts w:ascii="Simplified Arabic" w:hAnsi="Simplified Arabic" w:cs="Simplified Arabic" w:hint="cs"/>
          <w:color w:val="000000" w:themeColor="text1"/>
          <w:rtl/>
        </w:rPr>
        <w:t>1</w:t>
      </w:r>
      <w:r w:rsidR="00157EF3" w:rsidRPr="00B81EE6">
        <w:rPr>
          <w:rFonts w:ascii="Simplified Arabic" w:hAnsi="Simplified Arabic" w:cs="Simplified Arabic" w:hint="cs"/>
          <w:color w:val="000000" w:themeColor="text1"/>
          <w:rtl/>
        </w:rPr>
        <w:t>5</w:t>
      </w:r>
      <w:r w:rsidR="00C504CD" w:rsidRPr="00B81EE6">
        <w:rPr>
          <w:rFonts w:ascii="Simplified Arabic" w:hAnsi="Simplified Arabic" w:cs="Simplified Arabic" w:hint="cs"/>
          <w:color w:val="000000" w:themeColor="text1"/>
          <w:rtl/>
        </w:rPr>
        <w:t>.</w:t>
      </w:r>
      <w:r w:rsidR="00157EF3" w:rsidRPr="00B81EE6">
        <w:rPr>
          <w:rFonts w:ascii="Simplified Arabic" w:hAnsi="Simplified Arabic" w:cs="Simplified Arabic" w:hint="cs"/>
          <w:color w:val="000000" w:themeColor="text1"/>
          <w:rtl/>
        </w:rPr>
        <w:t>7</w:t>
      </w:r>
      <w:r w:rsidR="001119FF" w:rsidRPr="00B81EE6">
        <w:rPr>
          <w:rFonts w:ascii="Simplified Arabic" w:hAnsi="Simplified Arabic" w:cs="Simplified Arabic"/>
          <w:color w:val="000000" w:themeColor="text1"/>
          <w:rtl/>
        </w:rPr>
        <w:t xml:space="preserve">% في قطاع غزة، في حين كانت هذه النسبة على مستوى فلسطين </w:t>
      </w:r>
      <w:r w:rsidR="00157EF3" w:rsidRPr="00B81EE6">
        <w:rPr>
          <w:rFonts w:ascii="Simplified Arabic" w:hAnsi="Simplified Arabic" w:cs="Simplified Arabic" w:hint="cs"/>
          <w:color w:val="000000" w:themeColor="text1"/>
          <w:rtl/>
        </w:rPr>
        <w:t>40</w:t>
      </w:r>
      <w:r w:rsidR="001119FF" w:rsidRPr="00B81EE6">
        <w:rPr>
          <w:rFonts w:ascii="Simplified Arabic" w:hAnsi="Simplified Arabic" w:cs="Simplified Arabic"/>
          <w:color w:val="000000" w:themeColor="text1"/>
          <w:rtl/>
        </w:rPr>
        <w:t>.</w:t>
      </w:r>
      <w:r w:rsidR="00157EF3" w:rsidRPr="00B81EE6">
        <w:rPr>
          <w:rFonts w:ascii="Simplified Arabic" w:hAnsi="Simplified Arabic" w:cs="Simplified Arabic" w:hint="cs"/>
          <w:color w:val="000000" w:themeColor="text1"/>
          <w:rtl/>
        </w:rPr>
        <w:t>1</w:t>
      </w:r>
      <w:r w:rsidR="001119FF" w:rsidRPr="00B81EE6">
        <w:rPr>
          <w:rFonts w:ascii="Simplified Arabic" w:hAnsi="Simplified Arabic" w:cs="Simplified Arabic"/>
          <w:color w:val="000000" w:themeColor="text1"/>
          <w:rtl/>
        </w:rPr>
        <w:t>%</w:t>
      </w:r>
      <w:r w:rsidR="00D475EE" w:rsidRPr="00B81EE6">
        <w:rPr>
          <w:rFonts w:ascii="Simplified Arabic" w:hAnsi="Simplified Arabic" w:cs="Simplified Arabic" w:hint="cs"/>
          <w:color w:val="000000" w:themeColor="text1"/>
          <w:rtl/>
        </w:rPr>
        <w:t xml:space="preserve"> لعام 2017</w:t>
      </w:r>
      <w:r w:rsidR="001119FF" w:rsidRPr="00B81EE6">
        <w:rPr>
          <w:rFonts w:ascii="Simplified Arabic" w:hAnsi="Simplified Arabic" w:cs="Simplified Arabic"/>
          <w:color w:val="000000" w:themeColor="text1"/>
          <w:rtl/>
        </w:rPr>
        <w:t xml:space="preserve">. </w:t>
      </w:r>
    </w:p>
    <w:p w:rsidR="0031206B" w:rsidRDefault="0031206B" w:rsidP="0031206B">
      <w:pPr>
        <w:bidi/>
        <w:ind w:right="720"/>
        <w:jc w:val="both"/>
        <w:rPr>
          <w:rFonts w:ascii="Simplified Arabic" w:hAnsi="Simplified Arabic" w:cs="Simplified Arabic"/>
          <w:color w:val="000000" w:themeColor="text1"/>
        </w:rPr>
      </w:pPr>
    </w:p>
    <w:p w:rsidR="00BD48FC" w:rsidRPr="00F908FC" w:rsidRDefault="00BD48FC" w:rsidP="007002C9">
      <w:pPr>
        <w:bidi/>
        <w:jc w:val="both"/>
        <w:rPr>
          <w:rFonts w:ascii="Simplified Arabic" w:hAnsi="Simplified Arabic" w:cs="Simplified Arabic"/>
          <w:color w:val="000000" w:themeColor="text1"/>
          <w:rtl/>
        </w:rPr>
      </w:pPr>
      <w:r w:rsidRPr="00F908FC">
        <w:rPr>
          <w:rFonts w:ascii="Simplified Arabic" w:hAnsi="Simplified Arabic" w:cs="Simplified Arabic"/>
          <w:color w:val="000000" w:themeColor="text1"/>
          <w:rtl/>
        </w:rPr>
        <w:t xml:space="preserve">يتضح من المؤشرات السابقة أن </w:t>
      </w:r>
      <w:r w:rsidR="004A7D50" w:rsidRPr="00F908FC">
        <w:rPr>
          <w:rFonts w:ascii="Simplified Arabic" w:hAnsi="Simplified Arabic" w:cs="Simplified Arabic"/>
          <w:color w:val="000000" w:themeColor="text1"/>
          <w:rtl/>
        </w:rPr>
        <w:t xml:space="preserve">الأسر التي يرأسها مسن </w:t>
      </w:r>
      <w:r w:rsidRPr="00F908FC">
        <w:rPr>
          <w:rFonts w:ascii="Simplified Arabic" w:hAnsi="Simplified Arabic" w:cs="Simplified Arabic"/>
          <w:color w:val="000000" w:themeColor="text1"/>
          <w:rtl/>
        </w:rPr>
        <w:t xml:space="preserve">يعيشون في </w:t>
      </w:r>
      <w:r w:rsidR="00A44AFB" w:rsidRPr="00F908FC">
        <w:rPr>
          <w:rFonts w:ascii="Simplified Arabic" w:hAnsi="Simplified Arabic" w:cs="Simplified Arabic"/>
          <w:color w:val="000000" w:themeColor="text1"/>
          <w:rtl/>
        </w:rPr>
        <w:t>أوضاع</w:t>
      </w:r>
      <w:r w:rsidRPr="00F908FC">
        <w:rPr>
          <w:rFonts w:ascii="Simplified Arabic" w:hAnsi="Simplified Arabic" w:cs="Simplified Arabic"/>
          <w:color w:val="000000" w:themeColor="text1"/>
          <w:rtl/>
        </w:rPr>
        <w:t xml:space="preserve"> سكنية متواضعة</w:t>
      </w:r>
      <w:r w:rsidR="004C2E61" w:rsidRPr="00F908FC">
        <w:rPr>
          <w:rFonts w:ascii="Simplified Arabic" w:hAnsi="Simplified Arabic" w:cs="Simplified Arabic"/>
          <w:color w:val="000000" w:themeColor="text1"/>
          <w:rtl/>
        </w:rPr>
        <w:t xml:space="preserve"> </w:t>
      </w:r>
      <w:r w:rsidR="008D0F9A" w:rsidRPr="00F908FC">
        <w:rPr>
          <w:rFonts w:ascii="Simplified Arabic" w:hAnsi="Simplified Arabic" w:cs="Simplified Arabic"/>
          <w:color w:val="000000" w:themeColor="text1"/>
          <w:rtl/>
        </w:rPr>
        <w:t>إلى</w:t>
      </w:r>
      <w:r w:rsidR="004C2E61" w:rsidRPr="00F908FC">
        <w:rPr>
          <w:rFonts w:ascii="Simplified Arabic" w:hAnsi="Simplified Arabic" w:cs="Simplified Arabic"/>
          <w:color w:val="000000" w:themeColor="text1"/>
          <w:rtl/>
        </w:rPr>
        <w:t xml:space="preserve"> حد ما مقارنة بالمستوى الوطني خاصة امتلاك بعض السلع المعمرة </w:t>
      </w:r>
      <w:r w:rsidR="008D0F9A" w:rsidRPr="00F908FC">
        <w:rPr>
          <w:rFonts w:ascii="Simplified Arabic" w:hAnsi="Simplified Arabic" w:cs="Simplified Arabic"/>
          <w:color w:val="000000" w:themeColor="text1"/>
          <w:rtl/>
        </w:rPr>
        <w:t>الأساسية</w:t>
      </w:r>
      <w:r w:rsidR="004C2E61" w:rsidRPr="00F908FC">
        <w:rPr>
          <w:rFonts w:ascii="Simplified Arabic" w:hAnsi="Simplified Arabic" w:cs="Simplified Arabic"/>
          <w:color w:val="000000" w:themeColor="text1"/>
          <w:rtl/>
        </w:rPr>
        <w:t xml:space="preserve"> كامتلاك سيارة خاصة، غسالة ملابس، </w:t>
      </w:r>
      <w:r w:rsidR="007002C9">
        <w:rPr>
          <w:rFonts w:ascii="Simplified Arabic" w:hAnsi="Simplified Arabic" w:cs="Simplified Arabic" w:hint="cs"/>
          <w:color w:val="000000" w:themeColor="text1"/>
          <w:rtl/>
        </w:rPr>
        <w:t>مكنسة كهربائية</w:t>
      </w:r>
      <w:r w:rsidR="004C2E61" w:rsidRPr="00F908FC">
        <w:rPr>
          <w:rFonts w:ascii="Simplified Arabic" w:hAnsi="Simplified Arabic" w:cs="Simplified Arabic"/>
          <w:color w:val="000000" w:themeColor="text1"/>
          <w:rtl/>
        </w:rPr>
        <w:t xml:space="preserve"> ..الخ </w:t>
      </w:r>
      <w:r w:rsidRPr="00F908FC">
        <w:rPr>
          <w:rFonts w:ascii="Simplified Arabic" w:hAnsi="Simplified Arabic" w:cs="Simplified Arabic"/>
          <w:color w:val="000000" w:themeColor="text1"/>
          <w:rtl/>
        </w:rPr>
        <w:t xml:space="preserve">، </w:t>
      </w:r>
      <w:r w:rsidR="004C2E61" w:rsidRPr="00F908FC">
        <w:rPr>
          <w:rFonts w:ascii="Simplified Arabic" w:hAnsi="Simplified Arabic" w:cs="Simplified Arabic"/>
          <w:color w:val="000000" w:themeColor="text1"/>
          <w:rtl/>
        </w:rPr>
        <w:t>و</w:t>
      </w:r>
      <w:r w:rsidRPr="00F908FC">
        <w:rPr>
          <w:rFonts w:ascii="Simplified Arabic" w:hAnsi="Simplified Arabic" w:cs="Simplified Arabic"/>
          <w:color w:val="000000" w:themeColor="text1"/>
          <w:rtl/>
        </w:rPr>
        <w:t>أن نصف المساكن التي يعيشون فيها تعتبر مساكن صغيرة، إلا أن الأمر الإيجابي أن معظم</w:t>
      </w:r>
      <w:r w:rsidR="008D0F9A" w:rsidRPr="00F908FC">
        <w:rPr>
          <w:rFonts w:ascii="Simplified Arabic" w:hAnsi="Simplified Arabic" w:cs="Simplified Arabic"/>
          <w:color w:val="000000" w:themeColor="text1"/>
          <w:rtl/>
        </w:rPr>
        <w:t xml:space="preserve"> </w:t>
      </w:r>
      <w:r w:rsidR="00515705" w:rsidRPr="00F908FC">
        <w:rPr>
          <w:rFonts w:ascii="Simplified Arabic" w:hAnsi="Simplified Arabic" w:cs="Simplified Arabic"/>
          <w:color w:val="000000" w:themeColor="text1"/>
          <w:rtl/>
        </w:rPr>
        <w:t>كبار السن</w:t>
      </w:r>
      <w:r w:rsidR="00BA54F6" w:rsidRPr="00F908FC">
        <w:rPr>
          <w:rFonts w:ascii="Simplified Arabic" w:hAnsi="Simplified Arabic" w:cs="Simplified Arabic"/>
          <w:color w:val="000000" w:themeColor="text1"/>
          <w:rtl/>
        </w:rPr>
        <w:t xml:space="preserve"> الذين يرأسون أ</w:t>
      </w:r>
      <w:r w:rsidR="008D0F9A" w:rsidRPr="00F908FC">
        <w:rPr>
          <w:rFonts w:ascii="Simplified Arabic" w:hAnsi="Simplified Arabic" w:cs="Simplified Arabic"/>
          <w:color w:val="000000" w:themeColor="text1"/>
          <w:rtl/>
        </w:rPr>
        <w:t>سر</w:t>
      </w:r>
      <w:r w:rsidRPr="00F908FC">
        <w:rPr>
          <w:rFonts w:ascii="Simplified Arabic" w:hAnsi="Simplified Arabic" w:cs="Simplified Arabic"/>
          <w:color w:val="000000" w:themeColor="text1"/>
          <w:rtl/>
        </w:rPr>
        <w:t xml:space="preserve"> يملك</w:t>
      </w:r>
      <w:r w:rsidR="008D0F9A" w:rsidRPr="00F908FC">
        <w:rPr>
          <w:rFonts w:ascii="Simplified Arabic" w:hAnsi="Simplified Arabic" w:cs="Simplified Arabic"/>
          <w:color w:val="000000" w:themeColor="text1"/>
          <w:rtl/>
        </w:rPr>
        <w:t>ون</w:t>
      </w:r>
      <w:r w:rsidRPr="00F908FC">
        <w:rPr>
          <w:rFonts w:ascii="Simplified Arabic" w:hAnsi="Simplified Arabic" w:cs="Simplified Arabic"/>
          <w:color w:val="000000" w:themeColor="text1"/>
          <w:rtl/>
        </w:rPr>
        <w:t xml:space="preserve"> البيت الذي يسكنه</w:t>
      </w:r>
      <w:r w:rsidR="00BA54F6" w:rsidRPr="00F908FC">
        <w:rPr>
          <w:rFonts w:ascii="Simplified Arabic" w:hAnsi="Simplified Arabic" w:cs="Simplified Arabic"/>
          <w:color w:val="000000" w:themeColor="text1"/>
          <w:rtl/>
        </w:rPr>
        <w:t xml:space="preserve"> وإ</w:t>
      </w:r>
      <w:r w:rsidR="008D0F9A" w:rsidRPr="00F908FC">
        <w:rPr>
          <w:rFonts w:ascii="Simplified Arabic" w:hAnsi="Simplified Arabic" w:cs="Simplified Arabic"/>
          <w:color w:val="000000" w:themeColor="text1"/>
          <w:rtl/>
        </w:rPr>
        <w:t>ن كان بمس</w:t>
      </w:r>
      <w:r w:rsidR="00BA54F6" w:rsidRPr="00F908FC">
        <w:rPr>
          <w:rFonts w:ascii="Simplified Arabic" w:hAnsi="Simplified Arabic" w:cs="Simplified Arabic"/>
          <w:color w:val="000000" w:themeColor="text1"/>
          <w:rtl/>
        </w:rPr>
        <w:t>احة تبدو أ</w:t>
      </w:r>
      <w:r w:rsidR="008D0F9A" w:rsidRPr="00F908FC">
        <w:rPr>
          <w:rFonts w:ascii="Simplified Arabic" w:hAnsi="Simplified Arabic" w:cs="Simplified Arabic"/>
          <w:color w:val="000000" w:themeColor="text1"/>
          <w:rtl/>
        </w:rPr>
        <w:t>قل بالمقارنة مع المستوى الوطني</w:t>
      </w:r>
      <w:r w:rsidRPr="00F908FC">
        <w:rPr>
          <w:rFonts w:ascii="Simplified Arabic" w:hAnsi="Simplified Arabic" w:cs="Simplified Arabic"/>
          <w:color w:val="000000" w:themeColor="text1"/>
          <w:rtl/>
        </w:rPr>
        <w:t xml:space="preserve">، وأن معظم المساكن </w:t>
      </w:r>
      <w:r w:rsidR="008D0F9A" w:rsidRPr="00F908FC">
        <w:rPr>
          <w:rFonts w:ascii="Simplified Arabic" w:hAnsi="Simplified Arabic" w:cs="Simplified Arabic"/>
          <w:color w:val="000000" w:themeColor="text1"/>
          <w:rtl/>
        </w:rPr>
        <w:t>في فلسطين ت</w:t>
      </w:r>
      <w:r w:rsidRPr="00F908FC">
        <w:rPr>
          <w:rFonts w:ascii="Simplified Arabic" w:hAnsi="Simplified Arabic" w:cs="Simplified Arabic"/>
          <w:color w:val="000000" w:themeColor="text1"/>
          <w:rtl/>
        </w:rPr>
        <w:t xml:space="preserve">رتبط بالشبكة العامة للكهرباء والمياه.  </w:t>
      </w:r>
      <w:r w:rsidR="008D0F9A" w:rsidRPr="00F908FC">
        <w:rPr>
          <w:rFonts w:ascii="Simplified Arabic" w:hAnsi="Simplified Arabic" w:cs="Simplified Arabic"/>
          <w:color w:val="000000" w:themeColor="text1"/>
          <w:rtl/>
        </w:rPr>
        <w:t>ومع</w:t>
      </w:r>
      <w:r w:rsidRPr="00F908FC">
        <w:rPr>
          <w:rFonts w:ascii="Simplified Arabic" w:hAnsi="Simplified Arabic" w:cs="Simplified Arabic"/>
          <w:color w:val="000000" w:themeColor="text1"/>
          <w:rtl/>
        </w:rPr>
        <w:t xml:space="preserve"> ذلك </w:t>
      </w:r>
      <w:r w:rsidR="008D0F9A" w:rsidRPr="00F908FC">
        <w:rPr>
          <w:rFonts w:ascii="Simplified Arabic" w:hAnsi="Simplified Arabic" w:cs="Simplified Arabic"/>
          <w:color w:val="000000" w:themeColor="text1"/>
          <w:rtl/>
        </w:rPr>
        <w:t xml:space="preserve">هناك </w:t>
      </w:r>
      <w:r w:rsidRPr="00F908FC">
        <w:rPr>
          <w:rFonts w:ascii="Simplified Arabic" w:hAnsi="Simplified Arabic" w:cs="Simplified Arabic"/>
          <w:color w:val="000000" w:themeColor="text1"/>
          <w:rtl/>
        </w:rPr>
        <w:t xml:space="preserve">ضرورة </w:t>
      </w:r>
      <w:r w:rsidR="00B92A89">
        <w:rPr>
          <w:rFonts w:ascii="Simplified Arabic" w:hAnsi="Simplified Arabic" w:cs="Simplified Arabic" w:hint="cs"/>
          <w:color w:val="000000" w:themeColor="text1"/>
          <w:rtl/>
        </w:rPr>
        <w:t>ل</w:t>
      </w:r>
      <w:r w:rsidRPr="00F908FC">
        <w:rPr>
          <w:rFonts w:ascii="Simplified Arabic" w:hAnsi="Simplified Arabic" w:cs="Simplified Arabic"/>
          <w:color w:val="000000" w:themeColor="text1"/>
          <w:rtl/>
        </w:rPr>
        <w:t>رفع مستوى العناية ب</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من قبل ذويهم </w:t>
      </w:r>
      <w:r w:rsidR="00665CCE" w:rsidRPr="00F908FC">
        <w:rPr>
          <w:rFonts w:ascii="Simplified Arabic" w:hAnsi="Simplified Arabic" w:cs="Simplified Arabic"/>
          <w:color w:val="000000" w:themeColor="text1"/>
          <w:rtl/>
        </w:rPr>
        <w:t>إذ</w:t>
      </w:r>
      <w:r w:rsidRPr="00F908FC">
        <w:rPr>
          <w:rFonts w:ascii="Simplified Arabic" w:hAnsi="Simplified Arabic" w:cs="Simplified Arabic"/>
          <w:color w:val="000000" w:themeColor="text1"/>
          <w:rtl/>
        </w:rPr>
        <w:t>ا كان لديهم قدرة على ذلك، كما أن هذا مؤشر على ضرورة تحرك الجهات ذات العلاقة ب</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لزيادة العناية بهم </w:t>
      </w:r>
      <w:r w:rsidR="0022213D" w:rsidRPr="00F908FC">
        <w:rPr>
          <w:rFonts w:ascii="Simplified Arabic" w:hAnsi="Simplified Arabic" w:cs="Simplified Arabic"/>
          <w:color w:val="000000" w:themeColor="text1"/>
          <w:rtl/>
        </w:rPr>
        <w:t>ومساعدتهم</w:t>
      </w:r>
      <w:r w:rsidRPr="00F908FC">
        <w:rPr>
          <w:rFonts w:ascii="Simplified Arabic" w:hAnsi="Simplified Arabic" w:cs="Simplified Arabic"/>
          <w:color w:val="000000" w:themeColor="text1"/>
          <w:rtl/>
        </w:rPr>
        <w:t xml:space="preserve"> أو </w:t>
      </w:r>
      <w:r w:rsidR="0022213D" w:rsidRPr="00F908FC">
        <w:rPr>
          <w:rFonts w:ascii="Simplified Arabic" w:hAnsi="Simplified Arabic" w:cs="Simplified Arabic"/>
          <w:color w:val="000000" w:themeColor="text1"/>
          <w:rtl/>
        </w:rPr>
        <w:t>مساعدة</w:t>
      </w:r>
      <w:r w:rsidRPr="00F908FC">
        <w:rPr>
          <w:rFonts w:ascii="Simplified Arabic" w:hAnsi="Simplified Arabic" w:cs="Simplified Arabic"/>
          <w:color w:val="000000" w:themeColor="text1"/>
          <w:rtl/>
        </w:rPr>
        <w:t xml:space="preserve"> ذويهم على توفير سبل الحياة الكريمة لهم.  </w:t>
      </w:r>
    </w:p>
    <w:p w:rsidR="00BD48FC" w:rsidRPr="00F908FC" w:rsidRDefault="00BD48FC" w:rsidP="00B83CC4">
      <w:pPr>
        <w:bidi/>
        <w:jc w:val="lowKashida"/>
        <w:rPr>
          <w:rFonts w:ascii="Simplified Arabic" w:hAnsi="Simplified Arabic" w:cs="Simplified Arabic"/>
          <w:rtl/>
        </w:rPr>
      </w:pPr>
    </w:p>
    <w:p w:rsidR="00412EBB" w:rsidRDefault="00412EBB" w:rsidP="00BD48FC">
      <w:pPr>
        <w:pStyle w:val="Heading1"/>
        <w:rPr>
          <w:rFonts w:ascii="Simplified Arabic" w:hAnsi="Simplified Arabic"/>
          <w:b w:val="0"/>
          <w:bCs w:val="0"/>
          <w:szCs w:val="24"/>
          <w:rtl/>
        </w:rPr>
      </w:pPr>
      <w:bookmarkStart w:id="19" w:name="_Toc254003778"/>
    </w:p>
    <w:p w:rsidR="00412EBB" w:rsidRDefault="00412EBB" w:rsidP="00412EBB">
      <w:pPr>
        <w:rPr>
          <w:rFonts w:cs="Simplified Arabic"/>
          <w:rtl/>
        </w:rPr>
      </w:pPr>
      <w:r>
        <w:rPr>
          <w:rtl/>
        </w:rPr>
        <w:br w:type="page"/>
      </w:r>
    </w:p>
    <w:p w:rsidR="00BD48FC" w:rsidRDefault="001F383E" w:rsidP="00BD48FC">
      <w:pPr>
        <w:pStyle w:val="Heading1"/>
        <w:rPr>
          <w:rFonts w:ascii="Simplified Arabic" w:hAnsi="Simplified Arabic"/>
          <w:b w:val="0"/>
          <w:bCs w:val="0"/>
          <w:szCs w:val="24"/>
          <w:rtl/>
        </w:rPr>
      </w:pPr>
      <w:r w:rsidRPr="00D917C2">
        <w:rPr>
          <w:rFonts w:ascii="Simplified Arabic" w:hAnsi="Simplified Arabic"/>
          <w:b w:val="0"/>
          <w:bCs w:val="0"/>
          <w:szCs w:val="24"/>
          <w:rtl/>
        </w:rPr>
        <w:lastRenderedPageBreak/>
        <w:t>الفصل</w:t>
      </w:r>
      <w:r w:rsidR="00BD48FC" w:rsidRPr="00D917C2">
        <w:rPr>
          <w:rFonts w:ascii="Simplified Arabic" w:hAnsi="Simplified Arabic"/>
          <w:b w:val="0"/>
          <w:bCs w:val="0"/>
          <w:szCs w:val="24"/>
          <w:rtl/>
        </w:rPr>
        <w:t xml:space="preserve"> الخامس</w:t>
      </w:r>
    </w:p>
    <w:p w:rsidR="00D917C2" w:rsidRPr="00D917C2" w:rsidRDefault="00D917C2" w:rsidP="00D917C2">
      <w:pPr>
        <w:rPr>
          <w:rtl/>
        </w:rPr>
      </w:pPr>
    </w:p>
    <w:p w:rsidR="00BD48FC" w:rsidRPr="00D917C2" w:rsidRDefault="00BD48FC" w:rsidP="00BD48FC">
      <w:pPr>
        <w:pStyle w:val="Heading1"/>
        <w:rPr>
          <w:rFonts w:ascii="Simplified Arabic" w:hAnsi="Simplified Arabic"/>
          <w:sz w:val="28"/>
          <w:rtl/>
        </w:rPr>
      </w:pPr>
      <w:r w:rsidRPr="00D917C2">
        <w:rPr>
          <w:rFonts w:ascii="Simplified Arabic" w:hAnsi="Simplified Arabic"/>
          <w:sz w:val="28"/>
          <w:rtl/>
        </w:rPr>
        <w:t xml:space="preserve">الخصائص الاقتصادية </w:t>
      </w:r>
      <w:bookmarkEnd w:id="19"/>
      <w:r w:rsidRPr="00D917C2">
        <w:rPr>
          <w:rFonts w:ascii="Simplified Arabic" w:hAnsi="Simplified Arabic"/>
          <w:sz w:val="28"/>
          <w:rtl/>
        </w:rPr>
        <w:t>لكبار السن</w:t>
      </w:r>
      <w:r w:rsidR="005B3999" w:rsidRPr="00F908FC">
        <w:rPr>
          <w:rStyle w:val="FootnoteReference"/>
          <w:rFonts w:ascii="Simplified Arabic" w:eastAsia="Calibri" w:hAnsi="Simplified Arabic"/>
          <w:rtl/>
        </w:rPr>
        <w:footnoteReference w:id="14"/>
      </w:r>
    </w:p>
    <w:p w:rsidR="00BD48FC" w:rsidRPr="00F908FC" w:rsidRDefault="00BD48FC" w:rsidP="00BD48FC">
      <w:pPr>
        <w:bidi/>
        <w:ind w:left="26"/>
        <w:jc w:val="both"/>
        <w:rPr>
          <w:rFonts w:ascii="Simplified Arabic" w:hAnsi="Simplified Arabic" w:cs="Simplified Arabic"/>
        </w:rPr>
      </w:pPr>
    </w:p>
    <w:p w:rsidR="00BD48FC" w:rsidRPr="00F908FC" w:rsidRDefault="00BD48FC" w:rsidP="00D4658C">
      <w:pPr>
        <w:bidi/>
        <w:ind w:left="26"/>
        <w:jc w:val="both"/>
        <w:rPr>
          <w:rFonts w:ascii="Simplified Arabic" w:hAnsi="Simplified Arabic" w:cs="Simplified Arabic"/>
          <w:rtl/>
        </w:rPr>
      </w:pPr>
      <w:r w:rsidRPr="00F908FC">
        <w:rPr>
          <w:rFonts w:ascii="Simplified Arabic" w:hAnsi="Simplified Arabic" w:cs="Simplified Arabic"/>
          <w:rtl/>
          <w:lang w:eastAsia="ar-AE" w:bidi="ar-AE"/>
        </w:rPr>
        <w:t xml:space="preserve">يرتبط تعريف المسن في كثير من الدول بسن </w:t>
      </w:r>
      <w:r w:rsidR="00253C25" w:rsidRPr="00F908FC">
        <w:rPr>
          <w:rFonts w:ascii="Simplified Arabic" w:hAnsi="Simplified Arabic" w:cs="Simplified Arabic"/>
          <w:rtl/>
          <w:lang w:eastAsia="ar-AE" w:bidi="ar-AE"/>
        </w:rPr>
        <w:t>التقاعد</w:t>
      </w:r>
      <w:r w:rsidRPr="00F908FC">
        <w:rPr>
          <w:rFonts w:ascii="Simplified Arabic" w:hAnsi="Simplified Arabic" w:cs="Simplified Arabic"/>
          <w:rtl/>
          <w:lang w:eastAsia="ar-AE" w:bidi="ar-AE"/>
        </w:rPr>
        <w:t xml:space="preserve"> فيها، </w:t>
      </w:r>
      <w:r w:rsidR="00665CCE" w:rsidRPr="00F908FC">
        <w:rPr>
          <w:rFonts w:ascii="Simplified Arabic" w:hAnsi="Simplified Arabic" w:cs="Simplified Arabic"/>
          <w:rtl/>
        </w:rPr>
        <w:t>إذ</w:t>
      </w:r>
      <w:r w:rsidRPr="00F908FC">
        <w:rPr>
          <w:rFonts w:ascii="Simplified Arabic" w:hAnsi="Simplified Arabic" w:cs="Simplified Arabic"/>
          <w:rtl/>
        </w:rPr>
        <w:t xml:space="preserve"> يحتاج المسن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وقت أطول للراحة </w:t>
      </w:r>
      <w:r w:rsidR="007412C2">
        <w:rPr>
          <w:rFonts w:ascii="Simplified Arabic" w:hAnsi="Simplified Arabic" w:cs="Simplified Arabic" w:hint="cs"/>
          <w:rtl/>
        </w:rPr>
        <w:t xml:space="preserve">وبذل </w:t>
      </w:r>
      <w:r w:rsidRPr="00F908FC">
        <w:rPr>
          <w:rFonts w:ascii="Simplified Arabic" w:hAnsi="Simplified Arabic" w:cs="Simplified Arabic"/>
          <w:rtl/>
        </w:rPr>
        <w:t>جهد اقل، ولذلك ينتظر من المسن أن يتوقف عن العمل، أو أن يقوم بأعمال لا تتطلب جهداً بدنياً.  ولا يعني ذلك عدم وجود مسنين يتمتعون بصحة جيدة ولديهم الطاقة الكافية للاستمرار في العمل</w:t>
      </w:r>
      <w:r w:rsidR="00E04716" w:rsidRPr="00F908FC">
        <w:rPr>
          <w:rFonts w:ascii="Simplified Arabic" w:hAnsi="Simplified Arabic" w:cs="Simplified Arabic"/>
          <w:rtl/>
        </w:rPr>
        <w:t xml:space="preserve">، لذا ينبغي </w:t>
      </w:r>
      <w:r w:rsidR="00C705AB" w:rsidRPr="00F908FC">
        <w:rPr>
          <w:rFonts w:ascii="Simplified Arabic" w:hAnsi="Simplified Arabic" w:cs="Simplified Arabic"/>
          <w:rtl/>
        </w:rPr>
        <w:t>أن</w:t>
      </w:r>
      <w:r w:rsidR="00E04716" w:rsidRPr="00F908FC">
        <w:rPr>
          <w:rFonts w:ascii="Simplified Arabic" w:hAnsi="Simplified Arabic" w:cs="Simplified Arabic"/>
          <w:rtl/>
        </w:rPr>
        <w:t xml:space="preserve"> يكون العمل خيارا متاحا </w:t>
      </w:r>
      <w:r w:rsidR="00AE5B81" w:rsidRPr="00F908FC">
        <w:rPr>
          <w:rFonts w:ascii="Simplified Arabic" w:hAnsi="Simplified Arabic" w:cs="Simplified Arabic"/>
          <w:rtl/>
        </w:rPr>
        <w:t>لكبار السن</w:t>
      </w:r>
      <w:r w:rsidR="00E04716" w:rsidRPr="00F908FC">
        <w:rPr>
          <w:rFonts w:ascii="Simplified Arabic" w:hAnsi="Simplified Arabic" w:cs="Simplified Arabic"/>
          <w:rtl/>
        </w:rPr>
        <w:t xml:space="preserve"> فيسهمون بخبرتهم ويوطدون ارتباطهم بالمجتمع المحيط بهم</w:t>
      </w:r>
      <w:r w:rsidRPr="00F908FC">
        <w:rPr>
          <w:rFonts w:ascii="Simplified Arabic" w:hAnsi="Simplified Arabic" w:cs="Simplified Arabic"/>
          <w:rtl/>
        </w:rPr>
        <w:t xml:space="preserve">، ولكن الظروف المعيشية قد تضطر </w:t>
      </w:r>
      <w:r w:rsidR="009B02DB" w:rsidRPr="00F908FC">
        <w:rPr>
          <w:rFonts w:ascii="Simplified Arabic" w:hAnsi="Simplified Arabic" w:cs="Simplified Arabic"/>
          <w:rtl/>
        </w:rPr>
        <w:t>نسبة لا بأ</w:t>
      </w:r>
      <w:r w:rsidR="00E04716" w:rsidRPr="00F908FC">
        <w:rPr>
          <w:rFonts w:ascii="Simplified Arabic" w:hAnsi="Simplified Arabic" w:cs="Simplified Arabic"/>
          <w:rtl/>
        </w:rPr>
        <w:t>س بها</w:t>
      </w:r>
      <w:r w:rsidRPr="00F908FC">
        <w:rPr>
          <w:rFonts w:ascii="Simplified Arabic" w:hAnsi="Simplified Arabic" w:cs="Simplified Arabic"/>
          <w:rtl/>
        </w:rPr>
        <w:t xml:space="preserve">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الاستمرار </w:t>
      </w:r>
      <w:r w:rsidR="00E04716" w:rsidRPr="00F908FC">
        <w:rPr>
          <w:rFonts w:ascii="Simplified Arabic" w:hAnsi="Simplified Arabic" w:cs="Simplified Arabic"/>
          <w:rtl/>
        </w:rPr>
        <w:t>في العمل لسد رمق العيش ولتعويض ضعف نظم الحماية في المجتمع فيلج</w:t>
      </w:r>
      <w:r w:rsidR="00967AEE">
        <w:rPr>
          <w:rFonts w:ascii="Simplified Arabic" w:hAnsi="Simplified Arabic" w:cs="Simplified Arabic" w:hint="cs"/>
          <w:rtl/>
        </w:rPr>
        <w:t>أ</w:t>
      </w:r>
      <w:r w:rsidR="00E04716" w:rsidRPr="00F908FC">
        <w:rPr>
          <w:rFonts w:ascii="Simplified Arabic" w:hAnsi="Simplified Arabic" w:cs="Simplified Arabic"/>
          <w:rtl/>
        </w:rPr>
        <w:t>ون للعمل في المهن والقطاعات غير الرسمية حيث لا حقوق لهم</w:t>
      </w:r>
      <w:r w:rsidR="00C705AB" w:rsidRPr="00F908FC">
        <w:rPr>
          <w:rFonts w:ascii="Simplified Arabic" w:hAnsi="Simplified Arabic" w:cs="Simplified Arabic"/>
          <w:rtl/>
        </w:rPr>
        <w:t xml:space="preserve"> ولا ضمانات</w:t>
      </w:r>
      <w:r w:rsidR="00E04716" w:rsidRPr="00F908FC">
        <w:rPr>
          <w:rFonts w:ascii="Simplified Arabic" w:hAnsi="Simplified Arabic" w:cs="Simplified Arabic"/>
          <w:rtl/>
        </w:rPr>
        <w:t>.</w:t>
      </w:r>
    </w:p>
    <w:p w:rsidR="00BD48FC" w:rsidRPr="00F908FC" w:rsidRDefault="00BD48FC" w:rsidP="00BD48FC">
      <w:pPr>
        <w:bidi/>
        <w:ind w:left="26"/>
        <w:jc w:val="both"/>
        <w:rPr>
          <w:rFonts w:ascii="Simplified Arabic" w:hAnsi="Simplified Arabic" w:cs="Simplified Arabic"/>
          <w:rtl/>
        </w:rPr>
      </w:pPr>
      <w:r w:rsidRPr="00F908FC">
        <w:rPr>
          <w:rFonts w:ascii="Simplified Arabic" w:hAnsi="Simplified Arabic" w:cs="Simplified Arabic"/>
          <w:rtl/>
        </w:rPr>
        <w:t xml:space="preserve"> </w:t>
      </w:r>
    </w:p>
    <w:p w:rsidR="00BD48FC" w:rsidRPr="00F908FC" w:rsidRDefault="00C705AB" w:rsidP="00C705AB">
      <w:pPr>
        <w:bidi/>
        <w:ind w:left="26"/>
        <w:jc w:val="both"/>
        <w:rPr>
          <w:rFonts w:ascii="Simplified Arabic" w:hAnsi="Simplified Arabic" w:cs="Simplified Arabic"/>
          <w:rtl/>
          <w:lang w:bidi="ar-AE"/>
        </w:rPr>
      </w:pPr>
      <w:r w:rsidRPr="00F908FC">
        <w:rPr>
          <w:rFonts w:ascii="Simplified Arabic" w:hAnsi="Simplified Arabic" w:cs="Simplified Arabic"/>
          <w:rtl/>
          <w:lang w:eastAsia="ar-AE"/>
        </w:rPr>
        <w:t xml:space="preserve">في فلسطين </w:t>
      </w:r>
      <w:r w:rsidR="00BD48FC" w:rsidRPr="00F908FC">
        <w:rPr>
          <w:rFonts w:ascii="Simplified Arabic" w:hAnsi="Simplified Arabic" w:cs="Simplified Arabic"/>
          <w:rtl/>
          <w:lang w:eastAsia="ar-AE" w:bidi="ar-AE"/>
        </w:rPr>
        <w:t xml:space="preserve">تم اعتماد سن </w:t>
      </w:r>
      <w:r w:rsidR="00253C25" w:rsidRPr="00F908FC">
        <w:rPr>
          <w:rFonts w:ascii="Simplified Arabic" w:hAnsi="Simplified Arabic" w:cs="Simplified Arabic"/>
          <w:rtl/>
          <w:lang w:eastAsia="ar-AE" w:bidi="ar-AE"/>
        </w:rPr>
        <w:t>التقاعد</w:t>
      </w:r>
      <w:r w:rsidR="00BD48FC" w:rsidRPr="00F908FC">
        <w:rPr>
          <w:rFonts w:ascii="Simplified Arabic" w:hAnsi="Simplified Arabic" w:cs="Simplified Arabic"/>
          <w:rtl/>
          <w:lang w:eastAsia="ar-AE" w:bidi="ar-AE"/>
        </w:rPr>
        <w:t xml:space="preserve"> وهو بلوغ العامل الستين من العمر، حيث يفترض بال</w:t>
      </w:r>
      <w:r w:rsidR="004E45AA" w:rsidRPr="00F908FC">
        <w:rPr>
          <w:rFonts w:ascii="Simplified Arabic" w:hAnsi="Simplified Arabic" w:cs="Simplified Arabic"/>
          <w:rtl/>
          <w:lang w:eastAsia="ar-AE" w:bidi="ar-AE"/>
        </w:rPr>
        <w:t xml:space="preserve">أفراد </w:t>
      </w:r>
      <w:r w:rsidR="00BD48FC" w:rsidRPr="00F908FC">
        <w:rPr>
          <w:rFonts w:ascii="Simplified Arabic" w:hAnsi="Simplified Arabic" w:cs="Simplified Arabic"/>
          <w:rtl/>
          <w:lang w:eastAsia="ar-AE" w:bidi="ar-AE"/>
        </w:rPr>
        <w:t>الذين يبلغون الستين من العمر ف</w:t>
      </w:r>
      <w:r w:rsidR="00665CCE" w:rsidRPr="00F908FC">
        <w:rPr>
          <w:rFonts w:ascii="Simplified Arabic" w:hAnsi="Simplified Arabic" w:cs="Simplified Arabic"/>
          <w:rtl/>
          <w:lang w:eastAsia="ar-AE" w:bidi="ar-AE"/>
        </w:rPr>
        <w:t>أكثر</w:t>
      </w:r>
      <w:r w:rsidR="00BD48FC" w:rsidRPr="00F908FC">
        <w:rPr>
          <w:rFonts w:ascii="Simplified Arabic" w:hAnsi="Simplified Arabic" w:cs="Simplified Arabic"/>
          <w:rtl/>
          <w:lang w:eastAsia="ar-AE" w:bidi="ar-AE"/>
        </w:rPr>
        <w:t xml:space="preserve"> أن يكونوا خارج القوى العاملة، لكن للظروف الاقتصادية أو الاجتماعية التي يعيشها كبار السن أو من يعيلوهم قد تدفعهم أن يكونوا داخل القوى العاملة لسنوات إضافية أخرى قد تصل حتى بداية عقد الثمانينات من العمر أحيانا</w:t>
      </w:r>
      <w:r w:rsidRPr="00F908FC">
        <w:rPr>
          <w:rFonts w:ascii="Simplified Arabic" w:hAnsi="Simplified Arabic" w:cs="Simplified Arabic"/>
          <w:rtl/>
          <w:lang w:eastAsia="ar-AE" w:bidi="ar-AE"/>
        </w:rPr>
        <w:t xml:space="preserve"> كم</w:t>
      </w:r>
      <w:r w:rsidR="009B02DB" w:rsidRPr="00F908FC">
        <w:rPr>
          <w:rFonts w:ascii="Simplified Arabic" w:hAnsi="Simplified Arabic" w:cs="Simplified Arabic"/>
          <w:rtl/>
          <w:lang w:eastAsia="ar-AE" w:bidi="ar-AE"/>
        </w:rPr>
        <w:t>ا</w:t>
      </w:r>
      <w:r w:rsidRPr="00F908FC">
        <w:rPr>
          <w:rFonts w:ascii="Simplified Arabic" w:hAnsi="Simplified Arabic" w:cs="Simplified Arabic"/>
          <w:rtl/>
          <w:lang w:eastAsia="ar-AE" w:bidi="ar-AE"/>
        </w:rPr>
        <w:t xml:space="preserve"> اشرنا سابقا</w:t>
      </w:r>
      <w:r w:rsidRPr="00F908FC">
        <w:rPr>
          <w:rFonts w:ascii="Simplified Arabic" w:hAnsi="Simplified Arabic" w:cs="Simplified Arabic"/>
          <w:rtl/>
          <w:lang w:bidi="ar-AE"/>
        </w:rPr>
        <w:t>.</w:t>
      </w:r>
    </w:p>
    <w:p w:rsidR="00BD48FC" w:rsidRPr="00F908FC" w:rsidRDefault="00BD48FC" w:rsidP="00BD48FC">
      <w:pPr>
        <w:bidi/>
        <w:ind w:left="26"/>
        <w:jc w:val="both"/>
        <w:rPr>
          <w:rFonts w:ascii="Simplified Arabic" w:hAnsi="Simplified Arabic" w:cs="Simplified Arabic"/>
        </w:rPr>
      </w:pPr>
    </w:p>
    <w:p w:rsidR="00BD48FC" w:rsidRPr="00F908FC" w:rsidRDefault="00BD48FC" w:rsidP="0072316B">
      <w:pPr>
        <w:bidi/>
        <w:ind w:left="26"/>
        <w:jc w:val="lowKashida"/>
        <w:rPr>
          <w:rFonts w:ascii="Simplified Arabic" w:hAnsi="Simplified Arabic" w:cs="Simplified Arabic"/>
          <w:rtl/>
        </w:rPr>
      </w:pPr>
      <w:r w:rsidRPr="00F908FC">
        <w:rPr>
          <w:rFonts w:ascii="Simplified Arabic" w:hAnsi="Simplified Arabic" w:cs="Simplified Arabic"/>
          <w:rtl/>
        </w:rPr>
        <w:t xml:space="preserve">وقد تم تخصيص هذا </w:t>
      </w:r>
      <w:r w:rsidR="001F383E" w:rsidRPr="00F908FC">
        <w:rPr>
          <w:rFonts w:ascii="Simplified Arabic" w:hAnsi="Simplified Arabic" w:cs="Simplified Arabic"/>
          <w:rtl/>
        </w:rPr>
        <w:t>الفصل</w:t>
      </w:r>
      <w:r w:rsidRPr="00F908FC">
        <w:rPr>
          <w:rFonts w:ascii="Simplified Arabic" w:hAnsi="Simplified Arabic" w:cs="Simplified Arabic"/>
          <w:rtl/>
        </w:rPr>
        <w:t xml:space="preserve"> ليلقي الضوء على الخصائص الاقتصادية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من حيث علاقتهم بالقوى العاملة، والأنشطة الاقتصادية، والمهن التي يعملون فيها، والحالة العملية لهم، و</w:t>
      </w:r>
      <w:r w:rsidR="009B02DB" w:rsidRPr="00F908FC">
        <w:rPr>
          <w:rFonts w:ascii="Simplified Arabic" w:hAnsi="Simplified Arabic" w:cs="Simplified Arabic"/>
          <w:rtl/>
        </w:rPr>
        <w:t xml:space="preserve">أسباب </w:t>
      </w:r>
      <w:r w:rsidRPr="00F908FC">
        <w:rPr>
          <w:rFonts w:ascii="Simplified Arabic" w:hAnsi="Simplified Arabic" w:cs="Simplified Arabic"/>
          <w:rtl/>
        </w:rPr>
        <w:t xml:space="preserve">بقاء جزء منهم خارج القوى العاملة، وغيرها من الخصائص، وذلك بهدف التعرف على مدى ملاءمة الأعمال التي يقوم بها المسنون مع أعمارهم وخصوصيتهم.  </w:t>
      </w:r>
      <w:bookmarkStart w:id="20" w:name="OLE_LINK4"/>
      <w:bookmarkStart w:id="21" w:name="OLE_LINK5"/>
    </w:p>
    <w:p w:rsidR="00BD48FC" w:rsidRPr="00F908FC" w:rsidRDefault="00BD48FC" w:rsidP="00BD48FC">
      <w:pPr>
        <w:bidi/>
        <w:ind w:left="26"/>
        <w:jc w:val="lowKashida"/>
        <w:rPr>
          <w:rFonts w:ascii="Simplified Arabic" w:hAnsi="Simplified Arabic" w:cs="Simplified Arabic"/>
          <w:rtl/>
        </w:rPr>
      </w:pPr>
    </w:p>
    <w:p w:rsidR="00BD48FC" w:rsidRPr="00F908FC" w:rsidRDefault="00BD48FC" w:rsidP="00804BDE">
      <w:pPr>
        <w:pStyle w:val="Heading2"/>
        <w:rPr>
          <w:rFonts w:ascii="Simplified Arabic" w:hAnsi="Simplified Arabic"/>
          <w:sz w:val="24"/>
          <w:szCs w:val="24"/>
          <w:rtl/>
        </w:rPr>
      </w:pPr>
      <w:bookmarkStart w:id="22" w:name="_Toc254003779"/>
      <w:r w:rsidRPr="00F908FC">
        <w:rPr>
          <w:rFonts w:ascii="Simplified Arabic" w:hAnsi="Simplified Arabic"/>
          <w:sz w:val="24"/>
          <w:szCs w:val="24"/>
          <w:rtl/>
        </w:rPr>
        <w:t xml:space="preserve">1.5 </w:t>
      </w:r>
      <w:bookmarkEnd w:id="22"/>
      <w:r w:rsidR="00804BDE" w:rsidRPr="00F908FC">
        <w:rPr>
          <w:rFonts w:ascii="Simplified Arabic" w:hAnsi="Simplified Arabic"/>
          <w:sz w:val="24"/>
          <w:szCs w:val="24"/>
          <w:rtl/>
        </w:rPr>
        <w:t>كبار السن</w:t>
      </w:r>
      <w:r w:rsidRPr="00F908FC">
        <w:rPr>
          <w:rFonts w:ascii="Simplified Arabic" w:hAnsi="Simplified Arabic"/>
          <w:sz w:val="24"/>
          <w:szCs w:val="24"/>
          <w:rtl/>
        </w:rPr>
        <w:t xml:space="preserve"> وسوق العمل </w:t>
      </w:r>
    </w:p>
    <w:p w:rsidR="00BD48FC" w:rsidRPr="00F908FC" w:rsidRDefault="00BD48FC" w:rsidP="00773006">
      <w:pPr>
        <w:autoSpaceDE w:val="0"/>
        <w:autoSpaceDN w:val="0"/>
        <w:bidi/>
        <w:adjustRightInd w:val="0"/>
        <w:jc w:val="both"/>
        <w:rPr>
          <w:rFonts w:ascii="Simplified Arabic" w:hAnsi="Simplified Arabic" w:cs="Simplified Arabic"/>
          <w:b/>
          <w:bCs/>
          <w:rtl/>
        </w:rPr>
      </w:pPr>
      <w:r w:rsidRPr="00F908FC">
        <w:rPr>
          <w:rFonts w:ascii="Simplified Arabic" w:hAnsi="Simplified Arabic" w:cs="Simplified Arabic"/>
          <w:rtl/>
        </w:rPr>
        <w:t xml:space="preserve">ارتفعت نسبة </w:t>
      </w:r>
      <w:r w:rsidR="00B40272" w:rsidRPr="00F908FC">
        <w:rPr>
          <w:rFonts w:ascii="Simplified Arabic" w:hAnsi="Simplified Arabic" w:cs="Simplified Arabic"/>
          <w:rtl/>
        </w:rPr>
        <w:t xml:space="preserve">كبار السن خارج القوى العاملة </w:t>
      </w:r>
      <w:r w:rsidR="00B40272">
        <w:rPr>
          <w:rFonts w:ascii="Simplified Arabic" w:hAnsi="Simplified Arabic" w:cs="Simplified Arabic" w:hint="cs"/>
          <w:rtl/>
        </w:rPr>
        <w:t>وفق بيانات التعداد ل</w:t>
      </w:r>
      <w:r w:rsidR="00B40272" w:rsidRPr="00F908FC">
        <w:rPr>
          <w:rFonts w:ascii="Simplified Arabic" w:hAnsi="Simplified Arabic" w:cs="Simplified Arabic"/>
          <w:rtl/>
        </w:rPr>
        <w:t>عام 2017</w:t>
      </w:r>
      <w:r w:rsidR="00B40272">
        <w:rPr>
          <w:rFonts w:ascii="Simplified Arabic" w:hAnsi="Simplified Arabic" w:cs="Simplified Arabic" w:hint="cs"/>
          <w:rtl/>
        </w:rPr>
        <w:t xml:space="preserve"> </w:t>
      </w:r>
      <w:r w:rsidRPr="00F908FC">
        <w:rPr>
          <w:rFonts w:ascii="Simplified Arabic" w:hAnsi="Simplified Arabic" w:cs="Simplified Arabic"/>
          <w:rtl/>
        </w:rPr>
        <w:t>بصورة ملحوظة مقارنة بعام 1997</w:t>
      </w:r>
      <w:r w:rsidR="00B40272">
        <w:rPr>
          <w:rFonts w:ascii="Simplified Arabic" w:hAnsi="Simplified Arabic" w:cs="Simplified Arabic" w:hint="cs"/>
          <w:rtl/>
        </w:rPr>
        <w:t>،</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w:t>
      </w:r>
      <w:r w:rsidR="00B40272">
        <w:rPr>
          <w:rFonts w:ascii="Simplified Arabic" w:hAnsi="Simplified Arabic" w:cs="Simplified Arabic" w:hint="cs"/>
          <w:rtl/>
        </w:rPr>
        <w:t xml:space="preserve">هذه النسبة </w:t>
      </w:r>
      <w:r w:rsidRPr="00F908FC">
        <w:rPr>
          <w:rFonts w:ascii="Simplified Arabic" w:hAnsi="Simplified Arabic" w:cs="Simplified Arabic"/>
          <w:rtl/>
        </w:rPr>
        <w:t>لعام 2017 في فلسطين 88.6%، فانخفضت</w:t>
      </w:r>
      <w:r w:rsidR="003879EA">
        <w:rPr>
          <w:rFonts w:ascii="Simplified Arabic" w:hAnsi="Simplified Arabic" w:cs="Simplified Arabic" w:hint="cs"/>
          <w:rtl/>
        </w:rPr>
        <w:t xml:space="preserve"> بالتالي</w:t>
      </w:r>
      <w:r w:rsidRPr="00F908FC">
        <w:rPr>
          <w:rFonts w:ascii="Simplified Arabic" w:hAnsi="Simplified Arabic" w:cs="Simplified Arabic"/>
          <w:rtl/>
        </w:rPr>
        <w:t xml:space="preserve"> نسبة </w:t>
      </w:r>
      <w:r w:rsidR="009B02DB" w:rsidRPr="00F908FC">
        <w:rPr>
          <w:rFonts w:ascii="Simplified Arabic" w:hAnsi="Simplified Arabic" w:cs="Simplified Arabic"/>
          <w:rtl/>
        </w:rPr>
        <w:t>المشاركين في القوى ا</w:t>
      </w:r>
      <w:r w:rsidR="007A50A1" w:rsidRPr="00F908FC">
        <w:rPr>
          <w:rFonts w:ascii="Simplified Arabic" w:hAnsi="Simplified Arabic" w:cs="Simplified Arabic"/>
          <w:rtl/>
        </w:rPr>
        <w:t>لعاملة</w:t>
      </w:r>
      <w:r w:rsidR="003879EA">
        <w:rPr>
          <w:rFonts w:ascii="Simplified Arabic" w:hAnsi="Simplified Arabic" w:cs="Simplified Arabic"/>
          <w:rtl/>
        </w:rPr>
        <w:t xml:space="preserve"> </w:t>
      </w:r>
      <w:r w:rsidR="003879EA">
        <w:rPr>
          <w:rFonts w:ascii="Simplified Arabic" w:hAnsi="Simplified Arabic" w:cs="Simplified Arabic" w:hint="cs"/>
          <w:rtl/>
        </w:rPr>
        <w:t>لكبار السن</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11.4% (9.9% </w:t>
      </w:r>
      <w:r w:rsidR="00A80DCF">
        <w:rPr>
          <w:rFonts w:ascii="Simplified Arabic" w:hAnsi="Simplified Arabic" w:cs="Simplified Arabic" w:hint="cs"/>
          <w:rtl/>
        </w:rPr>
        <w:t>عاملون</w:t>
      </w:r>
      <w:r w:rsidRPr="00F908FC">
        <w:rPr>
          <w:rFonts w:ascii="Simplified Arabic" w:hAnsi="Simplified Arabic" w:cs="Simplified Arabic"/>
          <w:rtl/>
        </w:rPr>
        <w:t xml:space="preserve">، و1.5% فقط متعطلون)، في حين </w:t>
      </w:r>
      <w:r w:rsidR="00DB1A20" w:rsidRPr="00F908FC">
        <w:rPr>
          <w:rFonts w:ascii="Simplified Arabic" w:hAnsi="Simplified Arabic" w:cs="Simplified Arabic"/>
          <w:rtl/>
        </w:rPr>
        <w:t>أظهرت</w:t>
      </w:r>
      <w:r w:rsidRPr="00F908FC">
        <w:rPr>
          <w:rFonts w:ascii="Simplified Arabic" w:hAnsi="Simplified Arabic" w:cs="Simplified Arabic"/>
          <w:rtl/>
        </w:rPr>
        <w:t xml:space="preserve"> البيانات أن </w:t>
      </w:r>
      <w:r w:rsidR="00335F13">
        <w:rPr>
          <w:rFonts w:ascii="Simplified Arabic" w:hAnsi="Simplified Arabic" w:cs="Simplified Arabic" w:hint="cs"/>
          <w:rtl/>
        </w:rPr>
        <w:t>76</w:t>
      </w:r>
      <w:r w:rsidRPr="00F908FC">
        <w:rPr>
          <w:rFonts w:ascii="Simplified Arabic" w:hAnsi="Simplified Arabic" w:cs="Simplified Arabic"/>
          <w:rtl/>
        </w:rPr>
        <w:t>.</w:t>
      </w:r>
      <w:r w:rsidR="00335F13">
        <w:rPr>
          <w:rFonts w:ascii="Simplified Arabic" w:hAnsi="Simplified Arabic" w:cs="Simplified Arabic" w:hint="cs"/>
          <w:rtl/>
        </w:rPr>
        <w:t>8</w:t>
      </w:r>
      <w:r w:rsidRPr="00F908FC">
        <w:rPr>
          <w:rFonts w:ascii="Simplified Arabic" w:hAnsi="Simplified Arabic" w:cs="Simplified Arabic"/>
          <w:rtl/>
        </w:rPr>
        <w:t xml:space="preserve">%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العام 1997 </w:t>
      </w:r>
      <w:r w:rsidR="007A50A1" w:rsidRPr="00F908FC">
        <w:rPr>
          <w:rFonts w:ascii="Simplified Arabic" w:hAnsi="Simplified Arabic" w:cs="Simplified Arabic"/>
          <w:rtl/>
        </w:rPr>
        <w:t>خارج القوى العاملة</w:t>
      </w:r>
      <w:r w:rsidRPr="00F908FC">
        <w:rPr>
          <w:rFonts w:ascii="Simplified Arabic" w:hAnsi="Simplified Arabic" w:cs="Simplified Arabic"/>
          <w:rtl/>
        </w:rPr>
        <w:t xml:space="preserve">، أي </w:t>
      </w:r>
      <w:r w:rsidR="00DB1A20" w:rsidRPr="00F908FC">
        <w:rPr>
          <w:rFonts w:ascii="Simplified Arabic" w:hAnsi="Simplified Arabic" w:cs="Simplified Arabic"/>
          <w:rtl/>
        </w:rPr>
        <w:t>أن</w:t>
      </w:r>
      <w:r w:rsidRPr="00F908FC">
        <w:rPr>
          <w:rFonts w:ascii="Simplified Arabic" w:hAnsi="Simplified Arabic" w:cs="Simplified Arabic"/>
          <w:rtl/>
        </w:rPr>
        <w:t xml:space="preserve"> </w:t>
      </w:r>
      <w:r w:rsidR="00BE4861">
        <w:rPr>
          <w:rFonts w:ascii="Simplified Arabic" w:hAnsi="Simplified Arabic" w:cs="Simplified Arabic" w:hint="cs"/>
          <w:rtl/>
        </w:rPr>
        <w:t>23</w:t>
      </w:r>
      <w:r w:rsidRPr="00F908FC">
        <w:rPr>
          <w:rFonts w:ascii="Simplified Arabic" w:hAnsi="Simplified Arabic" w:cs="Simplified Arabic"/>
          <w:rtl/>
        </w:rPr>
        <w:t>.</w:t>
      </w:r>
      <w:r w:rsidR="00BE4861">
        <w:rPr>
          <w:rFonts w:ascii="Simplified Arabic" w:hAnsi="Simplified Arabic" w:cs="Simplified Arabic" w:hint="cs"/>
          <w:rtl/>
        </w:rPr>
        <w:t>2</w:t>
      </w:r>
      <w:r w:rsidRPr="00F908FC">
        <w:rPr>
          <w:rFonts w:ascii="Simplified Arabic" w:hAnsi="Simplified Arabic" w:cs="Simplified Arabic"/>
          <w:rtl/>
        </w:rPr>
        <w:t xml:space="preserve">%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AF52BC" w:rsidRPr="00F908FC">
        <w:rPr>
          <w:rFonts w:ascii="Simplified Arabic" w:hAnsi="Simplified Arabic" w:cs="Simplified Arabic"/>
          <w:rtl/>
        </w:rPr>
        <w:t>المشاركين في القوى العاملة</w:t>
      </w:r>
      <w:r w:rsidR="009B02DB" w:rsidRPr="00F908FC">
        <w:rPr>
          <w:rFonts w:ascii="Simplified Arabic" w:hAnsi="Simplified Arabic" w:cs="Simplified Arabic"/>
          <w:rtl/>
        </w:rPr>
        <w:t xml:space="preserve"> </w:t>
      </w:r>
      <w:r w:rsidRPr="00F908FC">
        <w:rPr>
          <w:rFonts w:ascii="Simplified Arabic" w:hAnsi="Simplified Arabic" w:cs="Simplified Arabic"/>
          <w:rtl/>
        </w:rPr>
        <w:t>(</w:t>
      </w:r>
      <w:r w:rsidR="00BE4861">
        <w:rPr>
          <w:rFonts w:ascii="Simplified Arabic" w:hAnsi="Simplified Arabic" w:cs="Simplified Arabic" w:hint="cs"/>
          <w:rtl/>
        </w:rPr>
        <w:t>15</w:t>
      </w:r>
      <w:r w:rsidRPr="00F908FC">
        <w:rPr>
          <w:rFonts w:ascii="Simplified Arabic" w:hAnsi="Simplified Arabic" w:cs="Simplified Arabic"/>
          <w:rtl/>
        </w:rPr>
        <w:t>.</w:t>
      </w:r>
      <w:r w:rsidR="00BE4861">
        <w:rPr>
          <w:rFonts w:ascii="Simplified Arabic" w:hAnsi="Simplified Arabic" w:cs="Simplified Arabic" w:hint="cs"/>
          <w:rtl/>
        </w:rPr>
        <w:t>1</w:t>
      </w:r>
      <w:r w:rsidRPr="00F908FC">
        <w:rPr>
          <w:rFonts w:ascii="Simplified Arabic" w:hAnsi="Simplified Arabic" w:cs="Simplified Arabic"/>
          <w:rtl/>
        </w:rPr>
        <w:t xml:space="preserve">% </w:t>
      </w:r>
      <w:r w:rsidR="00AF52BC" w:rsidRPr="00F908FC">
        <w:rPr>
          <w:rFonts w:ascii="Simplified Arabic" w:hAnsi="Simplified Arabic" w:cs="Simplified Arabic"/>
          <w:rtl/>
        </w:rPr>
        <w:t>عاملون</w:t>
      </w:r>
      <w:r w:rsidRPr="00F908FC">
        <w:rPr>
          <w:rFonts w:ascii="Simplified Arabic" w:hAnsi="Simplified Arabic" w:cs="Simplified Arabic"/>
          <w:rtl/>
        </w:rPr>
        <w:t>، و8</w:t>
      </w:r>
      <w:r w:rsidR="00BE4861">
        <w:rPr>
          <w:rFonts w:ascii="Simplified Arabic" w:hAnsi="Simplified Arabic" w:cs="Simplified Arabic" w:hint="cs"/>
          <w:rtl/>
        </w:rPr>
        <w:t>.1</w:t>
      </w:r>
      <w:r w:rsidRPr="00F908FC">
        <w:rPr>
          <w:rFonts w:ascii="Simplified Arabic" w:hAnsi="Simplified Arabic" w:cs="Simplified Arabic"/>
          <w:rtl/>
        </w:rPr>
        <w:t xml:space="preserve">% منهم متعطلون)، ويعود هذا </w:t>
      </w:r>
      <w:r w:rsidR="003128FE" w:rsidRPr="00F908FC">
        <w:rPr>
          <w:rFonts w:ascii="Simplified Arabic" w:hAnsi="Simplified Arabic" w:cs="Simplified Arabic"/>
          <w:rtl/>
        </w:rPr>
        <w:t>الفرق</w:t>
      </w:r>
      <w:r w:rsidRPr="00F908FC">
        <w:rPr>
          <w:rFonts w:ascii="Simplified Arabic" w:hAnsi="Simplified Arabic" w:cs="Simplified Arabic"/>
          <w:rtl/>
        </w:rPr>
        <w:t xml:space="preserve"> الكبير في نسب </w:t>
      </w:r>
      <w:r w:rsidR="007A50A1" w:rsidRPr="00F908FC">
        <w:rPr>
          <w:rFonts w:ascii="Simplified Arabic" w:hAnsi="Simplified Arabic" w:cs="Simplified Arabic"/>
          <w:rtl/>
        </w:rPr>
        <w:t>المشاركة في القوى العاملة</w:t>
      </w:r>
      <w:r w:rsidR="009B02DB" w:rsidRPr="00F908FC">
        <w:rPr>
          <w:rFonts w:ascii="Simplified Arabic" w:hAnsi="Simplified Arabic" w:cs="Simplified Arabic"/>
          <w:rtl/>
        </w:rPr>
        <w:t xml:space="preserve"> </w:t>
      </w:r>
      <w:r w:rsidRPr="00F908FC">
        <w:rPr>
          <w:rFonts w:ascii="Simplified Arabic" w:hAnsi="Simplified Arabic" w:cs="Simplified Arabic"/>
          <w:rtl/>
        </w:rPr>
        <w:t xml:space="preserve">ما بين عامي 1997 و2017 </w:t>
      </w:r>
      <w:r w:rsidR="00665CCE" w:rsidRPr="00F908FC">
        <w:rPr>
          <w:rFonts w:ascii="Simplified Arabic" w:hAnsi="Simplified Arabic" w:cs="Simplified Arabic"/>
          <w:rtl/>
        </w:rPr>
        <w:t>إلى</w:t>
      </w:r>
      <w:r w:rsidR="009B02DB" w:rsidRPr="00F908FC">
        <w:rPr>
          <w:rFonts w:ascii="Simplified Arabic" w:hAnsi="Simplified Arabic" w:cs="Simplified Arabic"/>
          <w:rtl/>
        </w:rPr>
        <w:t xml:space="preserve"> التغير الكبير الذي تم على </w:t>
      </w:r>
      <w:r w:rsidRPr="00F908FC">
        <w:rPr>
          <w:rFonts w:ascii="Simplified Arabic" w:hAnsi="Simplified Arabic" w:cs="Simplified Arabic"/>
          <w:rtl/>
        </w:rPr>
        <w:t xml:space="preserve">هيكلية نظام العمل نتيجة لقدوم السلطة الوطنية </w:t>
      </w:r>
      <w:r w:rsidR="001F383E" w:rsidRPr="00F908FC">
        <w:rPr>
          <w:rFonts w:ascii="Simplified Arabic" w:hAnsi="Simplified Arabic" w:cs="Simplified Arabic"/>
          <w:rtl/>
        </w:rPr>
        <w:t>الفلسط</w:t>
      </w:r>
      <w:r w:rsidRPr="00F908FC">
        <w:rPr>
          <w:rFonts w:ascii="Simplified Arabic" w:hAnsi="Simplified Arabic" w:cs="Simplified Arabic"/>
          <w:rtl/>
        </w:rPr>
        <w:t xml:space="preserve">ينية واعتماد نظام الخدمة المدنية والعسكري، والذي لم يكن العاملون </w:t>
      </w:r>
      <w:r w:rsidR="001F383E" w:rsidRPr="00F908FC">
        <w:rPr>
          <w:rFonts w:ascii="Simplified Arabic" w:hAnsi="Simplified Arabic" w:cs="Simplified Arabic"/>
          <w:rtl/>
        </w:rPr>
        <w:t>الفلسط</w:t>
      </w:r>
      <w:r w:rsidR="00DB1A20" w:rsidRPr="00F908FC">
        <w:rPr>
          <w:rFonts w:ascii="Simplified Arabic" w:hAnsi="Simplified Arabic" w:cs="Simplified Arabic"/>
          <w:rtl/>
        </w:rPr>
        <w:t>ينيون</w:t>
      </w:r>
      <w:r w:rsidRPr="00F908FC">
        <w:rPr>
          <w:rFonts w:ascii="Simplified Arabic" w:hAnsi="Simplified Arabic" w:cs="Simplified Arabic"/>
          <w:rtl/>
        </w:rPr>
        <w:t xml:space="preserve"> يخضعون له قبل قدوم السلطة بال</w:t>
      </w:r>
      <w:r w:rsidR="00422B05" w:rsidRPr="00F908FC">
        <w:rPr>
          <w:rFonts w:ascii="Simplified Arabic" w:hAnsi="Simplified Arabic" w:cs="Simplified Arabic"/>
          <w:rtl/>
        </w:rPr>
        <w:t>إضافة</w:t>
      </w:r>
      <w:r w:rsidRPr="00F908FC">
        <w:rPr>
          <w:rFonts w:ascii="Simplified Arabic" w:hAnsi="Simplified Arabic" w:cs="Simplified Arabic"/>
          <w:rtl/>
        </w:rPr>
        <w:t xml:space="preserve"> للتغير الكبير في طبيعة </w:t>
      </w:r>
      <w:r w:rsidR="00DB1A20" w:rsidRPr="00F908FC">
        <w:rPr>
          <w:rFonts w:ascii="Simplified Arabic" w:hAnsi="Simplified Arabic" w:cs="Simplified Arabic"/>
          <w:rtl/>
        </w:rPr>
        <w:t>الأنشطة</w:t>
      </w:r>
      <w:r w:rsidRPr="00F908FC">
        <w:rPr>
          <w:rFonts w:ascii="Simplified Arabic" w:hAnsi="Simplified Arabic" w:cs="Simplified Arabic"/>
          <w:rtl/>
        </w:rPr>
        <w:t xml:space="preserve"> الاقتصادية التي كان يزاولها </w:t>
      </w:r>
      <w:r w:rsidR="001F383E" w:rsidRPr="00F908FC">
        <w:rPr>
          <w:rFonts w:ascii="Simplified Arabic" w:hAnsi="Simplified Arabic" w:cs="Simplified Arabic"/>
          <w:rtl/>
        </w:rPr>
        <w:t>الفلسط</w:t>
      </w:r>
      <w:r w:rsidR="00DB1A20" w:rsidRPr="00F908FC">
        <w:rPr>
          <w:rFonts w:ascii="Simplified Arabic" w:hAnsi="Simplified Arabic" w:cs="Simplified Arabic"/>
          <w:rtl/>
        </w:rPr>
        <w:t>ينيون</w:t>
      </w:r>
      <w:r w:rsidRPr="00F908FC">
        <w:rPr>
          <w:rFonts w:ascii="Simplified Arabic" w:hAnsi="Simplified Arabic" w:cs="Simplified Arabic"/>
          <w:rtl/>
        </w:rPr>
        <w:t xml:space="preserve"> خلال فترة التسعينيات من القرن الماضي </w:t>
      </w:r>
      <w:r w:rsidR="00DB1A20" w:rsidRPr="00F908FC">
        <w:rPr>
          <w:rFonts w:ascii="Simplified Arabic" w:hAnsi="Simplified Arabic" w:cs="Simplified Arabic"/>
          <w:rtl/>
        </w:rPr>
        <w:t>والأنشطة</w:t>
      </w:r>
      <w:r w:rsidRPr="00F908FC">
        <w:rPr>
          <w:rFonts w:ascii="Simplified Arabic" w:hAnsi="Simplified Arabic" w:cs="Simplified Arabic"/>
          <w:rtl/>
        </w:rPr>
        <w:t xml:space="preserve"> الحالية.  </w:t>
      </w:r>
    </w:p>
    <w:p w:rsidR="00BD48FC" w:rsidRDefault="00BD48FC" w:rsidP="00BD48FC">
      <w:pPr>
        <w:autoSpaceDE w:val="0"/>
        <w:autoSpaceDN w:val="0"/>
        <w:bidi/>
        <w:adjustRightInd w:val="0"/>
        <w:jc w:val="both"/>
        <w:rPr>
          <w:rFonts w:ascii="Simplified Arabic" w:hAnsi="Simplified Arabic" w:cs="Simplified Arabic"/>
          <w:b/>
          <w:bCs/>
          <w:rtl/>
        </w:rPr>
      </w:pPr>
    </w:p>
    <w:p w:rsidR="0031206B" w:rsidRDefault="0031206B" w:rsidP="0031206B">
      <w:pPr>
        <w:autoSpaceDE w:val="0"/>
        <w:autoSpaceDN w:val="0"/>
        <w:bidi/>
        <w:adjustRightInd w:val="0"/>
        <w:jc w:val="both"/>
        <w:rPr>
          <w:rFonts w:ascii="Simplified Arabic" w:hAnsi="Simplified Arabic" w:cs="Simplified Arabic"/>
          <w:b/>
          <w:bCs/>
          <w:rtl/>
        </w:rPr>
      </w:pPr>
    </w:p>
    <w:p w:rsidR="00773006" w:rsidRDefault="00773006" w:rsidP="00773006">
      <w:pPr>
        <w:autoSpaceDE w:val="0"/>
        <w:autoSpaceDN w:val="0"/>
        <w:bidi/>
        <w:adjustRightInd w:val="0"/>
        <w:jc w:val="both"/>
        <w:rPr>
          <w:rFonts w:ascii="Simplified Arabic" w:hAnsi="Simplified Arabic" w:cs="Simplified Arabic"/>
          <w:b/>
          <w:bCs/>
          <w:rtl/>
        </w:rPr>
      </w:pPr>
    </w:p>
    <w:p w:rsidR="00C94BCA" w:rsidRDefault="00C94BCA" w:rsidP="00C94BCA">
      <w:pPr>
        <w:autoSpaceDE w:val="0"/>
        <w:autoSpaceDN w:val="0"/>
        <w:bidi/>
        <w:adjustRightInd w:val="0"/>
        <w:jc w:val="both"/>
        <w:rPr>
          <w:rFonts w:ascii="Simplified Arabic" w:hAnsi="Simplified Arabic" w:cs="Simplified Arabic"/>
          <w:b/>
          <w:bCs/>
          <w:rtl/>
        </w:rPr>
      </w:pPr>
    </w:p>
    <w:p w:rsidR="00BD48FC" w:rsidRPr="00F25F1C" w:rsidRDefault="00BD48FC" w:rsidP="00A80DCF">
      <w:pPr>
        <w:autoSpaceDE w:val="0"/>
        <w:autoSpaceDN w:val="0"/>
        <w:bidi/>
        <w:adjustRightInd w:val="0"/>
        <w:jc w:val="center"/>
        <w:rPr>
          <w:rFonts w:ascii="Simplified Arabic" w:hAnsi="Simplified Arabic" w:cs="Simplified Arabic"/>
          <w:b/>
          <w:bCs/>
          <w:sz w:val="22"/>
          <w:szCs w:val="22"/>
          <w:rtl/>
        </w:rPr>
      </w:pPr>
      <w:r w:rsidRPr="00F25F1C">
        <w:rPr>
          <w:rFonts w:ascii="Simplified Arabic" w:hAnsi="Simplified Arabic" w:cs="Simplified Arabic"/>
          <w:b/>
          <w:bCs/>
          <w:sz w:val="22"/>
          <w:szCs w:val="22"/>
          <w:rtl/>
        </w:rPr>
        <w:lastRenderedPageBreak/>
        <w:t>جدول (</w:t>
      </w:r>
      <w:r w:rsidR="00277012" w:rsidRPr="00F25F1C">
        <w:rPr>
          <w:rFonts w:ascii="Simplified Arabic" w:hAnsi="Simplified Arabic" w:cs="Simplified Arabic"/>
          <w:b/>
          <w:bCs/>
          <w:sz w:val="22"/>
          <w:szCs w:val="22"/>
          <w:rtl/>
        </w:rPr>
        <w:t>21</w:t>
      </w:r>
      <w:r w:rsidRPr="00F25F1C">
        <w:rPr>
          <w:rFonts w:ascii="Simplified Arabic" w:hAnsi="Simplified Arabic" w:cs="Simplified Arabic"/>
          <w:b/>
          <w:bCs/>
          <w:sz w:val="22"/>
          <w:szCs w:val="22"/>
          <w:rtl/>
        </w:rPr>
        <w:t>): التوزيع النسبي لل</w:t>
      </w:r>
      <w:r w:rsidR="00DB1A20" w:rsidRPr="00F25F1C">
        <w:rPr>
          <w:rFonts w:ascii="Simplified Arabic" w:hAnsi="Simplified Arabic" w:cs="Simplified Arabic"/>
          <w:b/>
          <w:bCs/>
          <w:sz w:val="22"/>
          <w:szCs w:val="22"/>
          <w:rtl/>
        </w:rPr>
        <w:t>أفراد</w:t>
      </w:r>
      <w:r w:rsidR="004E45AA" w:rsidRPr="00F25F1C">
        <w:rPr>
          <w:rFonts w:ascii="Simplified Arabic" w:hAnsi="Simplified Arabic" w:cs="Simplified Arabic"/>
          <w:b/>
          <w:bCs/>
          <w:sz w:val="22"/>
          <w:szCs w:val="22"/>
          <w:rtl/>
        </w:rPr>
        <w:t xml:space="preserve"> </w:t>
      </w:r>
      <w:r w:rsidRPr="00F25F1C">
        <w:rPr>
          <w:rFonts w:ascii="Simplified Arabic" w:hAnsi="Simplified Arabic" w:cs="Simplified Arabic"/>
          <w:b/>
          <w:bCs/>
          <w:sz w:val="22"/>
          <w:szCs w:val="22"/>
          <w:rtl/>
        </w:rPr>
        <w:t>(60 سنة ف</w:t>
      </w:r>
      <w:r w:rsidR="00665CCE" w:rsidRPr="00F25F1C">
        <w:rPr>
          <w:rFonts w:ascii="Simplified Arabic" w:hAnsi="Simplified Arabic" w:cs="Simplified Arabic"/>
          <w:b/>
          <w:bCs/>
          <w:sz w:val="22"/>
          <w:szCs w:val="22"/>
          <w:rtl/>
        </w:rPr>
        <w:t>أكثر</w:t>
      </w:r>
      <w:r w:rsidR="003879EA">
        <w:rPr>
          <w:rFonts w:ascii="Simplified Arabic" w:hAnsi="Simplified Arabic" w:cs="Simplified Arabic"/>
          <w:b/>
          <w:bCs/>
          <w:sz w:val="22"/>
          <w:szCs w:val="22"/>
          <w:rtl/>
        </w:rPr>
        <w:t>) حسب العلاقة بقوة العمل والجنس</w:t>
      </w:r>
      <w:r w:rsidRPr="00F25F1C">
        <w:rPr>
          <w:rFonts w:ascii="Simplified Arabic" w:hAnsi="Simplified Arabic" w:cs="Simplified Arabic"/>
          <w:b/>
          <w:bCs/>
          <w:sz w:val="22"/>
          <w:szCs w:val="22"/>
          <w:rtl/>
        </w:rPr>
        <w:t>، 1997</w:t>
      </w:r>
      <w:r w:rsidR="00D41124">
        <w:rPr>
          <w:rFonts w:ascii="Simplified Arabic" w:hAnsi="Simplified Arabic" w:cs="Simplified Arabic" w:hint="cs"/>
          <w:b/>
          <w:bCs/>
          <w:sz w:val="22"/>
          <w:szCs w:val="22"/>
          <w:rtl/>
        </w:rPr>
        <w:t>، 2017</w:t>
      </w:r>
    </w:p>
    <w:p w:rsidR="00BD48FC" w:rsidRPr="00F25F1C" w:rsidRDefault="00BD48FC" w:rsidP="00BD48FC">
      <w:pPr>
        <w:bidi/>
        <w:jc w:val="center"/>
        <w:rPr>
          <w:rFonts w:ascii="Simplified Arabic" w:hAnsi="Simplified Arabic" w:cs="Simplified Arabic"/>
          <w:b/>
          <w:bCs/>
          <w:sz w:val="12"/>
          <w:szCs w:val="12"/>
          <w:rtl/>
        </w:rPr>
      </w:pPr>
    </w:p>
    <w:tbl>
      <w:tblPr>
        <w:bidiVisual/>
        <w:tblW w:w="9072" w:type="dxa"/>
        <w:jc w:val="center"/>
        <w:tblLook w:val="04A0" w:firstRow="1" w:lastRow="0" w:firstColumn="1" w:lastColumn="0" w:noHBand="0" w:noVBand="1"/>
      </w:tblPr>
      <w:tblGrid>
        <w:gridCol w:w="2784"/>
        <w:gridCol w:w="950"/>
        <w:gridCol w:w="950"/>
        <w:gridCol w:w="1261"/>
        <w:gridCol w:w="949"/>
        <w:gridCol w:w="949"/>
        <w:gridCol w:w="1229"/>
      </w:tblGrid>
      <w:tr w:rsidR="00BD48FC" w:rsidRPr="00EF7590" w:rsidTr="0037689B">
        <w:trPr>
          <w:trHeight w:val="340"/>
          <w:jc w:val="center"/>
        </w:trPr>
        <w:tc>
          <w:tcPr>
            <w:tcW w:w="2784" w:type="dxa"/>
            <w:vMerge w:val="restart"/>
            <w:tcBorders>
              <w:top w:val="single" w:sz="4" w:space="0" w:color="auto"/>
              <w:left w:val="single" w:sz="4" w:space="0" w:color="auto"/>
              <w:bottom w:val="single" w:sz="4" w:space="0" w:color="000000"/>
              <w:right w:val="single" w:sz="4" w:space="0" w:color="auto"/>
            </w:tcBorders>
            <w:noWrap/>
            <w:vAlign w:val="center"/>
          </w:tcPr>
          <w:p w:rsidR="00BD48FC" w:rsidRPr="00EF7590" w:rsidRDefault="00BD48FC" w:rsidP="00CD3A0F">
            <w:pPr>
              <w:pStyle w:val="Heading9"/>
              <w:rPr>
                <w:rFonts w:ascii="Simplified Arabic" w:hAnsi="Simplified Arabic"/>
              </w:rPr>
            </w:pPr>
            <w:r w:rsidRPr="00EF7590">
              <w:rPr>
                <w:rFonts w:ascii="Simplified Arabic" w:hAnsi="Simplified Arabic"/>
                <w:rtl/>
              </w:rPr>
              <w:t>نوع العلاقة بقوة العمل</w:t>
            </w:r>
          </w:p>
        </w:tc>
        <w:tc>
          <w:tcPr>
            <w:tcW w:w="3161"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F25F1C">
            <w:pPr>
              <w:bidi/>
              <w:jc w:val="center"/>
              <w:rPr>
                <w:rFonts w:ascii="Arial" w:hAnsi="Arial" w:cs="Arial"/>
                <w:b/>
                <w:bCs/>
                <w:sz w:val="18"/>
                <w:szCs w:val="18"/>
              </w:rPr>
            </w:pPr>
            <w:r w:rsidRPr="00EF7590">
              <w:rPr>
                <w:rFonts w:ascii="Arial" w:hAnsi="Arial" w:cs="Arial"/>
                <w:b/>
                <w:bCs/>
                <w:sz w:val="18"/>
                <w:szCs w:val="18"/>
                <w:rtl/>
              </w:rPr>
              <w:t>1997</w:t>
            </w:r>
          </w:p>
        </w:tc>
        <w:tc>
          <w:tcPr>
            <w:tcW w:w="3127" w:type="dxa"/>
            <w:gridSpan w:val="3"/>
            <w:tcBorders>
              <w:top w:val="single" w:sz="4" w:space="0" w:color="auto"/>
              <w:left w:val="single" w:sz="4" w:space="0" w:color="auto"/>
              <w:bottom w:val="single" w:sz="4" w:space="0" w:color="auto"/>
              <w:right w:val="single" w:sz="4" w:space="0" w:color="auto"/>
            </w:tcBorders>
            <w:noWrap/>
            <w:vAlign w:val="center"/>
          </w:tcPr>
          <w:p w:rsidR="00BD48FC" w:rsidRPr="00EF7590" w:rsidRDefault="00BD48FC" w:rsidP="00F25F1C">
            <w:pPr>
              <w:bidi/>
              <w:jc w:val="center"/>
              <w:rPr>
                <w:rFonts w:ascii="Arial" w:hAnsi="Arial" w:cs="Arial"/>
                <w:b/>
                <w:bCs/>
                <w:sz w:val="18"/>
                <w:szCs w:val="18"/>
              </w:rPr>
            </w:pPr>
            <w:r w:rsidRPr="00EF7590">
              <w:rPr>
                <w:rFonts w:ascii="Arial" w:hAnsi="Arial" w:cs="Arial"/>
                <w:b/>
                <w:bCs/>
                <w:sz w:val="18"/>
                <w:szCs w:val="18"/>
                <w:rtl/>
              </w:rPr>
              <w:t>2017</w:t>
            </w:r>
          </w:p>
        </w:tc>
      </w:tr>
      <w:tr w:rsidR="00BD48FC" w:rsidRPr="00EF7590" w:rsidTr="0037689B">
        <w:trPr>
          <w:trHeight w:val="340"/>
          <w:jc w:val="center"/>
        </w:trPr>
        <w:tc>
          <w:tcPr>
            <w:tcW w:w="2784" w:type="dxa"/>
            <w:vMerge/>
            <w:tcBorders>
              <w:top w:val="single" w:sz="4" w:space="0" w:color="auto"/>
              <w:left w:val="single" w:sz="4" w:space="0" w:color="auto"/>
              <w:bottom w:val="single" w:sz="4" w:space="0" w:color="000000"/>
              <w:right w:val="single" w:sz="4" w:space="0" w:color="auto"/>
            </w:tcBorders>
            <w:vAlign w:val="center"/>
          </w:tcPr>
          <w:p w:rsidR="00BD48FC" w:rsidRPr="00EF7590" w:rsidRDefault="00BD48FC" w:rsidP="00CD3A0F">
            <w:pPr>
              <w:rPr>
                <w:rFonts w:ascii="Simplified Arabic" w:hAnsi="Simplified Arabic" w:cs="Simplified Arabic"/>
                <w:b/>
                <w:bCs/>
                <w:sz w:val="18"/>
                <w:szCs w:val="18"/>
              </w:rPr>
            </w:pPr>
          </w:p>
        </w:tc>
        <w:tc>
          <w:tcPr>
            <w:tcW w:w="950" w:type="dxa"/>
            <w:tcBorders>
              <w:top w:val="nil"/>
              <w:left w:val="single" w:sz="4" w:space="0" w:color="auto"/>
              <w:bottom w:val="single" w:sz="4" w:space="0" w:color="auto"/>
              <w:right w:val="single" w:sz="4" w:space="0" w:color="auto"/>
            </w:tcBorders>
            <w:noWrap/>
            <w:vAlign w:val="center"/>
          </w:tcPr>
          <w:p w:rsidR="00BD48FC" w:rsidRPr="00EF7590" w:rsidRDefault="00BD48FC" w:rsidP="00F25F1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950" w:type="dxa"/>
            <w:tcBorders>
              <w:top w:val="nil"/>
              <w:left w:val="single" w:sz="4" w:space="0" w:color="auto"/>
              <w:bottom w:val="single" w:sz="4" w:space="0" w:color="auto"/>
              <w:right w:val="single" w:sz="4" w:space="0" w:color="auto"/>
            </w:tcBorders>
            <w:noWrap/>
            <w:vAlign w:val="center"/>
          </w:tcPr>
          <w:p w:rsidR="00BD48FC" w:rsidRPr="00EF7590" w:rsidRDefault="00665CCE" w:rsidP="00F25F1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261" w:type="dxa"/>
            <w:tcBorders>
              <w:top w:val="nil"/>
              <w:left w:val="nil"/>
              <w:bottom w:val="single" w:sz="4" w:space="0" w:color="auto"/>
              <w:right w:val="single" w:sz="4" w:space="0" w:color="auto"/>
            </w:tcBorders>
            <w:noWrap/>
            <w:vAlign w:val="center"/>
          </w:tcPr>
          <w:p w:rsidR="00BD48FC" w:rsidRPr="00EF7590" w:rsidRDefault="00BD48FC" w:rsidP="00F25F1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949" w:type="dxa"/>
            <w:tcBorders>
              <w:top w:val="nil"/>
              <w:left w:val="single" w:sz="4" w:space="0" w:color="auto"/>
              <w:bottom w:val="single" w:sz="4" w:space="0" w:color="auto"/>
              <w:right w:val="single" w:sz="4" w:space="0" w:color="auto"/>
            </w:tcBorders>
            <w:noWrap/>
            <w:vAlign w:val="center"/>
          </w:tcPr>
          <w:p w:rsidR="00BD48FC" w:rsidRPr="00EF7590" w:rsidRDefault="00BD48FC" w:rsidP="00F25F1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949" w:type="dxa"/>
            <w:tcBorders>
              <w:top w:val="nil"/>
              <w:left w:val="single" w:sz="4" w:space="0" w:color="auto"/>
              <w:bottom w:val="single" w:sz="4" w:space="0" w:color="auto"/>
              <w:right w:val="single" w:sz="4" w:space="0" w:color="auto"/>
            </w:tcBorders>
            <w:noWrap/>
            <w:vAlign w:val="center"/>
          </w:tcPr>
          <w:p w:rsidR="00BD48FC" w:rsidRPr="00EF7590" w:rsidRDefault="00665CCE" w:rsidP="00F25F1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229" w:type="dxa"/>
            <w:tcBorders>
              <w:top w:val="nil"/>
              <w:left w:val="nil"/>
              <w:bottom w:val="single" w:sz="4" w:space="0" w:color="auto"/>
              <w:right w:val="single" w:sz="4" w:space="0" w:color="auto"/>
            </w:tcBorders>
            <w:noWrap/>
            <w:vAlign w:val="center"/>
          </w:tcPr>
          <w:p w:rsidR="00BD48FC" w:rsidRPr="00EF7590" w:rsidRDefault="00BD48FC" w:rsidP="00F25F1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9F6000"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عامل</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30.</w:t>
            </w:r>
            <w:r w:rsidR="000A1F67">
              <w:rPr>
                <w:rFonts w:ascii="Arial" w:hAnsi="Arial" w:cs="Arial"/>
                <w:sz w:val="18"/>
                <w:szCs w:val="18"/>
              </w:rPr>
              <w:t>6</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2.5</w:t>
            </w:r>
          </w:p>
        </w:tc>
        <w:tc>
          <w:tcPr>
            <w:tcW w:w="1261" w:type="dxa"/>
            <w:tcBorders>
              <w:top w:val="nil"/>
              <w:left w:val="nil"/>
              <w:bottom w:val="nil"/>
              <w:right w:val="single" w:sz="4" w:space="0" w:color="auto"/>
            </w:tcBorders>
            <w:noWrap/>
            <w:vAlign w:val="center"/>
          </w:tcPr>
          <w:p w:rsidR="00BD48FC" w:rsidRPr="00EF7590" w:rsidRDefault="000A1F67" w:rsidP="0037689B">
            <w:pPr>
              <w:bidi/>
              <w:rPr>
                <w:rFonts w:ascii="Arial" w:hAnsi="Arial" w:cs="Arial"/>
                <w:b/>
                <w:bCs/>
                <w:sz w:val="18"/>
                <w:szCs w:val="18"/>
              </w:rPr>
            </w:pPr>
            <w:r>
              <w:rPr>
                <w:rFonts w:ascii="Arial" w:hAnsi="Arial" w:cs="Arial"/>
                <w:b/>
                <w:bCs/>
                <w:sz w:val="18"/>
                <w:szCs w:val="18"/>
              </w:rPr>
              <w:t>15</w:t>
            </w:r>
            <w:r w:rsidR="00BD48FC" w:rsidRPr="00EF7590">
              <w:rPr>
                <w:rFonts w:ascii="Arial" w:hAnsi="Arial" w:cs="Arial"/>
                <w:b/>
                <w:bCs/>
                <w:sz w:val="18"/>
                <w:szCs w:val="18"/>
              </w:rPr>
              <w:t>.</w:t>
            </w:r>
            <w:r>
              <w:rPr>
                <w:rFonts w:ascii="Arial" w:hAnsi="Arial" w:cs="Arial"/>
                <w:b/>
                <w:bCs/>
                <w:sz w:val="18"/>
                <w:szCs w:val="18"/>
              </w:rPr>
              <w:t>1</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19.</w:t>
            </w:r>
            <w:r w:rsidR="000A1F67">
              <w:rPr>
                <w:rFonts w:ascii="Arial" w:hAnsi="Arial" w:cs="Arial"/>
                <w:sz w:val="18"/>
                <w:szCs w:val="18"/>
              </w:rPr>
              <w:t>5</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1.7</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9.9</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BD48F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متعطل سبق له العمل</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16.</w:t>
            </w:r>
            <w:r w:rsidR="000A1F67">
              <w:rPr>
                <w:rFonts w:ascii="Arial" w:hAnsi="Arial" w:cs="Arial"/>
                <w:sz w:val="18"/>
                <w:szCs w:val="18"/>
              </w:rPr>
              <w:t>4</w:t>
            </w:r>
          </w:p>
        </w:tc>
        <w:tc>
          <w:tcPr>
            <w:tcW w:w="950" w:type="dxa"/>
            <w:tcBorders>
              <w:top w:val="nil"/>
              <w:left w:val="nil"/>
              <w:bottom w:val="nil"/>
              <w:right w:val="nil"/>
            </w:tcBorders>
            <w:noWrap/>
            <w:vAlign w:val="center"/>
          </w:tcPr>
          <w:p w:rsidR="00BD48FC" w:rsidRPr="00EF7590" w:rsidRDefault="000A1F67" w:rsidP="0037689B">
            <w:pPr>
              <w:bidi/>
              <w:rPr>
                <w:rFonts w:ascii="Arial" w:hAnsi="Arial" w:cs="Arial"/>
                <w:sz w:val="18"/>
                <w:szCs w:val="18"/>
              </w:rPr>
            </w:pPr>
            <w:r>
              <w:rPr>
                <w:rFonts w:ascii="Arial" w:hAnsi="Arial" w:cs="Arial"/>
                <w:sz w:val="18"/>
                <w:szCs w:val="18"/>
              </w:rPr>
              <w:t>1</w:t>
            </w:r>
            <w:r w:rsidR="00BD48FC" w:rsidRPr="00EF7590">
              <w:rPr>
                <w:rFonts w:ascii="Arial" w:hAnsi="Arial" w:cs="Arial"/>
                <w:sz w:val="18"/>
                <w:szCs w:val="18"/>
              </w:rPr>
              <w:t>.</w:t>
            </w:r>
            <w:r>
              <w:rPr>
                <w:rFonts w:ascii="Arial" w:hAnsi="Arial" w:cs="Arial"/>
                <w:sz w:val="18"/>
                <w:szCs w:val="18"/>
              </w:rPr>
              <w:t>0</w:t>
            </w:r>
          </w:p>
        </w:tc>
        <w:tc>
          <w:tcPr>
            <w:tcW w:w="1261"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7.</w:t>
            </w:r>
            <w:r w:rsidR="000A1F67">
              <w:rPr>
                <w:rFonts w:ascii="Arial" w:hAnsi="Arial" w:cs="Arial"/>
                <w:b/>
                <w:bCs/>
                <w:sz w:val="18"/>
                <w:szCs w:val="18"/>
              </w:rPr>
              <w:t>9</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1.2</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0.1</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0.6</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BD48F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متعطل لم يسبق له العمل</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0.5</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0.0</w:t>
            </w:r>
          </w:p>
        </w:tc>
        <w:tc>
          <w:tcPr>
            <w:tcW w:w="1261"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0.2</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1.8</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0.1</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0.9</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9F6000"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التفرغ</w:t>
            </w:r>
            <w:r w:rsidR="00BD48FC" w:rsidRPr="00EF7590">
              <w:rPr>
                <w:rFonts w:ascii="Simplified Arabic" w:hAnsi="Simplified Arabic" w:cs="Simplified Arabic"/>
                <w:sz w:val="18"/>
                <w:szCs w:val="18"/>
                <w:rtl/>
              </w:rPr>
              <w:t xml:space="preserve"> لأعمال المنزل</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0.0</w:t>
            </w:r>
          </w:p>
        </w:tc>
        <w:tc>
          <w:tcPr>
            <w:tcW w:w="950" w:type="dxa"/>
            <w:tcBorders>
              <w:top w:val="nil"/>
              <w:left w:val="nil"/>
              <w:bottom w:val="nil"/>
              <w:right w:val="nil"/>
            </w:tcBorders>
            <w:noWrap/>
            <w:vAlign w:val="center"/>
          </w:tcPr>
          <w:p w:rsidR="00BD48FC" w:rsidRPr="00EF7590" w:rsidRDefault="000A1F67" w:rsidP="0037689B">
            <w:pPr>
              <w:bidi/>
              <w:rPr>
                <w:rFonts w:ascii="Arial" w:hAnsi="Arial" w:cs="Arial"/>
                <w:sz w:val="18"/>
                <w:szCs w:val="18"/>
              </w:rPr>
            </w:pPr>
            <w:r>
              <w:rPr>
                <w:rFonts w:ascii="Arial" w:hAnsi="Arial" w:cs="Arial"/>
                <w:sz w:val="18"/>
                <w:szCs w:val="18"/>
              </w:rPr>
              <w:t>57</w:t>
            </w:r>
            <w:r w:rsidR="00BD48FC" w:rsidRPr="00EF7590">
              <w:rPr>
                <w:rFonts w:ascii="Arial" w:hAnsi="Arial" w:cs="Arial"/>
                <w:sz w:val="18"/>
                <w:szCs w:val="18"/>
              </w:rPr>
              <w:t>.</w:t>
            </w:r>
            <w:r>
              <w:rPr>
                <w:rFonts w:ascii="Arial" w:hAnsi="Arial" w:cs="Arial"/>
                <w:sz w:val="18"/>
                <w:szCs w:val="18"/>
              </w:rPr>
              <w:t>0</w:t>
            </w:r>
          </w:p>
        </w:tc>
        <w:tc>
          <w:tcPr>
            <w:tcW w:w="1261" w:type="dxa"/>
            <w:tcBorders>
              <w:top w:val="nil"/>
              <w:left w:val="nil"/>
              <w:bottom w:val="nil"/>
              <w:right w:val="single" w:sz="4" w:space="0" w:color="auto"/>
            </w:tcBorders>
            <w:noWrap/>
            <w:vAlign w:val="center"/>
          </w:tcPr>
          <w:p w:rsidR="00BD48FC" w:rsidRPr="00EF7590" w:rsidRDefault="000A1F67" w:rsidP="0037689B">
            <w:pPr>
              <w:bidi/>
              <w:rPr>
                <w:rFonts w:ascii="Arial" w:hAnsi="Arial" w:cs="Arial"/>
                <w:b/>
                <w:bCs/>
                <w:sz w:val="18"/>
                <w:szCs w:val="18"/>
              </w:rPr>
            </w:pPr>
            <w:r>
              <w:rPr>
                <w:rFonts w:ascii="Arial" w:hAnsi="Arial" w:cs="Arial"/>
                <w:b/>
                <w:bCs/>
                <w:sz w:val="18"/>
                <w:szCs w:val="18"/>
              </w:rPr>
              <w:t>31</w:t>
            </w:r>
            <w:r w:rsidR="00BD48FC" w:rsidRPr="00EF7590">
              <w:rPr>
                <w:rFonts w:ascii="Arial" w:hAnsi="Arial" w:cs="Arial"/>
                <w:b/>
                <w:bCs/>
                <w:sz w:val="18"/>
                <w:szCs w:val="18"/>
              </w:rPr>
              <w:t>.</w:t>
            </w:r>
            <w:r>
              <w:rPr>
                <w:rFonts w:ascii="Arial" w:hAnsi="Arial" w:cs="Arial"/>
                <w:b/>
                <w:bCs/>
                <w:sz w:val="18"/>
                <w:szCs w:val="18"/>
              </w:rPr>
              <w:t>3</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0.0</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36.1</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19.4</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C1686E"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العجز</w:t>
            </w:r>
            <w:r w:rsidR="009F6000" w:rsidRPr="00EF7590">
              <w:rPr>
                <w:rFonts w:ascii="Simplified Arabic" w:hAnsi="Simplified Arabic" w:cs="Simplified Arabic"/>
                <w:sz w:val="18"/>
                <w:szCs w:val="18"/>
                <w:rtl/>
              </w:rPr>
              <w:t>/المرض</w:t>
            </w:r>
          </w:p>
        </w:tc>
        <w:tc>
          <w:tcPr>
            <w:tcW w:w="950" w:type="dxa"/>
            <w:tcBorders>
              <w:top w:val="nil"/>
              <w:left w:val="nil"/>
              <w:bottom w:val="nil"/>
              <w:right w:val="nil"/>
            </w:tcBorders>
            <w:noWrap/>
            <w:vAlign w:val="center"/>
          </w:tcPr>
          <w:p w:rsidR="00BD48FC" w:rsidRPr="00EF7590" w:rsidRDefault="000A1F67" w:rsidP="0037689B">
            <w:pPr>
              <w:bidi/>
              <w:rPr>
                <w:rFonts w:ascii="Arial" w:hAnsi="Arial" w:cs="Arial"/>
                <w:sz w:val="18"/>
                <w:szCs w:val="18"/>
              </w:rPr>
            </w:pPr>
            <w:r>
              <w:rPr>
                <w:rFonts w:ascii="Arial" w:hAnsi="Arial" w:cs="Arial"/>
                <w:sz w:val="18"/>
                <w:szCs w:val="18"/>
              </w:rPr>
              <w:t>38</w:t>
            </w:r>
            <w:r w:rsidR="00BD48FC" w:rsidRPr="00EF7590">
              <w:rPr>
                <w:rFonts w:ascii="Arial" w:hAnsi="Arial" w:cs="Arial"/>
                <w:sz w:val="18"/>
                <w:szCs w:val="18"/>
              </w:rPr>
              <w:t>.</w:t>
            </w:r>
            <w:r>
              <w:rPr>
                <w:rFonts w:ascii="Arial" w:hAnsi="Arial" w:cs="Arial"/>
                <w:sz w:val="18"/>
                <w:szCs w:val="18"/>
              </w:rPr>
              <w:t>2</w:t>
            </w:r>
          </w:p>
        </w:tc>
        <w:tc>
          <w:tcPr>
            <w:tcW w:w="950" w:type="dxa"/>
            <w:tcBorders>
              <w:top w:val="nil"/>
              <w:left w:val="nil"/>
              <w:bottom w:val="nil"/>
              <w:right w:val="nil"/>
            </w:tcBorders>
            <w:noWrap/>
            <w:vAlign w:val="center"/>
          </w:tcPr>
          <w:p w:rsidR="00BD48FC" w:rsidRPr="00EF7590" w:rsidRDefault="000A1F67" w:rsidP="0037689B">
            <w:pPr>
              <w:bidi/>
              <w:rPr>
                <w:rFonts w:ascii="Arial" w:hAnsi="Arial" w:cs="Arial"/>
                <w:sz w:val="18"/>
                <w:szCs w:val="18"/>
              </w:rPr>
            </w:pPr>
            <w:r>
              <w:rPr>
                <w:rFonts w:ascii="Arial" w:hAnsi="Arial" w:cs="Arial"/>
                <w:sz w:val="18"/>
                <w:szCs w:val="18"/>
              </w:rPr>
              <w:t>30</w:t>
            </w:r>
            <w:r w:rsidR="00BD48FC" w:rsidRPr="00EF7590">
              <w:rPr>
                <w:rFonts w:ascii="Arial" w:hAnsi="Arial" w:cs="Arial"/>
                <w:sz w:val="18"/>
                <w:szCs w:val="18"/>
              </w:rPr>
              <w:t>.</w:t>
            </w:r>
            <w:r>
              <w:rPr>
                <w:rFonts w:ascii="Arial" w:hAnsi="Arial" w:cs="Arial"/>
                <w:sz w:val="18"/>
                <w:szCs w:val="18"/>
              </w:rPr>
              <w:t>4</w:t>
            </w:r>
          </w:p>
        </w:tc>
        <w:tc>
          <w:tcPr>
            <w:tcW w:w="1261"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33.</w:t>
            </w:r>
            <w:r w:rsidR="000A1F67">
              <w:rPr>
                <w:rFonts w:ascii="Arial" w:hAnsi="Arial" w:cs="Arial"/>
                <w:b/>
                <w:bCs/>
                <w:sz w:val="18"/>
                <w:szCs w:val="18"/>
              </w:rPr>
              <w:t>9</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5</w:t>
            </w:r>
            <w:r w:rsidR="000A1F67">
              <w:rPr>
                <w:rFonts w:ascii="Arial" w:hAnsi="Arial" w:cs="Arial"/>
                <w:sz w:val="18"/>
                <w:szCs w:val="18"/>
              </w:rPr>
              <w:t>3</w:t>
            </w:r>
            <w:r w:rsidRPr="00EF7590">
              <w:rPr>
                <w:rFonts w:ascii="Arial" w:hAnsi="Arial" w:cs="Arial"/>
                <w:sz w:val="18"/>
                <w:szCs w:val="18"/>
              </w:rPr>
              <w:t>.</w:t>
            </w:r>
            <w:r w:rsidR="000A1F67">
              <w:rPr>
                <w:rFonts w:ascii="Arial" w:hAnsi="Arial" w:cs="Arial"/>
                <w:sz w:val="18"/>
                <w:szCs w:val="18"/>
              </w:rPr>
              <w:t>0</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56.</w:t>
            </w:r>
            <w:r w:rsidR="000A1F67">
              <w:rPr>
                <w:rFonts w:ascii="Arial" w:hAnsi="Arial" w:cs="Arial"/>
                <w:sz w:val="18"/>
                <w:szCs w:val="18"/>
              </w:rPr>
              <w:t>2</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54.</w:t>
            </w:r>
            <w:r w:rsidR="000A1F67">
              <w:rPr>
                <w:rFonts w:ascii="Arial" w:hAnsi="Arial" w:cs="Arial"/>
                <w:b/>
                <w:bCs/>
                <w:sz w:val="18"/>
                <w:szCs w:val="18"/>
              </w:rPr>
              <w:t>7</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9F6000"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وجود ايراد/متقاعد</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13.1</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4.</w:t>
            </w:r>
            <w:r w:rsidR="000A1F67">
              <w:rPr>
                <w:rFonts w:ascii="Arial" w:hAnsi="Arial" w:cs="Arial"/>
                <w:sz w:val="18"/>
                <w:szCs w:val="18"/>
              </w:rPr>
              <w:t>8</w:t>
            </w:r>
          </w:p>
        </w:tc>
        <w:tc>
          <w:tcPr>
            <w:tcW w:w="1261"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8.</w:t>
            </w:r>
            <w:r w:rsidR="000A1F67">
              <w:rPr>
                <w:rFonts w:ascii="Arial" w:hAnsi="Arial" w:cs="Arial"/>
                <w:b/>
                <w:bCs/>
                <w:sz w:val="18"/>
                <w:szCs w:val="18"/>
              </w:rPr>
              <w:t>7</w:t>
            </w:r>
          </w:p>
        </w:tc>
        <w:tc>
          <w:tcPr>
            <w:tcW w:w="949" w:type="dxa"/>
            <w:tcBorders>
              <w:top w:val="nil"/>
              <w:left w:val="single" w:sz="4" w:space="0" w:color="auto"/>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tl/>
              </w:rPr>
              <w:t>24.4</w:t>
            </w:r>
          </w:p>
        </w:tc>
        <w:tc>
          <w:tcPr>
            <w:tcW w:w="949"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tl/>
              </w:rPr>
              <w:t>5.8</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tl/>
              </w:rPr>
              <w:t>14.4</w:t>
            </w:r>
          </w:p>
        </w:tc>
      </w:tr>
      <w:tr w:rsidR="00BD48FC" w:rsidRPr="00EF7590" w:rsidTr="0037689B">
        <w:trPr>
          <w:trHeight w:val="340"/>
          <w:jc w:val="center"/>
        </w:trPr>
        <w:tc>
          <w:tcPr>
            <w:tcW w:w="2784" w:type="dxa"/>
            <w:tcBorders>
              <w:top w:val="nil"/>
              <w:left w:val="single" w:sz="4" w:space="0" w:color="auto"/>
              <w:bottom w:val="nil"/>
              <w:right w:val="single" w:sz="4" w:space="0" w:color="auto"/>
            </w:tcBorders>
            <w:noWrap/>
            <w:vAlign w:val="center"/>
          </w:tcPr>
          <w:p w:rsidR="00BD48FC" w:rsidRPr="00EF7590" w:rsidRDefault="00BD48F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1.2</w:t>
            </w:r>
          </w:p>
        </w:tc>
        <w:tc>
          <w:tcPr>
            <w:tcW w:w="950" w:type="dxa"/>
            <w:tcBorders>
              <w:top w:val="nil"/>
              <w:left w:val="nil"/>
              <w:bottom w:val="nil"/>
              <w:right w:val="nil"/>
            </w:tcBorders>
            <w:noWrap/>
            <w:vAlign w:val="center"/>
          </w:tcPr>
          <w:p w:rsidR="00BD48FC" w:rsidRPr="00EF7590" w:rsidRDefault="00BD48FC" w:rsidP="0037689B">
            <w:pPr>
              <w:bidi/>
              <w:rPr>
                <w:rFonts w:ascii="Arial" w:hAnsi="Arial" w:cs="Arial"/>
                <w:sz w:val="18"/>
                <w:szCs w:val="18"/>
              </w:rPr>
            </w:pPr>
            <w:r w:rsidRPr="00EF7590">
              <w:rPr>
                <w:rFonts w:ascii="Arial" w:hAnsi="Arial" w:cs="Arial"/>
                <w:sz w:val="18"/>
                <w:szCs w:val="18"/>
              </w:rPr>
              <w:t>4.</w:t>
            </w:r>
            <w:r w:rsidR="000A1F67">
              <w:rPr>
                <w:rFonts w:ascii="Arial" w:hAnsi="Arial" w:cs="Arial"/>
                <w:sz w:val="18"/>
                <w:szCs w:val="18"/>
              </w:rPr>
              <w:t>3</w:t>
            </w:r>
          </w:p>
        </w:tc>
        <w:tc>
          <w:tcPr>
            <w:tcW w:w="1261"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2.9</w:t>
            </w:r>
          </w:p>
        </w:tc>
        <w:tc>
          <w:tcPr>
            <w:tcW w:w="949" w:type="dxa"/>
            <w:tcBorders>
              <w:top w:val="nil"/>
              <w:left w:val="single" w:sz="4" w:space="0" w:color="auto"/>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0.1</w:t>
            </w:r>
          </w:p>
        </w:tc>
        <w:tc>
          <w:tcPr>
            <w:tcW w:w="949" w:type="dxa"/>
            <w:tcBorders>
              <w:top w:val="nil"/>
              <w:left w:val="nil"/>
              <w:bottom w:val="nil"/>
              <w:right w:val="nil"/>
            </w:tcBorders>
            <w:noWrap/>
            <w:vAlign w:val="center"/>
          </w:tcPr>
          <w:p w:rsidR="00BD48FC" w:rsidRPr="00EF7590" w:rsidRDefault="00A76A51" w:rsidP="0037689B">
            <w:pPr>
              <w:bidi/>
              <w:rPr>
                <w:rFonts w:ascii="Arial" w:hAnsi="Arial" w:cs="Arial"/>
                <w:sz w:val="18"/>
                <w:szCs w:val="18"/>
              </w:rPr>
            </w:pPr>
            <w:r w:rsidRPr="00EF7590">
              <w:rPr>
                <w:rFonts w:ascii="Arial" w:hAnsi="Arial" w:cs="Arial"/>
                <w:sz w:val="18"/>
                <w:szCs w:val="18"/>
              </w:rPr>
              <w:t>0.0</w:t>
            </w:r>
          </w:p>
        </w:tc>
        <w:tc>
          <w:tcPr>
            <w:tcW w:w="1229" w:type="dxa"/>
            <w:tcBorders>
              <w:top w:val="nil"/>
              <w:left w:val="nil"/>
              <w:bottom w:val="nil"/>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0.1</w:t>
            </w:r>
          </w:p>
        </w:tc>
      </w:tr>
      <w:tr w:rsidR="00BD48FC" w:rsidRPr="00EF7590" w:rsidTr="0037689B">
        <w:trPr>
          <w:trHeight w:val="340"/>
          <w:jc w:val="center"/>
        </w:trPr>
        <w:tc>
          <w:tcPr>
            <w:tcW w:w="2784" w:type="dxa"/>
            <w:tcBorders>
              <w:top w:val="nil"/>
              <w:left w:val="single" w:sz="4" w:space="0" w:color="auto"/>
              <w:bottom w:val="single" w:sz="4" w:space="0" w:color="auto"/>
              <w:right w:val="single" w:sz="4" w:space="0" w:color="auto"/>
            </w:tcBorders>
            <w:noWrap/>
            <w:vAlign w:val="center"/>
          </w:tcPr>
          <w:p w:rsidR="00BD48FC" w:rsidRPr="00EF7590" w:rsidRDefault="00BD48FC" w:rsidP="0037689B">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950"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950"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1261" w:type="dxa"/>
            <w:tcBorders>
              <w:top w:val="nil"/>
              <w:left w:val="nil"/>
              <w:bottom w:val="single" w:sz="4" w:space="0" w:color="auto"/>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949" w:type="dxa"/>
            <w:tcBorders>
              <w:top w:val="nil"/>
              <w:left w:val="single" w:sz="4" w:space="0" w:color="auto"/>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949"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1229" w:type="dxa"/>
            <w:tcBorders>
              <w:top w:val="nil"/>
              <w:left w:val="nil"/>
              <w:bottom w:val="single" w:sz="4" w:space="0" w:color="auto"/>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B05B4" w:rsidRPr="00F908FC" w:rsidRDefault="00BB05B4" w:rsidP="00BD48FC">
      <w:pPr>
        <w:autoSpaceDE w:val="0"/>
        <w:autoSpaceDN w:val="0"/>
        <w:bidi/>
        <w:adjustRightInd w:val="0"/>
        <w:jc w:val="both"/>
        <w:rPr>
          <w:rFonts w:ascii="Simplified Arabic" w:hAnsi="Simplified Arabic" w:cs="Simplified Arabic"/>
          <w:rtl/>
        </w:rPr>
      </w:pPr>
    </w:p>
    <w:p w:rsidR="00BD48FC" w:rsidRPr="00F908FC" w:rsidRDefault="00BD48FC" w:rsidP="00A6595B">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وعند دراسة نسب المشاركة بالقوى العاملة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حسب المنطقة نلاحظ </w:t>
      </w:r>
      <w:r w:rsidR="00DB1A20" w:rsidRPr="00F908FC">
        <w:rPr>
          <w:rFonts w:ascii="Simplified Arabic" w:hAnsi="Simplified Arabic" w:cs="Simplified Arabic"/>
          <w:rtl/>
        </w:rPr>
        <w:t>ارتفاع نسب</w:t>
      </w:r>
      <w:r w:rsidRPr="00F908FC">
        <w:rPr>
          <w:rFonts w:ascii="Simplified Arabic" w:hAnsi="Simplified Arabic" w:cs="Simplified Arabic"/>
          <w:rtl/>
        </w:rPr>
        <w:t xml:space="preserve"> المشاركة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المقيمين في الضفة الغربية مقارنة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القطاع،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داخل القوى العاملة لعام 2017 في الضفة الغربية 14.</w:t>
      </w:r>
      <w:r w:rsidR="00A6595B">
        <w:rPr>
          <w:rFonts w:ascii="Simplified Arabic" w:hAnsi="Simplified Arabic" w:cs="Simplified Arabic" w:hint="cs"/>
          <w:rtl/>
        </w:rPr>
        <w:t>1</w:t>
      </w:r>
      <w:r w:rsidRPr="00F908FC">
        <w:rPr>
          <w:rFonts w:ascii="Simplified Arabic" w:hAnsi="Simplified Arabic" w:cs="Simplified Arabic"/>
          <w:rtl/>
        </w:rPr>
        <w:t xml:space="preserve">% مقابل 6.9% فقط في قطاع غزة، وقد يعود سبب الانخفاض </w:t>
      </w:r>
      <w:r w:rsidR="00DB1A20" w:rsidRPr="00F908FC">
        <w:rPr>
          <w:rFonts w:ascii="Simplified Arabic" w:hAnsi="Simplified Arabic" w:cs="Simplified Arabic"/>
          <w:rtl/>
        </w:rPr>
        <w:t>الملحوظ</w:t>
      </w:r>
      <w:r w:rsidRPr="00F908FC">
        <w:rPr>
          <w:rFonts w:ascii="Simplified Arabic" w:hAnsi="Simplified Arabic" w:cs="Simplified Arabic"/>
          <w:rtl/>
        </w:rPr>
        <w:t xml:space="preserve"> في نسب مشاركة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القوة العاملة في قطاع غزة مقارنة </w:t>
      </w:r>
      <w:r w:rsidR="00D4658C">
        <w:rPr>
          <w:rFonts w:ascii="Simplified Arabic" w:hAnsi="Simplified Arabic" w:cs="Simplified Arabic" w:hint="cs"/>
          <w:rtl/>
        </w:rPr>
        <w:t>ب</w:t>
      </w:r>
      <w:r w:rsidRPr="00F908FC">
        <w:rPr>
          <w:rFonts w:ascii="Simplified Arabic" w:hAnsi="Simplified Arabic" w:cs="Simplified Arabic"/>
          <w:rtl/>
        </w:rPr>
        <w:t xml:space="preserve">الضفة الغربية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DB1A20" w:rsidRPr="00F908FC">
        <w:rPr>
          <w:rFonts w:ascii="Simplified Arabic" w:hAnsi="Simplified Arabic" w:cs="Simplified Arabic"/>
          <w:rtl/>
        </w:rPr>
        <w:t>ارتفاع نسب</w:t>
      </w:r>
      <w:r w:rsidRPr="00F908FC">
        <w:rPr>
          <w:rFonts w:ascii="Simplified Arabic" w:hAnsi="Simplified Arabic" w:cs="Simplified Arabic"/>
          <w:rtl/>
        </w:rPr>
        <w:t xml:space="preserve"> البطالة بشكل كبير في القطاع وخاصة في فئة الشباب وبالتالي </w:t>
      </w:r>
      <w:r w:rsidR="00DB1A20" w:rsidRPr="00F908FC">
        <w:rPr>
          <w:rFonts w:ascii="Simplified Arabic" w:hAnsi="Simplified Arabic" w:cs="Simplified Arabic"/>
          <w:rtl/>
        </w:rPr>
        <w:t>إحساس</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DB1A20" w:rsidRPr="00F908FC">
        <w:rPr>
          <w:rFonts w:ascii="Simplified Arabic" w:hAnsi="Simplified Arabic" w:cs="Simplified Arabic"/>
          <w:rtl/>
        </w:rPr>
        <w:t>باليأس</w:t>
      </w:r>
      <w:r w:rsidRPr="00F908FC">
        <w:rPr>
          <w:rFonts w:ascii="Simplified Arabic" w:hAnsi="Simplified Arabic" w:cs="Simplified Arabic"/>
          <w:rtl/>
        </w:rPr>
        <w:t xml:space="preserve"> للحصول على عمل في ظل هذا </w:t>
      </w:r>
      <w:r w:rsidR="00DB1A20" w:rsidRPr="00F908FC">
        <w:rPr>
          <w:rFonts w:ascii="Simplified Arabic" w:hAnsi="Simplified Arabic" w:cs="Simplified Arabic"/>
          <w:rtl/>
        </w:rPr>
        <w:t>الارتفاع في</w:t>
      </w:r>
      <w:r w:rsidRPr="00F908FC">
        <w:rPr>
          <w:rFonts w:ascii="Simplified Arabic" w:hAnsi="Simplified Arabic" w:cs="Simplified Arabic"/>
          <w:rtl/>
        </w:rPr>
        <w:t xml:space="preserve"> معدل البطالة في القطاع.</w:t>
      </w:r>
    </w:p>
    <w:p w:rsidR="00BD48FC" w:rsidRPr="00F908FC" w:rsidRDefault="00BD48FC" w:rsidP="00BD48FC">
      <w:pPr>
        <w:bidi/>
        <w:jc w:val="lowKashida"/>
        <w:rPr>
          <w:rFonts w:ascii="Simplified Arabic" w:hAnsi="Simplified Arabic" w:cs="Simplified Arabic"/>
          <w:color w:val="FF0000"/>
          <w:rtl/>
        </w:rPr>
      </w:pPr>
    </w:p>
    <w:p w:rsidR="00BD48FC" w:rsidRPr="005C6E7C" w:rsidRDefault="00BD48FC" w:rsidP="00253ED6">
      <w:pPr>
        <w:bidi/>
        <w:jc w:val="center"/>
        <w:rPr>
          <w:rFonts w:ascii="Simplified Arabic" w:hAnsi="Simplified Arabic" w:cs="Simplified Arabic"/>
          <w:b/>
          <w:bCs/>
          <w:sz w:val="22"/>
          <w:szCs w:val="22"/>
          <w:rtl/>
        </w:rPr>
      </w:pPr>
      <w:r w:rsidRPr="005C6E7C">
        <w:rPr>
          <w:rFonts w:ascii="Simplified Arabic" w:hAnsi="Simplified Arabic" w:cs="Simplified Arabic"/>
          <w:b/>
          <w:bCs/>
          <w:sz w:val="22"/>
          <w:szCs w:val="22"/>
          <w:rtl/>
        </w:rPr>
        <w:t>جدول (22): التوزيع النسبي لل</w:t>
      </w:r>
      <w:r w:rsidR="004E45AA" w:rsidRPr="005C6E7C">
        <w:rPr>
          <w:rFonts w:ascii="Simplified Arabic" w:hAnsi="Simplified Arabic" w:cs="Simplified Arabic"/>
          <w:b/>
          <w:bCs/>
          <w:sz w:val="22"/>
          <w:szCs w:val="22"/>
          <w:rtl/>
        </w:rPr>
        <w:t xml:space="preserve">أفراد </w:t>
      </w:r>
      <w:r w:rsidRPr="005C6E7C">
        <w:rPr>
          <w:rFonts w:ascii="Simplified Arabic" w:hAnsi="Simplified Arabic" w:cs="Simplified Arabic"/>
          <w:b/>
          <w:bCs/>
          <w:sz w:val="22"/>
          <w:szCs w:val="22"/>
          <w:rtl/>
        </w:rPr>
        <w:t>(60 سنة ف</w:t>
      </w:r>
      <w:r w:rsidR="00665CCE" w:rsidRPr="005C6E7C">
        <w:rPr>
          <w:rFonts w:ascii="Simplified Arabic" w:hAnsi="Simplified Arabic" w:cs="Simplified Arabic"/>
          <w:b/>
          <w:bCs/>
          <w:sz w:val="22"/>
          <w:szCs w:val="22"/>
          <w:rtl/>
        </w:rPr>
        <w:t>أكثر</w:t>
      </w:r>
      <w:r w:rsidRPr="005C6E7C">
        <w:rPr>
          <w:rFonts w:ascii="Simplified Arabic" w:hAnsi="Simplified Arabic" w:cs="Simplified Arabic"/>
          <w:b/>
          <w:bCs/>
          <w:sz w:val="22"/>
          <w:szCs w:val="22"/>
          <w:rtl/>
        </w:rPr>
        <w:t>) حسب العلاقة بقوة العمل والجنس والمنطقة، 2017</w:t>
      </w:r>
    </w:p>
    <w:p w:rsidR="00BD48FC" w:rsidRPr="005C6E7C" w:rsidRDefault="00BD48FC" w:rsidP="00BD48FC">
      <w:pPr>
        <w:bidi/>
        <w:jc w:val="center"/>
        <w:rPr>
          <w:rFonts w:ascii="Simplified Arabic" w:hAnsi="Simplified Arabic" w:cs="Simplified Arabic"/>
          <w:b/>
          <w:bCs/>
          <w:sz w:val="12"/>
          <w:szCs w:val="12"/>
          <w:rtl/>
        </w:rPr>
      </w:pPr>
    </w:p>
    <w:tbl>
      <w:tblPr>
        <w:bidiVisual/>
        <w:tblW w:w="9072" w:type="dxa"/>
        <w:jc w:val="center"/>
        <w:tblLook w:val="04A0" w:firstRow="1" w:lastRow="0" w:firstColumn="1" w:lastColumn="0" w:noHBand="0" w:noVBand="1"/>
      </w:tblPr>
      <w:tblGrid>
        <w:gridCol w:w="1736"/>
        <w:gridCol w:w="700"/>
        <w:gridCol w:w="701"/>
        <w:gridCol w:w="979"/>
        <w:gridCol w:w="701"/>
        <w:gridCol w:w="701"/>
        <w:gridCol w:w="1063"/>
        <w:gridCol w:w="757"/>
        <w:gridCol w:w="839"/>
        <w:gridCol w:w="947"/>
      </w:tblGrid>
      <w:tr w:rsidR="00BD48FC" w:rsidRPr="00EF7590" w:rsidTr="0037689B">
        <w:trPr>
          <w:trHeight w:val="340"/>
          <w:jc w:val="center"/>
        </w:trPr>
        <w:tc>
          <w:tcPr>
            <w:tcW w:w="1763" w:type="dxa"/>
            <w:vMerge w:val="restart"/>
            <w:tcBorders>
              <w:top w:val="single" w:sz="4" w:space="0" w:color="auto"/>
              <w:left w:val="single" w:sz="4" w:space="0" w:color="auto"/>
              <w:bottom w:val="single" w:sz="4" w:space="0" w:color="000000"/>
              <w:right w:val="single" w:sz="4" w:space="0" w:color="auto"/>
            </w:tcBorders>
            <w:noWrap/>
            <w:vAlign w:val="center"/>
          </w:tcPr>
          <w:p w:rsidR="00BD48FC" w:rsidRPr="00EF7590" w:rsidRDefault="00BD48FC" w:rsidP="005C6E7C">
            <w:pPr>
              <w:pStyle w:val="Heading9"/>
              <w:rPr>
                <w:rFonts w:ascii="Simplified Arabic" w:hAnsi="Simplified Arabic"/>
              </w:rPr>
            </w:pPr>
            <w:r w:rsidRPr="00EF7590">
              <w:rPr>
                <w:rFonts w:ascii="Simplified Arabic" w:hAnsi="Simplified Arabic"/>
                <w:rtl/>
              </w:rPr>
              <w:t>نوع العلاقة بقوة العمل</w:t>
            </w:r>
          </w:p>
        </w:tc>
        <w:tc>
          <w:tcPr>
            <w:tcW w:w="2409" w:type="dxa"/>
            <w:gridSpan w:val="3"/>
            <w:tcBorders>
              <w:top w:val="single" w:sz="4" w:space="0" w:color="auto"/>
              <w:left w:val="single" w:sz="4" w:space="0" w:color="auto"/>
              <w:bottom w:val="single" w:sz="4" w:space="0" w:color="auto"/>
              <w:right w:val="single" w:sz="4" w:space="0" w:color="000000"/>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الضفة الغربية</w:t>
            </w:r>
          </w:p>
        </w:tc>
        <w:tc>
          <w:tcPr>
            <w:tcW w:w="2495" w:type="dxa"/>
            <w:gridSpan w:val="3"/>
            <w:tcBorders>
              <w:top w:val="single" w:sz="4" w:space="0" w:color="auto"/>
              <w:left w:val="single" w:sz="4" w:space="0" w:color="auto"/>
              <w:bottom w:val="single" w:sz="4" w:space="0" w:color="auto"/>
              <w:right w:val="single" w:sz="4" w:space="0" w:color="000000"/>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قطاع غزة</w:t>
            </w:r>
          </w:p>
        </w:tc>
        <w:tc>
          <w:tcPr>
            <w:tcW w:w="2575" w:type="dxa"/>
            <w:gridSpan w:val="3"/>
            <w:tcBorders>
              <w:top w:val="single" w:sz="4" w:space="0" w:color="auto"/>
              <w:left w:val="single" w:sz="4" w:space="0" w:color="auto"/>
              <w:bottom w:val="single" w:sz="4" w:space="0" w:color="auto"/>
              <w:right w:val="single" w:sz="4" w:space="0" w:color="000000"/>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فلسطين</w:t>
            </w:r>
          </w:p>
        </w:tc>
      </w:tr>
      <w:tr w:rsidR="00BD48FC" w:rsidRPr="00EF7590" w:rsidTr="0037689B">
        <w:trPr>
          <w:trHeight w:val="340"/>
          <w:jc w:val="center"/>
        </w:trPr>
        <w:tc>
          <w:tcPr>
            <w:tcW w:w="1763" w:type="dxa"/>
            <w:vMerge/>
            <w:tcBorders>
              <w:top w:val="single" w:sz="4" w:space="0" w:color="auto"/>
              <w:left w:val="single" w:sz="4" w:space="0" w:color="auto"/>
              <w:bottom w:val="single" w:sz="4" w:space="0" w:color="000000"/>
              <w:right w:val="single" w:sz="4" w:space="0" w:color="auto"/>
            </w:tcBorders>
            <w:vAlign w:val="center"/>
          </w:tcPr>
          <w:p w:rsidR="00BD48FC" w:rsidRPr="00EF7590" w:rsidRDefault="00BD48FC" w:rsidP="005C6E7C">
            <w:pPr>
              <w:jc w:val="center"/>
              <w:rPr>
                <w:rFonts w:ascii="Simplified Arabic" w:hAnsi="Simplified Arabic" w:cs="Simplified Arabic"/>
                <w:b/>
                <w:bCs/>
                <w:sz w:val="18"/>
                <w:szCs w:val="18"/>
              </w:rPr>
            </w:pPr>
          </w:p>
        </w:tc>
        <w:tc>
          <w:tcPr>
            <w:tcW w:w="708" w:type="dxa"/>
            <w:tcBorders>
              <w:top w:val="nil"/>
              <w:left w:val="single" w:sz="4" w:space="0" w:color="auto"/>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09" w:type="dxa"/>
            <w:tcBorders>
              <w:top w:val="nil"/>
              <w:left w:val="single" w:sz="4" w:space="0" w:color="auto"/>
              <w:bottom w:val="single" w:sz="4" w:space="0" w:color="auto"/>
              <w:right w:val="single" w:sz="4" w:space="0" w:color="auto"/>
            </w:tcBorders>
            <w:noWrap/>
            <w:vAlign w:val="center"/>
          </w:tcPr>
          <w:p w:rsidR="00BD48FC" w:rsidRPr="00EF7590" w:rsidRDefault="00665CCE" w:rsidP="005C6E7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92" w:type="dxa"/>
            <w:tcBorders>
              <w:top w:val="nil"/>
              <w:left w:val="nil"/>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09" w:type="dxa"/>
            <w:tcBorders>
              <w:top w:val="nil"/>
              <w:left w:val="single" w:sz="4" w:space="0" w:color="auto"/>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09" w:type="dxa"/>
            <w:tcBorders>
              <w:top w:val="nil"/>
              <w:left w:val="single" w:sz="4" w:space="0" w:color="auto"/>
              <w:bottom w:val="single" w:sz="4" w:space="0" w:color="auto"/>
              <w:right w:val="single" w:sz="4" w:space="0" w:color="auto"/>
            </w:tcBorders>
            <w:noWrap/>
            <w:vAlign w:val="center"/>
          </w:tcPr>
          <w:p w:rsidR="00BD48FC" w:rsidRPr="00EF7590" w:rsidRDefault="00665CCE" w:rsidP="005C6E7C">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077" w:type="dxa"/>
            <w:tcBorders>
              <w:top w:val="nil"/>
              <w:left w:val="nil"/>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66" w:type="dxa"/>
            <w:tcBorders>
              <w:top w:val="nil"/>
              <w:left w:val="single" w:sz="4" w:space="0" w:color="auto"/>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ذكور</w:t>
            </w:r>
          </w:p>
        </w:tc>
        <w:tc>
          <w:tcPr>
            <w:tcW w:w="850" w:type="dxa"/>
            <w:tcBorders>
              <w:top w:val="nil"/>
              <w:left w:val="single" w:sz="4" w:space="0" w:color="auto"/>
              <w:bottom w:val="single" w:sz="4" w:space="0" w:color="auto"/>
              <w:right w:val="single" w:sz="4" w:space="0" w:color="auto"/>
            </w:tcBorders>
            <w:noWrap/>
            <w:vAlign w:val="center"/>
          </w:tcPr>
          <w:p w:rsidR="00BD48FC" w:rsidRPr="00EF7590" w:rsidRDefault="00665CCE"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إناث</w:t>
            </w:r>
          </w:p>
        </w:tc>
        <w:tc>
          <w:tcPr>
            <w:tcW w:w="959" w:type="dxa"/>
            <w:tcBorders>
              <w:top w:val="nil"/>
              <w:left w:val="nil"/>
              <w:bottom w:val="single" w:sz="4" w:space="0" w:color="auto"/>
              <w:right w:val="single" w:sz="4" w:space="0" w:color="auto"/>
            </w:tcBorders>
            <w:noWrap/>
            <w:vAlign w:val="center"/>
          </w:tcPr>
          <w:p w:rsidR="00BD48FC" w:rsidRPr="00EF7590" w:rsidRDefault="00BD48FC" w:rsidP="005C6E7C">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C1686E"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عامل</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25.</w:t>
            </w:r>
            <w:r w:rsidR="00A6595B">
              <w:rPr>
                <w:rFonts w:ascii="Arial" w:hAnsi="Arial" w:cs="Arial" w:hint="cs"/>
                <w:sz w:val="18"/>
                <w:szCs w:val="18"/>
                <w:rtl/>
              </w:rPr>
              <w:t>9</w:t>
            </w:r>
            <w:r w:rsidRPr="00EF7590">
              <w:rPr>
                <w:rFonts w:ascii="Arial" w:hAnsi="Arial" w:cs="Arial"/>
                <w:sz w:val="18"/>
                <w:szCs w:val="18"/>
              </w:rPr>
              <w:t xml:space="preserve">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2.2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13.</w:t>
            </w:r>
            <w:r w:rsidR="00A6595B">
              <w:rPr>
                <w:rFonts w:ascii="Arial" w:hAnsi="Arial" w:cs="Arial" w:hint="cs"/>
                <w:b/>
                <w:bCs/>
                <w:sz w:val="18"/>
                <w:szCs w:val="18"/>
                <w:rtl/>
              </w:rPr>
              <w:t>2</w:t>
            </w:r>
            <w:r w:rsidRPr="00EF7590">
              <w:rPr>
                <w:rFonts w:ascii="Arial" w:hAnsi="Arial" w:cs="Arial"/>
                <w:b/>
                <w:bCs/>
                <w:sz w:val="18"/>
                <w:szCs w:val="18"/>
              </w:rPr>
              <w:t xml:space="preserve">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8.8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0.7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4.5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19.</w:t>
            </w:r>
            <w:r w:rsidR="00A6595B">
              <w:rPr>
                <w:rFonts w:ascii="Arial" w:hAnsi="Arial" w:cs="Arial" w:hint="cs"/>
                <w:b/>
                <w:bCs/>
                <w:sz w:val="18"/>
                <w:szCs w:val="18"/>
                <w:rtl/>
              </w:rPr>
              <w:t>5</w:t>
            </w:r>
            <w:r w:rsidRPr="00EF7590">
              <w:rPr>
                <w:rFonts w:ascii="Arial" w:hAnsi="Arial" w:cs="Arial"/>
                <w:b/>
                <w:bCs/>
                <w:sz w:val="18"/>
                <w:szCs w:val="18"/>
              </w:rPr>
              <w:t xml:space="preserve">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1.7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9.9 </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3840B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متعطل سبق له العمل</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1.0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0.1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0.5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1.5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0.1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0.7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1.2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0.1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0.6 </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3840B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متعطل لم يسبق له العمل</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0.9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0.1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0.4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3.4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0.2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1.7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1.8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0.1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0.9 </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C1686E"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التفرغ</w:t>
            </w:r>
            <w:r w:rsidR="003840BC" w:rsidRPr="00EF7590">
              <w:rPr>
                <w:rFonts w:ascii="Simplified Arabic" w:hAnsi="Simplified Arabic" w:cs="Simplified Arabic"/>
                <w:sz w:val="18"/>
                <w:szCs w:val="18"/>
                <w:rtl/>
              </w:rPr>
              <w:t xml:space="preserve"> لأعمال المنزل</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0.0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37.</w:t>
            </w:r>
            <w:r w:rsidR="00A6595B">
              <w:rPr>
                <w:rFonts w:ascii="Arial" w:hAnsi="Arial" w:cs="Arial" w:hint="cs"/>
                <w:sz w:val="18"/>
                <w:szCs w:val="18"/>
                <w:rtl/>
              </w:rPr>
              <w:t>8</w:t>
            </w:r>
            <w:r w:rsidRPr="00EF7590">
              <w:rPr>
                <w:rFonts w:ascii="Arial" w:hAnsi="Arial" w:cs="Arial"/>
                <w:sz w:val="18"/>
                <w:szCs w:val="18"/>
              </w:rPr>
              <w:t xml:space="preserve">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20.3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0.0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33.5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17.8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0.0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36.1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19.4 </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C1686E"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العجز/المرض</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51.</w:t>
            </w:r>
            <w:r w:rsidR="00A6595B">
              <w:rPr>
                <w:rFonts w:ascii="Arial" w:hAnsi="Arial" w:cs="Arial" w:hint="cs"/>
                <w:sz w:val="18"/>
                <w:szCs w:val="18"/>
                <w:rtl/>
              </w:rPr>
              <w:t>3</w:t>
            </w:r>
            <w:r w:rsidRPr="00EF7590">
              <w:rPr>
                <w:rFonts w:ascii="Arial" w:hAnsi="Arial" w:cs="Arial"/>
                <w:sz w:val="18"/>
                <w:szCs w:val="18"/>
              </w:rPr>
              <w:t xml:space="preserve">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54.</w:t>
            </w:r>
            <w:r w:rsidR="00A6595B">
              <w:rPr>
                <w:rFonts w:ascii="Arial" w:hAnsi="Arial" w:cs="Arial" w:hint="cs"/>
                <w:sz w:val="18"/>
                <w:szCs w:val="18"/>
                <w:rtl/>
              </w:rPr>
              <w:t>3</w:t>
            </w:r>
            <w:r w:rsidRPr="00EF7590">
              <w:rPr>
                <w:rFonts w:ascii="Arial" w:hAnsi="Arial" w:cs="Arial"/>
                <w:sz w:val="18"/>
                <w:szCs w:val="18"/>
              </w:rPr>
              <w:t xml:space="preserve">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52.</w:t>
            </w:r>
            <w:r w:rsidR="00A6595B">
              <w:rPr>
                <w:rFonts w:ascii="Arial" w:hAnsi="Arial" w:cs="Arial" w:hint="cs"/>
                <w:b/>
                <w:bCs/>
                <w:sz w:val="18"/>
                <w:szCs w:val="18"/>
                <w:rtl/>
              </w:rPr>
              <w:t>9</w:t>
            </w:r>
            <w:r w:rsidRPr="00EF7590">
              <w:rPr>
                <w:rFonts w:ascii="Arial" w:hAnsi="Arial" w:cs="Arial"/>
                <w:b/>
                <w:bCs/>
                <w:sz w:val="18"/>
                <w:szCs w:val="18"/>
              </w:rPr>
              <w:t xml:space="preserve">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55.9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59.3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57.7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5</w:t>
            </w:r>
            <w:r w:rsidR="00A6595B">
              <w:rPr>
                <w:rFonts w:ascii="Arial" w:hAnsi="Arial" w:cs="Arial" w:hint="cs"/>
                <w:b/>
                <w:bCs/>
                <w:sz w:val="18"/>
                <w:szCs w:val="18"/>
                <w:rtl/>
              </w:rPr>
              <w:t>3</w:t>
            </w:r>
            <w:r w:rsidRPr="00EF7590">
              <w:rPr>
                <w:rFonts w:ascii="Arial" w:hAnsi="Arial" w:cs="Arial"/>
                <w:b/>
                <w:bCs/>
                <w:sz w:val="18"/>
                <w:szCs w:val="18"/>
              </w:rPr>
              <w:t>.</w:t>
            </w:r>
            <w:r w:rsidR="00A6595B">
              <w:rPr>
                <w:rFonts w:ascii="Arial" w:hAnsi="Arial" w:cs="Arial" w:hint="cs"/>
                <w:b/>
                <w:bCs/>
                <w:sz w:val="18"/>
                <w:szCs w:val="18"/>
                <w:rtl/>
              </w:rPr>
              <w:t>0</w:t>
            </w:r>
            <w:r w:rsidRPr="00EF7590">
              <w:rPr>
                <w:rFonts w:ascii="Arial" w:hAnsi="Arial" w:cs="Arial"/>
                <w:b/>
                <w:bCs/>
                <w:sz w:val="18"/>
                <w:szCs w:val="18"/>
              </w:rPr>
              <w:t xml:space="preserve">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56.</w:t>
            </w:r>
            <w:r w:rsidR="00A6595B">
              <w:rPr>
                <w:rFonts w:ascii="Arial" w:hAnsi="Arial" w:cs="Arial" w:hint="cs"/>
                <w:b/>
                <w:bCs/>
                <w:sz w:val="18"/>
                <w:szCs w:val="18"/>
                <w:rtl/>
              </w:rPr>
              <w:t>2</w:t>
            </w:r>
            <w:r w:rsidRPr="00EF7590">
              <w:rPr>
                <w:rFonts w:ascii="Arial" w:hAnsi="Arial" w:cs="Arial"/>
                <w:b/>
                <w:bCs/>
                <w:sz w:val="18"/>
                <w:szCs w:val="18"/>
              </w:rPr>
              <w:t xml:space="preserve">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54.</w:t>
            </w:r>
            <w:r w:rsidR="00A6595B">
              <w:rPr>
                <w:rFonts w:ascii="Arial" w:hAnsi="Arial" w:cs="Arial" w:hint="cs"/>
                <w:b/>
                <w:bCs/>
                <w:sz w:val="18"/>
                <w:szCs w:val="18"/>
                <w:rtl/>
              </w:rPr>
              <w:t>7</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C1686E"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وجود ايراد/متقاعد</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20.8</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5.5</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12.</w:t>
            </w:r>
            <w:r w:rsidR="00A6595B">
              <w:rPr>
                <w:rFonts w:ascii="Arial" w:hAnsi="Arial" w:cs="Arial" w:hint="cs"/>
                <w:b/>
                <w:bCs/>
                <w:sz w:val="18"/>
                <w:szCs w:val="18"/>
                <w:rtl/>
              </w:rPr>
              <w:t>6</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30.4</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6.3</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17.5</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24.4</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5.8</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14.4</w:t>
            </w:r>
          </w:p>
        </w:tc>
      </w:tr>
      <w:tr w:rsidR="003840BC" w:rsidRPr="00EF7590" w:rsidTr="0037689B">
        <w:trPr>
          <w:trHeight w:val="340"/>
          <w:jc w:val="center"/>
        </w:trPr>
        <w:tc>
          <w:tcPr>
            <w:tcW w:w="1763" w:type="dxa"/>
            <w:tcBorders>
              <w:top w:val="nil"/>
              <w:left w:val="single" w:sz="4" w:space="0" w:color="auto"/>
              <w:bottom w:val="nil"/>
              <w:right w:val="single" w:sz="4" w:space="0" w:color="auto"/>
            </w:tcBorders>
            <w:noWrap/>
            <w:vAlign w:val="center"/>
          </w:tcPr>
          <w:p w:rsidR="003840BC" w:rsidRPr="00EF7590" w:rsidRDefault="003840BC" w:rsidP="0037689B">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708"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0.1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0.0 </w:t>
            </w:r>
          </w:p>
        </w:tc>
        <w:tc>
          <w:tcPr>
            <w:tcW w:w="992"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0.1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0.0 </w:t>
            </w:r>
          </w:p>
        </w:tc>
        <w:tc>
          <w:tcPr>
            <w:tcW w:w="709" w:type="dxa"/>
            <w:tcBorders>
              <w:top w:val="nil"/>
              <w:left w:val="nil"/>
              <w:bottom w:val="nil"/>
              <w:right w:val="nil"/>
            </w:tcBorders>
            <w:noWrap/>
            <w:vAlign w:val="center"/>
          </w:tcPr>
          <w:p w:rsidR="003840BC" w:rsidRPr="00EF7590" w:rsidRDefault="003840BC" w:rsidP="0037689B">
            <w:pPr>
              <w:jc w:val="right"/>
              <w:rPr>
                <w:rFonts w:ascii="Arial" w:hAnsi="Arial" w:cs="Arial"/>
                <w:sz w:val="18"/>
                <w:szCs w:val="18"/>
              </w:rPr>
            </w:pPr>
            <w:r w:rsidRPr="00EF7590">
              <w:rPr>
                <w:rFonts w:ascii="Arial" w:hAnsi="Arial" w:cs="Arial"/>
                <w:sz w:val="18"/>
                <w:szCs w:val="18"/>
              </w:rPr>
              <w:t xml:space="preserve">0.0 </w:t>
            </w:r>
          </w:p>
        </w:tc>
        <w:tc>
          <w:tcPr>
            <w:tcW w:w="1077"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0.0 </w:t>
            </w:r>
          </w:p>
        </w:tc>
        <w:tc>
          <w:tcPr>
            <w:tcW w:w="766"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0.1 </w:t>
            </w:r>
          </w:p>
        </w:tc>
        <w:tc>
          <w:tcPr>
            <w:tcW w:w="850" w:type="dxa"/>
            <w:tcBorders>
              <w:top w:val="nil"/>
              <w:left w:val="nil"/>
              <w:bottom w:val="nil"/>
              <w:right w:val="nil"/>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0.0 </w:t>
            </w:r>
          </w:p>
        </w:tc>
        <w:tc>
          <w:tcPr>
            <w:tcW w:w="959" w:type="dxa"/>
            <w:tcBorders>
              <w:top w:val="nil"/>
              <w:left w:val="nil"/>
              <w:bottom w:val="nil"/>
              <w:right w:val="single" w:sz="4" w:space="0" w:color="auto"/>
            </w:tcBorders>
            <w:noWrap/>
            <w:vAlign w:val="center"/>
          </w:tcPr>
          <w:p w:rsidR="003840BC" w:rsidRPr="00EF7590" w:rsidRDefault="003840BC" w:rsidP="0037689B">
            <w:pPr>
              <w:jc w:val="right"/>
              <w:rPr>
                <w:rFonts w:ascii="Arial" w:hAnsi="Arial" w:cs="Arial"/>
                <w:b/>
                <w:bCs/>
                <w:sz w:val="18"/>
                <w:szCs w:val="18"/>
              </w:rPr>
            </w:pPr>
            <w:r w:rsidRPr="00EF7590">
              <w:rPr>
                <w:rFonts w:ascii="Arial" w:hAnsi="Arial" w:cs="Arial"/>
                <w:b/>
                <w:bCs/>
                <w:sz w:val="18"/>
                <w:szCs w:val="18"/>
              </w:rPr>
              <w:t xml:space="preserve">0.1 </w:t>
            </w:r>
          </w:p>
        </w:tc>
      </w:tr>
      <w:tr w:rsidR="00BD48FC" w:rsidRPr="00EF7590" w:rsidTr="0037689B">
        <w:trPr>
          <w:trHeight w:val="340"/>
          <w:jc w:val="center"/>
        </w:trPr>
        <w:tc>
          <w:tcPr>
            <w:tcW w:w="1763" w:type="dxa"/>
            <w:tcBorders>
              <w:top w:val="nil"/>
              <w:left w:val="single" w:sz="4" w:space="0" w:color="auto"/>
              <w:bottom w:val="single" w:sz="4" w:space="0" w:color="auto"/>
              <w:right w:val="single" w:sz="4" w:space="0" w:color="auto"/>
            </w:tcBorders>
            <w:noWrap/>
            <w:vAlign w:val="center"/>
          </w:tcPr>
          <w:p w:rsidR="00BD48FC" w:rsidRPr="00EF7590" w:rsidRDefault="00BD48FC" w:rsidP="0037689B">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708"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709"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992"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709"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709"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1077"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766"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850" w:type="dxa"/>
            <w:tcBorders>
              <w:top w:val="nil"/>
              <w:left w:val="nil"/>
              <w:bottom w:val="single" w:sz="4" w:space="0" w:color="auto"/>
              <w:right w:val="nil"/>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c>
          <w:tcPr>
            <w:tcW w:w="959" w:type="dxa"/>
            <w:tcBorders>
              <w:top w:val="nil"/>
              <w:left w:val="nil"/>
              <w:bottom w:val="single" w:sz="4" w:space="0" w:color="auto"/>
              <w:right w:val="single" w:sz="4" w:space="0" w:color="auto"/>
            </w:tcBorders>
            <w:noWrap/>
            <w:vAlign w:val="center"/>
          </w:tcPr>
          <w:p w:rsidR="00BD48FC" w:rsidRPr="00EF7590" w:rsidRDefault="00BD48FC" w:rsidP="0037689B">
            <w:pPr>
              <w:bidi/>
              <w:rPr>
                <w:rFonts w:ascii="Arial" w:hAnsi="Arial" w:cs="Arial"/>
                <w:b/>
                <w:bCs/>
                <w:sz w:val="18"/>
                <w:szCs w:val="18"/>
              </w:rPr>
            </w:pPr>
            <w:r w:rsidRPr="00EF7590">
              <w:rPr>
                <w:rFonts w:ascii="Arial" w:hAnsi="Arial" w:cs="Arial"/>
                <w:b/>
                <w:bCs/>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B05B4" w:rsidRDefault="00BB05B4" w:rsidP="00BB05B4">
      <w:pPr>
        <w:bidi/>
        <w:jc w:val="lowKashida"/>
        <w:rPr>
          <w:rFonts w:ascii="Simplified Arabic" w:hAnsi="Simplified Arabic" w:cs="Simplified Arabic"/>
          <w:color w:val="FF0000"/>
          <w:rtl/>
        </w:rPr>
      </w:pPr>
    </w:p>
    <w:p w:rsidR="0031206B" w:rsidRDefault="0031206B" w:rsidP="0031206B">
      <w:pPr>
        <w:bidi/>
        <w:jc w:val="lowKashida"/>
        <w:rPr>
          <w:rFonts w:ascii="Simplified Arabic" w:hAnsi="Simplified Arabic" w:cs="Simplified Arabic"/>
          <w:color w:val="FF0000"/>
          <w:rtl/>
        </w:rPr>
      </w:pPr>
    </w:p>
    <w:p w:rsidR="0031206B" w:rsidRDefault="0031206B" w:rsidP="0031206B">
      <w:pPr>
        <w:bidi/>
        <w:jc w:val="lowKashida"/>
        <w:rPr>
          <w:rFonts w:ascii="Simplified Arabic" w:hAnsi="Simplified Arabic" w:cs="Simplified Arabic"/>
          <w:color w:val="FF0000"/>
          <w:rtl/>
        </w:rPr>
      </w:pPr>
    </w:p>
    <w:p w:rsidR="0031206B" w:rsidRDefault="0031206B" w:rsidP="0031206B">
      <w:pPr>
        <w:bidi/>
        <w:jc w:val="lowKashida"/>
        <w:rPr>
          <w:rFonts w:ascii="Simplified Arabic" w:hAnsi="Simplified Arabic" w:cs="Simplified Arabic"/>
          <w:color w:val="FF0000"/>
          <w:rtl/>
        </w:rPr>
      </w:pPr>
    </w:p>
    <w:p w:rsidR="007E2621" w:rsidRDefault="007E2621" w:rsidP="007E2621">
      <w:pPr>
        <w:bidi/>
        <w:jc w:val="lowKashida"/>
        <w:rPr>
          <w:rFonts w:ascii="Simplified Arabic" w:hAnsi="Simplified Arabic" w:cs="Simplified Arabic"/>
          <w:color w:val="FF0000"/>
          <w:rtl/>
        </w:rPr>
      </w:pPr>
    </w:p>
    <w:p w:rsidR="007E2621" w:rsidRPr="00F908FC" w:rsidRDefault="007E2621" w:rsidP="007E2621">
      <w:pPr>
        <w:bidi/>
        <w:jc w:val="lowKashida"/>
        <w:rPr>
          <w:rFonts w:ascii="Simplified Arabic" w:hAnsi="Simplified Arabic" w:cs="Simplified Arabic"/>
          <w:color w:val="FF0000"/>
          <w:rtl/>
        </w:rPr>
      </w:pPr>
    </w:p>
    <w:p w:rsidR="00BD48FC" w:rsidRDefault="003A4657" w:rsidP="00BE4AA8">
      <w:pPr>
        <w:bidi/>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شكل (</w:t>
      </w:r>
      <w:r w:rsidR="00BE4AA8">
        <w:rPr>
          <w:rFonts w:ascii="Simplified Arabic" w:hAnsi="Simplified Arabic" w:cs="Simplified Arabic" w:hint="cs"/>
          <w:b/>
          <w:bCs/>
          <w:sz w:val="22"/>
          <w:szCs w:val="22"/>
          <w:rtl/>
        </w:rPr>
        <w:t>9</w:t>
      </w:r>
      <w:r>
        <w:rPr>
          <w:rFonts w:ascii="Simplified Arabic" w:hAnsi="Simplified Arabic" w:cs="Simplified Arabic" w:hint="cs"/>
          <w:b/>
          <w:bCs/>
          <w:sz w:val="22"/>
          <w:szCs w:val="22"/>
          <w:rtl/>
        </w:rPr>
        <w:t xml:space="preserve">): </w:t>
      </w:r>
      <w:r w:rsidR="007E2621">
        <w:rPr>
          <w:rFonts w:ascii="Simplified Arabic" w:hAnsi="Simplified Arabic" w:cs="Simplified Arabic" w:hint="cs"/>
          <w:b/>
          <w:bCs/>
          <w:sz w:val="22"/>
          <w:szCs w:val="22"/>
          <w:rtl/>
        </w:rPr>
        <w:t>التوزيع النسبي ل</w:t>
      </w:r>
      <w:r w:rsidR="00BD48FC" w:rsidRPr="005C6E7C">
        <w:rPr>
          <w:rFonts w:ascii="Simplified Arabic" w:hAnsi="Simplified Arabic" w:cs="Simplified Arabic"/>
          <w:b/>
          <w:bCs/>
          <w:sz w:val="22"/>
          <w:szCs w:val="22"/>
          <w:rtl/>
        </w:rPr>
        <w:t>ل</w:t>
      </w:r>
      <w:r w:rsidR="004E45AA" w:rsidRPr="005C6E7C">
        <w:rPr>
          <w:rFonts w:ascii="Simplified Arabic" w:hAnsi="Simplified Arabic" w:cs="Simplified Arabic"/>
          <w:b/>
          <w:bCs/>
          <w:sz w:val="22"/>
          <w:szCs w:val="22"/>
          <w:rtl/>
        </w:rPr>
        <w:t xml:space="preserve">أفراد </w:t>
      </w:r>
      <w:r w:rsidR="00BD48FC" w:rsidRPr="005C6E7C">
        <w:rPr>
          <w:rFonts w:ascii="Simplified Arabic" w:hAnsi="Simplified Arabic" w:cs="Simplified Arabic"/>
          <w:b/>
          <w:bCs/>
          <w:sz w:val="22"/>
          <w:szCs w:val="22"/>
          <w:rtl/>
        </w:rPr>
        <w:t>(60 سنة ف</w:t>
      </w:r>
      <w:r w:rsidR="00665CCE" w:rsidRPr="005C6E7C">
        <w:rPr>
          <w:rFonts w:ascii="Simplified Arabic" w:hAnsi="Simplified Arabic" w:cs="Simplified Arabic"/>
          <w:b/>
          <w:bCs/>
          <w:sz w:val="22"/>
          <w:szCs w:val="22"/>
          <w:rtl/>
        </w:rPr>
        <w:t>أكثر</w:t>
      </w:r>
      <w:r w:rsidR="00BD48FC" w:rsidRPr="005C6E7C">
        <w:rPr>
          <w:rFonts w:ascii="Simplified Arabic" w:hAnsi="Simplified Arabic" w:cs="Simplified Arabic"/>
          <w:b/>
          <w:bCs/>
          <w:sz w:val="22"/>
          <w:szCs w:val="22"/>
          <w:rtl/>
        </w:rPr>
        <w:t>) في فلسطين حسب العلاقة بقوة العمل</w:t>
      </w:r>
      <w:r w:rsidR="005F41C0" w:rsidRPr="005C6E7C">
        <w:rPr>
          <w:rFonts w:ascii="Simplified Arabic" w:hAnsi="Simplified Arabic" w:cs="Simplified Arabic"/>
          <w:b/>
          <w:bCs/>
          <w:sz w:val="22"/>
          <w:szCs w:val="22"/>
          <w:rtl/>
        </w:rPr>
        <w:t>،</w:t>
      </w:r>
      <w:r w:rsidR="00BD48FC" w:rsidRPr="005C6E7C">
        <w:rPr>
          <w:rFonts w:ascii="Simplified Arabic" w:hAnsi="Simplified Arabic" w:cs="Simplified Arabic"/>
          <w:b/>
          <w:bCs/>
          <w:sz w:val="22"/>
          <w:szCs w:val="22"/>
          <w:rtl/>
        </w:rPr>
        <w:t xml:space="preserve"> 1997، </w:t>
      </w:r>
      <w:r w:rsidR="002A2735">
        <w:rPr>
          <w:rFonts w:ascii="Simplified Arabic" w:hAnsi="Simplified Arabic" w:cs="Simplified Arabic" w:hint="cs"/>
          <w:b/>
          <w:bCs/>
          <w:sz w:val="22"/>
          <w:szCs w:val="22"/>
          <w:rtl/>
        </w:rPr>
        <w:t>2017</w:t>
      </w:r>
    </w:p>
    <w:tbl>
      <w:tblPr>
        <w:tblStyle w:val="TableGrid"/>
        <w:bidiVisual/>
        <w:tblW w:w="0" w:type="auto"/>
        <w:tblLook w:val="04A0" w:firstRow="1" w:lastRow="0" w:firstColumn="1" w:lastColumn="0" w:noHBand="0" w:noVBand="1"/>
      </w:tblPr>
      <w:tblGrid>
        <w:gridCol w:w="9124"/>
      </w:tblGrid>
      <w:tr w:rsidR="002A2735" w:rsidTr="002A2735">
        <w:tc>
          <w:tcPr>
            <w:tcW w:w="9242" w:type="dxa"/>
          </w:tcPr>
          <w:p w:rsidR="002A2735" w:rsidRDefault="002A2735" w:rsidP="002A2735">
            <w:pPr>
              <w:bidi/>
              <w:jc w:val="center"/>
              <w:rPr>
                <w:rFonts w:ascii="Simplified Arabic" w:hAnsi="Simplified Arabic" w:cs="Simplified Arabic"/>
                <w:b/>
                <w:bCs/>
                <w:sz w:val="22"/>
                <w:szCs w:val="22"/>
                <w:rtl/>
              </w:rPr>
            </w:pPr>
            <w:r w:rsidRPr="002A2735">
              <w:rPr>
                <w:rFonts w:ascii="Simplified Arabic" w:hAnsi="Simplified Arabic" w:cs="Simplified Arabic"/>
                <w:b/>
                <w:bCs/>
                <w:noProof/>
                <w:sz w:val="22"/>
                <w:szCs w:val="22"/>
                <w:rtl/>
              </w:rPr>
              <w:drawing>
                <wp:inline distT="0" distB="0" distL="0" distR="0">
                  <wp:extent cx="5560483" cy="2527723"/>
                  <wp:effectExtent l="0" t="0" r="0" b="0"/>
                  <wp:docPr id="2"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E1053" w:rsidRDefault="00BE1053" w:rsidP="00E17ECB">
      <w:pPr>
        <w:autoSpaceDE w:val="0"/>
        <w:autoSpaceDN w:val="0"/>
        <w:bidi/>
        <w:adjustRightInd w:val="0"/>
        <w:jc w:val="both"/>
        <w:rPr>
          <w:rFonts w:ascii="Simplified Arabic" w:hAnsi="Simplified Arabic" w:cs="Simplified Arabic"/>
          <w:rtl/>
        </w:rPr>
      </w:pPr>
    </w:p>
    <w:p w:rsidR="00BD48FC" w:rsidRPr="00F908FC" w:rsidRDefault="00BD48FC" w:rsidP="001B1748">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أما من حيث جنس المسن فإن هناك فرق كبير من حيث انخراط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w:t>
      </w:r>
      <w:r w:rsidR="00B92A89">
        <w:rPr>
          <w:rFonts w:ascii="Simplified Arabic" w:hAnsi="Simplified Arabic" w:cs="Simplified Arabic" w:hint="cs"/>
          <w:rtl/>
        </w:rPr>
        <w:t>القوى العاملة</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الذكور </w:t>
      </w:r>
      <w:r w:rsidR="005F41C0" w:rsidRPr="00F908FC">
        <w:rPr>
          <w:rFonts w:ascii="Simplified Arabic" w:hAnsi="Simplified Arabic" w:cs="Simplified Arabic"/>
          <w:rtl/>
        </w:rPr>
        <w:t>خارج القوى العاملة</w:t>
      </w:r>
      <w:r w:rsidRPr="00F908FC">
        <w:rPr>
          <w:rFonts w:ascii="Simplified Arabic" w:hAnsi="Simplified Arabic" w:cs="Simplified Arabic"/>
          <w:rtl/>
        </w:rPr>
        <w:t xml:space="preserve"> </w:t>
      </w:r>
      <w:r w:rsidR="001B1748">
        <w:rPr>
          <w:rFonts w:ascii="Simplified Arabic" w:hAnsi="Simplified Arabic" w:cs="Simplified Arabic" w:hint="cs"/>
          <w:rtl/>
        </w:rPr>
        <w:t>77</w:t>
      </w:r>
      <w:r w:rsidRPr="00F908FC">
        <w:rPr>
          <w:rFonts w:ascii="Simplified Arabic" w:hAnsi="Simplified Arabic" w:cs="Simplified Arabic"/>
          <w:rtl/>
        </w:rPr>
        <w:t>.</w:t>
      </w:r>
      <w:r w:rsidR="001B1748">
        <w:rPr>
          <w:rFonts w:ascii="Simplified Arabic" w:hAnsi="Simplified Arabic" w:cs="Simplified Arabic" w:hint="cs"/>
          <w:rtl/>
        </w:rPr>
        <w:t>5</w:t>
      </w:r>
      <w:r w:rsidRPr="00F908FC">
        <w:rPr>
          <w:rFonts w:ascii="Simplified Arabic" w:hAnsi="Simplified Arabic" w:cs="Simplified Arabic"/>
          <w:rtl/>
        </w:rPr>
        <w:t>% مقابل 98.1% لل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ويعود ذلك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تدني نسبة مشاركة النساء في القوى العاملة</w:t>
      </w:r>
      <w:r w:rsidR="00417D31">
        <w:rPr>
          <w:rFonts w:ascii="Simplified Arabic" w:hAnsi="Simplified Arabic" w:cs="Simplified Arabic" w:hint="cs"/>
          <w:rtl/>
        </w:rPr>
        <w:t xml:space="preserve"> بشكل عام</w:t>
      </w:r>
      <w:r w:rsidRPr="00F908FC">
        <w:rPr>
          <w:rFonts w:ascii="Simplified Arabic" w:hAnsi="Simplified Arabic" w:cs="Simplified Arabic"/>
          <w:rtl/>
        </w:rPr>
        <w:t xml:space="preserve"> مقارنة مع الرجال، حيث تصل نسبة مشاركة النساء في القو</w:t>
      </w:r>
      <w:r w:rsidR="007412C2">
        <w:rPr>
          <w:rFonts w:ascii="Simplified Arabic" w:hAnsi="Simplified Arabic" w:cs="Simplified Arabic" w:hint="cs"/>
          <w:rtl/>
        </w:rPr>
        <w:t>ى</w:t>
      </w:r>
      <w:r w:rsidRPr="00F908FC">
        <w:rPr>
          <w:rFonts w:ascii="Simplified Arabic" w:hAnsi="Simplified Arabic" w:cs="Simplified Arabic"/>
          <w:rtl/>
        </w:rPr>
        <w:t xml:space="preserve"> العاملة للعام 2017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7412C2">
        <w:rPr>
          <w:rFonts w:ascii="Simplified Arabic" w:hAnsi="Simplified Arabic" w:cs="Simplified Arabic" w:hint="cs"/>
          <w:rtl/>
        </w:rPr>
        <w:t>16.1</w:t>
      </w:r>
      <w:r w:rsidRPr="00F908FC">
        <w:rPr>
          <w:rFonts w:ascii="Simplified Arabic" w:hAnsi="Simplified Arabic" w:cs="Simplified Arabic"/>
          <w:rtl/>
        </w:rPr>
        <w:t xml:space="preserve">% في فلسطين، مقابل </w:t>
      </w:r>
      <w:r w:rsidR="007412C2">
        <w:rPr>
          <w:rFonts w:ascii="Simplified Arabic" w:hAnsi="Simplified Arabic" w:cs="Simplified Arabic" w:hint="cs"/>
          <w:rtl/>
        </w:rPr>
        <w:t>73.9</w:t>
      </w:r>
      <w:r w:rsidRPr="00F908FC">
        <w:rPr>
          <w:rFonts w:ascii="Simplified Arabic" w:hAnsi="Simplified Arabic" w:cs="Simplified Arabic"/>
          <w:rtl/>
        </w:rPr>
        <w:t xml:space="preserve">% نسبة مشاركة الرجال في القوى العاملة، وذلك بناء على نتائج </w:t>
      </w:r>
      <w:r w:rsidR="00BE1053">
        <w:rPr>
          <w:rFonts w:ascii="Simplified Arabic" w:hAnsi="Simplified Arabic" w:cs="Simplified Arabic" w:hint="cs"/>
          <w:rtl/>
        </w:rPr>
        <w:t>التعداد لعام 2017</w:t>
      </w:r>
      <w:r w:rsidRPr="00F908FC">
        <w:rPr>
          <w:rFonts w:ascii="Simplified Arabic" w:hAnsi="Simplified Arabic" w:cs="Simplified Arabic"/>
          <w:rtl/>
        </w:rPr>
        <w:t xml:space="preserve">. </w:t>
      </w:r>
    </w:p>
    <w:p w:rsidR="00BD48FC" w:rsidRDefault="00BD48FC" w:rsidP="00BD48FC">
      <w:pPr>
        <w:autoSpaceDE w:val="0"/>
        <w:autoSpaceDN w:val="0"/>
        <w:bidi/>
        <w:adjustRightInd w:val="0"/>
        <w:jc w:val="both"/>
        <w:rPr>
          <w:rFonts w:ascii="Simplified Arabic" w:hAnsi="Simplified Arabic" w:cs="Simplified Arabic"/>
          <w:rtl/>
        </w:rPr>
      </w:pPr>
    </w:p>
    <w:p w:rsidR="002A1564" w:rsidRDefault="003A4657" w:rsidP="00BE4AA8">
      <w:pPr>
        <w:bidi/>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شكل (</w:t>
      </w:r>
      <w:r w:rsidR="004455C8">
        <w:rPr>
          <w:rFonts w:ascii="Simplified Arabic" w:hAnsi="Simplified Arabic" w:cs="Simplified Arabic" w:hint="cs"/>
          <w:b/>
          <w:bCs/>
          <w:sz w:val="22"/>
          <w:szCs w:val="22"/>
          <w:rtl/>
        </w:rPr>
        <w:t>1</w:t>
      </w:r>
      <w:r w:rsidR="00BE4AA8">
        <w:rPr>
          <w:rFonts w:ascii="Simplified Arabic" w:hAnsi="Simplified Arabic" w:cs="Simplified Arabic" w:hint="cs"/>
          <w:b/>
          <w:bCs/>
          <w:sz w:val="22"/>
          <w:szCs w:val="22"/>
          <w:rtl/>
        </w:rPr>
        <w:t>0</w:t>
      </w:r>
      <w:r>
        <w:rPr>
          <w:rFonts w:ascii="Simplified Arabic" w:hAnsi="Simplified Arabic" w:cs="Simplified Arabic" w:hint="cs"/>
          <w:b/>
          <w:bCs/>
          <w:sz w:val="22"/>
          <w:szCs w:val="22"/>
          <w:rtl/>
        </w:rPr>
        <w:t xml:space="preserve">): </w:t>
      </w:r>
      <w:r w:rsidR="00BD48FC" w:rsidRPr="00E42BC1">
        <w:rPr>
          <w:rFonts w:ascii="Simplified Arabic" w:hAnsi="Simplified Arabic" w:cs="Simplified Arabic"/>
          <w:b/>
          <w:bCs/>
          <w:sz w:val="22"/>
          <w:szCs w:val="22"/>
          <w:rtl/>
        </w:rPr>
        <w:t>التوزيع النسبي لل</w:t>
      </w:r>
      <w:r w:rsidR="004E45AA" w:rsidRPr="00E42BC1">
        <w:rPr>
          <w:rFonts w:ascii="Simplified Arabic" w:hAnsi="Simplified Arabic" w:cs="Simplified Arabic"/>
          <w:b/>
          <w:bCs/>
          <w:sz w:val="22"/>
          <w:szCs w:val="22"/>
          <w:rtl/>
        </w:rPr>
        <w:t xml:space="preserve">أفراد </w:t>
      </w:r>
      <w:r w:rsidR="00BD48FC" w:rsidRPr="00E42BC1">
        <w:rPr>
          <w:rFonts w:ascii="Simplified Arabic" w:hAnsi="Simplified Arabic" w:cs="Simplified Arabic"/>
          <w:b/>
          <w:bCs/>
          <w:sz w:val="22"/>
          <w:szCs w:val="22"/>
          <w:rtl/>
        </w:rPr>
        <w:t>(60 سنة ف</w:t>
      </w:r>
      <w:r w:rsidR="00665CCE" w:rsidRPr="00E42BC1">
        <w:rPr>
          <w:rFonts w:ascii="Simplified Arabic" w:hAnsi="Simplified Arabic" w:cs="Simplified Arabic"/>
          <w:b/>
          <w:bCs/>
          <w:sz w:val="22"/>
          <w:szCs w:val="22"/>
          <w:rtl/>
        </w:rPr>
        <w:t>أكثر</w:t>
      </w:r>
      <w:r w:rsidR="00BD48FC" w:rsidRPr="00E42BC1">
        <w:rPr>
          <w:rFonts w:ascii="Simplified Arabic" w:hAnsi="Simplified Arabic" w:cs="Simplified Arabic"/>
          <w:b/>
          <w:bCs/>
          <w:sz w:val="22"/>
          <w:szCs w:val="22"/>
          <w:rtl/>
        </w:rPr>
        <w:t xml:space="preserve">) </w:t>
      </w:r>
      <w:r w:rsidR="00D50B5C" w:rsidRPr="00E42BC1">
        <w:rPr>
          <w:rFonts w:ascii="Simplified Arabic" w:hAnsi="Simplified Arabic" w:cs="Simplified Arabic"/>
          <w:b/>
          <w:bCs/>
          <w:sz w:val="22"/>
          <w:szCs w:val="22"/>
          <w:rtl/>
        </w:rPr>
        <w:t xml:space="preserve">العاملين </w:t>
      </w:r>
      <w:r w:rsidR="005F41C0" w:rsidRPr="00E42BC1">
        <w:rPr>
          <w:rFonts w:ascii="Simplified Arabic" w:hAnsi="Simplified Arabic" w:cs="Simplified Arabic"/>
          <w:b/>
          <w:bCs/>
          <w:sz w:val="22"/>
          <w:szCs w:val="22"/>
          <w:rtl/>
        </w:rPr>
        <w:t>والمتعطلين</w:t>
      </w:r>
      <w:r w:rsidR="00E17ECB" w:rsidRPr="00E42BC1">
        <w:rPr>
          <w:rFonts w:ascii="Simplified Arabic" w:hAnsi="Simplified Arabic" w:cs="Simplified Arabic"/>
          <w:b/>
          <w:bCs/>
          <w:sz w:val="22"/>
          <w:szCs w:val="22"/>
          <w:rtl/>
        </w:rPr>
        <w:t xml:space="preserve"> </w:t>
      </w:r>
      <w:r w:rsidR="007412C2">
        <w:rPr>
          <w:rFonts w:ascii="Simplified Arabic" w:hAnsi="Simplified Arabic" w:cs="Simplified Arabic" w:hint="cs"/>
          <w:b/>
          <w:bCs/>
          <w:sz w:val="22"/>
          <w:szCs w:val="22"/>
          <w:rtl/>
        </w:rPr>
        <w:t xml:space="preserve">الذين </w:t>
      </w:r>
      <w:r w:rsidR="00E17ECB" w:rsidRPr="00E42BC1">
        <w:rPr>
          <w:rFonts w:ascii="Simplified Arabic" w:hAnsi="Simplified Arabic" w:cs="Simplified Arabic"/>
          <w:b/>
          <w:bCs/>
          <w:sz w:val="22"/>
          <w:szCs w:val="22"/>
          <w:rtl/>
        </w:rPr>
        <w:t xml:space="preserve">سبق لهم العمل </w:t>
      </w:r>
      <w:r w:rsidR="00BD48FC" w:rsidRPr="00E42BC1">
        <w:rPr>
          <w:rFonts w:ascii="Simplified Arabic" w:hAnsi="Simplified Arabic" w:cs="Simplified Arabic"/>
          <w:b/>
          <w:bCs/>
          <w:sz w:val="22"/>
          <w:szCs w:val="22"/>
          <w:rtl/>
        </w:rPr>
        <w:t>في فلسطين حسب</w:t>
      </w:r>
      <w:r>
        <w:rPr>
          <w:rFonts w:ascii="Simplified Arabic" w:hAnsi="Simplified Arabic" w:cs="Simplified Arabic" w:hint="cs"/>
          <w:b/>
          <w:bCs/>
          <w:sz w:val="22"/>
          <w:szCs w:val="22"/>
          <w:rtl/>
        </w:rPr>
        <w:t xml:space="preserve"> </w:t>
      </w:r>
      <w:r w:rsidR="00BD48FC" w:rsidRPr="00E42BC1">
        <w:rPr>
          <w:rFonts w:ascii="Simplified Arabic" w:hAnsi="Simplified Arabic" w:cs="Simplified Arabic"/>
          <w:b/>
          <w:bCs/>
          <w:sz w:val="22"/>
          <w:szCs w:val="22"/>
          <w:rtl/>
        </w:rPr>
        <w:t>الحالة</w:t>
      </w:r>
      <w:r w:rsidR="00E42BC1">
        <w:rPr>
          <w:rFonts w:ascii="Simplified Arabic" w:hAnsi="Simplified Arabic" w:cs="Simplified Arabic" w:hint="cs"/>
          <w:b/>
          <w:bCs/>
          <w:sz w:val="22"/>
          <w:szCs w:val="22"/>
          <w:rtl/>
        </w:rPr>
        <w:t xml:space="preserve"> </w:t>
      </w:r>
    </w:p>
    <w:p w:rsidR="00BD48FC" w:rsidRDefault="00BD48FC" w:rsidP="002A1564">
      <w:pPr>
        <w:bidi/>
        <w:jc w:val="center"/>
        <w:rPr>
          <w:rFonts w:ascii="Simplified Arabic" w:hAnsi="Simplified Arabic" w:cs="Simplified Arabic"/>
          <w:b/>
          <w:bCs/>
          <w:sz w:val="22"/>
          <w:szCs w:val="22"/>
          <w:rtl/>
        </w:rPr>
      </w:pPr>
      <w:r w:rsidRPr="00E42BC1">
        <w:rPr>
          <w:rFonts w:ascii="Simplified Arabic" w:hAnsi="Simplified Arabic" w:cs="Simplified Arabic"/>
          <w:b/>
          <w:bCs/>
          <w:sz w:val="22"/>
          <w:szCs w:val="22"/>
          <w:rtl/>
        </w:rPr>
        <w:t>العملية</w:t>
      </w:r>
      <w:r w:rsidR="002A2735">
        <w:rPr>
          <w:rFonts w:ascii="Simplified Arabic" w:hAnsi="Simplified Arabic" w:cs="Simplified Arabic" w:hint="cs"/>
          <w:b/>
          <w:bCs/>
          <w:sz w:val="22"/>
          <w:szCs w:val="22"/>
          <w:rtl/>
        </w:rPr>
        <w:t>،</w:t>
      </w:r>
      <w:r w:rsidRPr="00E42BC1">
        <w:rPr>
          <w:rFonts w:ascii="Simplified Arabic" w:hAnsi="Simplified Arabic" w:cs="Simplified Arabic"/>
          <w:b/>
          <w:bCs/>
          <w:sz w:val="22"/>
          <w:szCs w:val="22"/>
          <w:rtl/>
        </w:rPr>
        <w:t xml:space="preserve"> </w:t>
      </w:r>
      <w:r w:rsidR="002A2735">
        <w:rPr>
          <w:rFonts w:ascii="Simplified Arabic" w:hAnsi="Simplified Arabic" w:cs="Simplified Arabic" w:hint="cs"/>
          <w:b/>
          <w:bCs/>
          <w:sz w:val="22"/>
          <w:szCs w:val="22"/>
          <w:rtl/>
        </w:rPr>
        <w:t>1997</w:t>
      </w:r>
    </w:p>
    <w:tbl>
      <w:tblPr>
        <w:tblStyle w:val="TableGrid"/>
        <w:bidiVisual/>
        <w:tblW w:w="0" w:type="auto"/>
        <w:jc w:val="center"/>
        <w:tblLook w:val="04A0" w:firstRow="1" w:lastRow="0" w:firstColumn="1" w:lastColumn="0" w:noHBand="0" w:noVBand="1"/>
      </w:tblPr>
      <w:tblGrid>
        <w:gridCol w:w="8896"/>
      </w:tblGrid>
      <w:tr w:rsidR="002A2735" w:rsidTr="0057006D">
        <w:trPr>
          <w:jc w:val="center"/>
        </w:trPr>
        <w:tc>
          <w:tcPr>
            <w:tcW w:w="8896" w:type="dxa"/>
          </w:tcPr>
          <w:p w:rsidR="002A2735" w:rsidRDefault="002A2735" w:rsidP="002A2735">
            <w:pPr>
              <w:bidi/>
              <w:jc w:val="center"/>
              <w:rPr>
                <w:rFonts w:ascii="Simplified Arabic" w:hAnsi="Simplified Arabic" w:cs="Simplified Arabic"/>
                <w:b/>
                <w:bCs/>
                <w:sz w:val="22"/>
                <w:szCs w:val="22"/>
                <w:rtl/>
              </w:rPr>
            </w:pPr>
            <w:r w:rsidRPr="002A2735">
              <w:rPr>
                <w:rFonts w:ascii="Simplified Arabic" w:hAnsi="Simplified Arabic" w:cs="Simplified Arabic"/>
                <w:b/>
                <w:bCs/>
                <w:noProof/>
                <w:sz w:val="22"/>
                <w:szCs w:val="22"/>
                <w:rtl/>
              </w:rPr>
              <w:drawing>
                <wp:inline distT="0" distB="0" distL="0" distR="0">
                  <wp:extent cx="4967021" cy="2296973"/>
                  <wp:effectExtent l="0" t="0" r="0" b="0"/>
                  <wp:docPr id="3"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AB66DD" w:rsidRPr="002F4185" w:rsidRDefault="00AB66DD" w:rsidP="0017297E">
      <w:pPr>
        <w:bidi/>
        <w:ind w:left="379"/>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E1053" w:rsidRDefault="00BE1053" w:rsidP="00F800CC">
      <w:pPr>
        <w:bidi/>
        <w:jc w:val="center"/>
        <w:rPr>
          <w:rFonts w:ascii="Simplified Arabic" w:hAnsi="Simplified Arabic" w:cs="Simplified Arabic"/>
          <w:b/>
          <w:bCs/>
          <w:sz w:val="22"/>
          <w:szCs w:val="22"/>
          <w:rtl/>
        </w:rPr>
      </w:pPr>
    </w:p>
    <w:p w:rsidR="00D4658C" w:rsidRDefault="00D4658C" w:rsidP="00D4658C">
      <w:pPr>
        <w:bidi/>
        <w:jc w:val="center"/>
        <w:rPr>
          <w:rFonts w:ascii="Simplified Arabic" w:hAnsi="Simplified Arabic" w:cs="Simplified Arabic"/>
          <w:b/>
          <w:bCs/>
          <w:sz w:val="22"/>
          <w:szCs w:val="22"/>
          <w:rtl/>
        </w:rPr>
      </w:pPr>
    </w:p>
    <w:p w:rsidR="00C94BCA" w:rsidRDefault="00C94BCA" w:rsidP="00C94BCA">
      <w:pPr>
        <w:bidi/>
        <w:jc w:val="center"/>
        <w:rPr>
          <w:rFonts w:ascii="Simplified Arabic" w:hAnsi="Simplified Arabic" w:cs="Simplified Arabic"/>
          <w:b/>
          <w:bCs/>
          <w:sz w:val="22"/>
          <w:szCs w:val="22"/>
          <w:rtl/>
        </w:rPr>
      </w:pPr>
    </w:p>
    <w:p w:rsidR="00C94BCA" w:rsidRDefault="00C94BCA" w:rsidP="00C94BCA">
      <w:pPr>
        <w:bidi/>
        <w:jc w:val="center"/>
        <w:rPr>
          <w:rFonts w:ascii="Simplified Arabic" w:hAnsi="Simplified Arabic" w:cs="Simplified Arabic"/>
          <w:b/>
          <w:bCs/>
          <w:sz w:val="22"/>
          <w:szCs w:val="22"/>
          <w:rtl/>
        </w:rPr>
      </w:pPr>
    </w:p>
    <w:p w:rsidR="00C94BCA" w:rsidRDefault="00C94BCA" w:rsidP="00C94BCA">
      <w:pPr>
        <w:bidi/>
        <w:jc w:val="center"/>
        <w:rPr>
          <w:rFonts w:ascii="Simplified Arabic" w:hAnsi="Simplified Arabic" w:cs="Simplified Arabic"/>
          <w:b/>
          <w:bCs/>
          <w:sz w:val="22"/>
          <w:szCs w:val="22"/>
          <w:rtl/>
        </w:rPr>
      </w:pPr>
    </w:p>
    <w:p w:rsidR="00BD48FC" w:rsidRPr="00E42BC1" w:rsidRDefault="00BD48FC" w:rsidP="00D4658C">
      <w:pPr>
        <w:bidi/>
        <w:jc w:val="center"/>
        <w:rPr>
          <w:rFonts w:ascii="Simplified Arabic" w:hAnsi="Simplified Arabic" w:cs="Simplified Arabic"/>
          <w:b/>
          <w:bCs/>
          <w:sz w:val="22"/>
          <w:szCs w:val="22"/>
          <w:rtl/>
        </w:rPr>
      </w:pPr>
      <w:r w:rsidRPr="00E42BC1">
        <w:rPr>
          <w:rFonts w:ascii="Simplified Arabic" w:hAnsi="Simplified Arabic" w:cs="Simplified Arabic"/>
          <w:b/>
          <w:bCs/>
          <w:sz w:val="22"/>
          <w:szCs w:val="22"/>
          <w:rtl/>
        </w:rPr>
        <w:lastRenderedPageBreak/>
        <w:t>جدول (</w:t>
      </w:r>
      <w:r w:rsidR="00277012" w:rsidRPr="00E42BC1">
        <w:rPr>
          <w:rFonts w:ascii="Simplified Arabic" w:hAnsi="Simplified Arabic" w:cs="Simplified Arabic"/>
          <w:b/>
          <w:bCs/>
          <w:sz w:val="22"/>
          <w:szCs w:val="22"/>
          <w:rtl/>
        </w:rPr>
        <w:t>23</w:t>
      </w:r>
      <w:r w:rsidRPr="00E42BC1">
        <w:rPr>
          <w:rFonts w:ascii="Simplified Arabic" w:hAnsi="Simplified Arabic" w:cs="Simplified Arabic"/>
          <w:b/>
          <w:bCs/>
          <w:sz w:val="22"/>
          <w:szCs w:val="22"/>
          <w:rtl/>
        </w:rPr>
        <w:t>): التوزيع النسبي لل</w:t>
      </w:r>
      <w:r w:rsidR="004E45AA" w:rsidRPr="00E42BC1">
        <w:rPr>
          <w:rFonts w:ascii="Simplified Arabic" w:hAnsi="Simplified Arabic" w:cs="Simplified Arabic"/>
          <w:b/>
          <w:bCs/>
          <w:sz w:val="22"/>
          <w:szCs w:val="22"/>
          <w:rtl/>
        </w:rPr>
        <w:t xml:space="preserve">أفراد </w:t>
      </w:r>
      <w:r w:rsidRPr="00E42BC1">
        <w:rPr>
          <w:rFonts w:ascii="Simplified Arabic" w:hAnsi="Simplified Arabic" w:cs="Simplified Arabic"/>
          <w:b/>
          <w:bCs/>
          <w:sz w:val="22"/>
          <w:szCs w:val="22"/>
          <w:rtl/>
        </w:rPr>
        <w:t>(60 سنة ف</w:t>
      </w:r>
      <w:r w:rsidR="00665CCE" w:rsidRPr="00E42BC1">
        <w:rPr>
          <w:rFonts w:ascii="Simplified Arabic" w:hAnsi="Simplified Arabic" w:cs="Simplified Arabic"/>
          <w:b/>
          <w:bCs/>
          <w:sz w:val="22"/>
          <w:szCs w:val="22"/>
          <w:rtl/>
        </w:rPr>
        <w:t>أكثر</w:t>
      </w:r>
      <w:r w:rsidRPr="00E42BC1">
        <w:rPr>
          <w:rFonts w:ascii="Simplified Arabic" w:hAnsi="Simplified Arabic" w:cs="Simplified Arabic"/>
          <w:b/>
          <w:bCs/>
          <w:sz w:val="22"/>
          <w:szCs w:val="22"/>
          <w:rtl/>
        </w:rPr>
        <w:t>)</w:t>
      </w:r>
      <w:r w:rsidR="00D50B5C" w:rsidRPr="00E42BC1">
        <w:rPr>
          <w:rFonts w:ascii="Simplified Arabic" w:hAnsi="Simplified Arabic" w:cs="Simplified Arabic"/>
          <w:b/>
          <w:bCs/>
          <w:sz w:val="22"/>
          <w:szCs w:val="22"/>
          <w:rtl/>
        </w:rPr>
        <w:t xml:space="preserve"> العاملين </w:t>
      </w:r>
      <w:r w:rsidR="00F800CC">
        <w:rPr>
          <w:rFonts w:ascii="Simplified Arabic" w:hAnsi="Simplified Arabic" w:cs="Simplified Arabic" w:hint="cs"/>
          <w:b/>
          <w:bCs/>
          <w:sz w:val="22"/>
          <w:szCs w:val="22"/>
          <w:rtl/>
        </w:rPr>
        <w:t>والمتعطلين</w:t>
      </w:r>
      <w:r w:rsidRPr="00E42BC1">
        <w:rPr>
          <w:rFonts w:ascii="Simplified Arabic" w:hAnsi="Simplified Arabic" w:cs="Simplified Arabic"/>
          <w:b/>
          <w:bCs/>
          <w:sz w:val="22"/>
          <w:szCs w:val="22"/>
          <w:rtl/>
        </w:rPr>
        <w:t xml:space="preserve"> الذين سبق لهم العمل حسب الحالة العملية</w:t>
      </w:r>
      <w:r w:rsidR="00BE1053">
        <w:rPr>
          <w:rFonts w:ascii="Simplified Arabic" w:hAnsi="Simplified Arabic" w:cs="Simplified Arabic" w:hint="cs"/>
          <w:b/>
          <w:bCs/>
          <w:sz w:val="22"/>
          <w:szCs w:val="22"/>
          <w:rtl/>
        </w:rPr>
        <w:t xml:space="preserve"> الرئيسية</w:t>
      </w:r>
      <w:r w:rsidRPr="00E42BC1">
        <w:rPr>
          <w:rFonts w:ascii="Simplified Arabic" w:hAnsi="Simplified Arabic" w:cs="Simplified Arabic"/>
          <w:b/>
          <w:bCs/>
          <w:sz w:val="22"/>
          <w:szCs w:val="22"/>
          <w:rtl/>
        </w:rPr>
        <w:t xml:space="preserve"> والجنس والمنطقة، 1997</w:t>
      </w:r>
    </w:p>
    <w:p w:rsidR="00BD48FC" w:rsidRPr="00E42BC1" w:rsidRDefault="00BD48FC" w:rsidP="00BD48FC">
      <w:pPr>
        <w:bidi/>
        <w:jc w:val="center"/>
        <w:rPr>
          <w:rFonts w:ascii="Simplified Arabic" w:hAnsi="Simplified Arabic" w:cs="Simplified Arabic"/>
          <w:sz w:val="12"/>
          <w:szCs w:val="12"/>
          <w:rtl/>
        </w:rPr>
      </w:pPr>
    </w:p>
    <w:tbl>
      <w:tblPr>
        <w:bidiVisual/>
        <w:tblW w:w="9072" w:type="dxa"/>
        <w:jc w:val="center"/>
        <w:tblLook w:val="04A0" w:firstRow="1" w:lastRow="0" w:firstColumn="1" w:lastColumn="0" w:noHBand="0" w:noVBand="1"/>
      </w:tblPr>
      <w:tblGrid>
        <w:gridCol w:w="1181"/>
        <w:gridCol w:w="732"/>
        <w:gridCol w:w="759"/>
        <w:gridCol w:w="1105"/>
        <w:gridCol w:w="927"/>
        <w:gridCol w:w="773"/>
        <w:gridCol w:w="1081"/>
        <w:gridCol w:w="733"/>
        <w:gridCol w:w="734"/>
        <w:gridCol w:w="1047"/>
      </w:tblGrid>
      <w:tr w:rsidR="00FE7F3C" w:rsidRPr="00EF7590" w:rsidTr="0084651E">
        <w:trPr>
          <w:trHeight w:val="340"/>
          <w:jc w:val="center"/>
        </w:trPr>
        <w:tc>
          <w:tcPr>
            <w:tcW w:w="1181" w:type="dxa"/>
            <w:vMerge w:val="restart"/>
            <w:tcBorders>
              <w:top w:val="single" w:sz="4" w:space="0" w:color="auto"/>
              <w:left w:val="single" w:sz="4" w:space="0" w:color="auto"/>
              <w:bottom w:val="single" w:sz="4" w:space="0" w:color="000000"/>
              <w:right w:val="single" w:sz="4" w:space="0" w:color="auto"/>
            </w:tcBorders>
            <w:noWrap/>
            <w:vAlign w:val="center"/>
          </w:tcPr>
          <w:p w:rsidR="00FE7F3C" w:rsidRPr="00EF7590" w:rsidRDefault="00FE7F3C" w:rsidP="00CD3A0F">
            <w:pPr>
              <w:pStyle w:val="Heading9"/>
              <w:rPr>
                <w:rFonts w:ascii="Simplified Arabic" w:hAnsi="Simplified Arabic"/>
              </w:rPr>
            </w:pPr>
            <w:bookmarkStart w:id="23" w:name="_Hlk253815303"/>
            <w:r w:rsidRPr="00EF7590">
              <w:rPr>
                <w:rFonts w:ascii="Simplified Arabic" w:hAnsi="Simplified Arabic"/>
                <w:rtl/>
              </w:rPr>
              <w:t>الحالة العملية الرئيسية</w:t>
            </w:r>
          </w:p>
        </w:tc>
        <w:tc>
          <w:tcPr>
            <w:tcW w:w="2596" w:type="dxa"/>
            <w:gridSpan w:val="3"/>
            <w:tcBorders>
              <w:top w:val="single" w:sz="4" w:space="0" w:color="auto"/>
              <w:left w:val="single" w:sz="4" w:space="0" w:color="auto"/>
              <w:bottom w:val="single" w:sz="4" w:space="0" w:color="auto"/>
              <w:right w:val="single" w:sz="4" w:space="0" w:color="000000"/>
            </w:tcBorders>
            <w:noWrap/>
            <w:vAlign w:val="center"/>
          </w:tcPr>
          <w:p w:rsidR="00FE7F3C" w:rsidRPr="00EF7590" w:rsidRDefault="00FE7F3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الضفة الغربية</w:t>
            </w:r>
          </w:p>
        </w:tc>
        <w:tc>
          <w:tcPr>
            <w:tcW w:w="2781" w:type="dxa"/>
            <w:gridSpan w:val="3"/>
            <w:tcBorders>
              <w:top w:val="single" w:sz="4" w:space="0" w:color="auto"/>
              <w:left w:val="single" w:sz="4" w:space="0" w:color="auto"/>
              <w:bottom w:val="single" w:sz="4" w:space="0" w:color="auto"/>
              <w:right w:val="single" w:sz="4" w:space="0" w:color="000000"/>
            </w:tcBorders>
            <w:noWrap/>
            <w:vAlign w:val="center"/>
          </w:tcPr>
          <w:p w:rsidR="00FE7F3C" w:rsidRPr="00EF7590" w:rsidRDefault="00FE7F3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قطاع غزة</w:t>
            </w:r>
          </w:p>
        </w:tc>
        <w:tc>
          <w:tcPr>
            <w:tcW w:w="2514" w:type="dxa"/>
            <w:gridSpan w:val="3"/>
            <w:tcBorders>
              <w:top w:val="single" w:sz="4" w:space="0" w:color="auto"/>
              <w:left w:val="single" w:sz="4" w:space="0" w:color="auto"/>
              <w:bottom w:val="single" w:sz="4" w:space="0" w:color="auto"/>
              <w:right w:val="single" w:sz="4" w:space="0" w:color="000000"/>
            </w:tcBorders>
            <w:vAlign w:val="center"/>
          </w:tcPr>
          <w:p w:rsidR="00FE7F3C" w:rsidRPr="00EF7590" w:rsidRDefault="00FE7F3C" w:rsidP="00E42BC1">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فلسطين</w:t>
            </w:r>
          </w:p>
        </w:tc>
      </w:tr>
      <w:tr w:rsidR="00FE7F3C" w:rsidRPr="00EF7590" w:rsidTr="0084651E">
        <w:trPr>
          <w:trHeight w:val="340"/>
          <w:jc w:val="center"/>
        </w:trPr>
        <w:tc>
          <w:tcPr>
            <w:tcW w:w="1181" w:type="dxa"/>
            <w:vMerge/>
            <w:tcBorders>
              <w:top w:val="single" w:sz="4" w:space="0" w:color="000000"/>
              <w:left w:val="single" w:sz="4" w:space="0" w:color="auto"/>
              <w:bottom w:val="single" w:sz="4" w:space="0" w:color="000000"/>
              <w:right w:val="single" w:sz="4" w:space="0" w:color="auto"/>
            </w:tcBorders>
            <w:vAlign w:val="center"/>
          </w:tcPr>
          <w:p w:rsidR="00FE7F3C" w:rsidRPr="00EF7590" w:rsidRDefault="00FE7F3C" w:rsidP="00CD3A0F">
            <w:pPr>
              <w:rPr>
                <w:rFonts w:ascii="Simplified Arabic" w:hAnsi="Simplified Arabic" w:cs="Simplified Arabic"/>
                <w:sz w:val="18"/>
                <w:szCs w:val="18"/>
              </w:rPr>
            </w:pPr>
          </w:p>
        </w:tc>
        <w:tc>
          <w:tcPr>
            <w:tcW w:w="732" w:type="dxa"/>
            <w:tcBorders>
              <w:top w:val="nil"/>
              <w:left w:val="single" w:sz="4" w:space="0" w:color="auto"/>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59" w:type="dxa"/>
            <w:tcBorders>
              <w:top w:val="nil"/>
              <w:left w:val="single" w:sz="4" w:space="0" w:color="auto"/>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105" w:type="dxa"/>
            <w:tcBorders>
              <w:top w:val="nil"/>
              <w:left w:val="nil"/>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927" w:type="dxa"/>
            <w:tcBorders>
              <w:top w:val="nil"/>
              <w:left w:val="single" w:sz="4" w:space="0" w:color="auto"/>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73" w:type="dxa"/>
            <w:tcBorders>
              <w:top w:val="nil"/>
              <w:left w:val="single" w:sz="4" w:space="0" w:color="auto"/>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081" w:type="dxa"/>
            <w:tcBorders>
              <w:top w:val="nil"/>
              <w:left w:val="nil"/>
              <w:bottom w:val="single" w:sz="4" w:space="0" w:color="auto"/>
              <w:right w:val="single" w:sz="4" w:space="0" w:color="auto"/>
            </w:tcBorders>
            <w:noWrap/>
            <w:vAlign w:val="center"/>
          </w:tcPr>
          <w:p w:rsidR="00FE7F3C" w:rsidRPr="00EF7590" w:rsidRDefault="00FE7F3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33" w:type="dxa"/>
            <w:tcBorders>
              <w:top w:val="nil"/>
              <w:left w:val="nil"/>
              <w:bottom w:val="single" w:sz="4" w:space="0" w:color="auto"/>
              <w:right w:val="single" w:sz="4" w:space="0" w:color="auto"/>
            </w:tcBorders>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34" w:type="dxa"/>
            <w:tcBorders>
              <w:top w:val="nil"/>
              <w:left w:val="single" w:sz="4" w:space="0" w:color="auto"/>
              <w:bottom w:val="single" w:sz="4" w:space="0" w:color="auto"/>
              <w:right w:val="single" w:sz="4" w:space="0" w:color="auto"/>
            </w:tcBorders>
            <w:vAlign w:val="center"/>
          </w:tcPr>
          <w:p w:rsidR="00FE7F3C" w:rsidRPr="00EF7590" w:rsidRDefault="00FE7F3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047" w:type="dxa"/>
            <w:tcBorders>
              <w:top w:val="nil"/>
              <w:left w:val="single" w:sz="4" w:space="0" w:color="auto"/>
              <w:bottom w:val="single" w:sz="4" w:space="0" w:color="auto"/>
              <w:right w:val="single" w:sz="4" w:space="0" w:color="auto"/>
            </w:tcBorders>
            <w:vAlign w:val="center"/>
          </w:tcPr>
          <w:p w:rsidR="00FE7F3C" w:rsidRPr="00EF7590" w:rsidRDefault="00FE7F3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FE7F3C" w:rsidRPr="00EF7590" w:rsidTr="0084651E">
        <w:trPr>
          <w:trHeight w:val="340"/>
          <w:jc w:val="center"/>
        </w:trPr>
        <w:tc>
          <w:tcPr>
            <w:tcW w:w="1181" w:type="dxa"/>
            <w:tcBorders>
              <w:top w:val="nil"/>
              <w:left w:val="single" w:sz="4" w:space="0" w:color="auto"/>
              <w:bottom w:val="nil"/>
              <w:right w:val="single" w:sz="4" w:space="0" w:color="auto"/>
            </w:tcBorders>
            <w:noWrap/>
          </w:tcPr>
          <w:p w:rsidR="00FE7F3C" w:rsidRPr="00EF7590" w:rsidRDefault="00FE7F3C" w:rsidP="00D917C2">
            <w:pPr>
              <w:bidi/>
              <w:rPr>
                <w:rFonts w:ascii="Simplified Arabic" w:hAnsi="Simplified Arabic" w:cs="Simplified Arabic"/>
                <w:sz w:val="18"/>
                <w:szCs w:val="18"/>
              </w:rPr>
            </w:pPr>
            <w:r w:rsidRPr="00EF7590">
              <w:rPr>
                <w:rFonts w:ascii="Simplified Arabic" w:hAnsi="Simplified Arabic" w:cs="Simplified Arabic"/>
                <w:sz w:val="18"/>
                <w:szCs w:val="18"/>
                <w:rtl/>
              </w:rPr>
              <w:t>صاحب عمل</w:t>
            </w:r>
          </w:p>
        </w:tc>
        <w:tc>
          <w:tcPr>
            <w:tcW w:w="732"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12.</w:t>
            </w:r>
            <w:r w:rsidR="00C72B70">
              <w:rPr>
                <w:rFonts w:ascii="Arial" w:hAnsi="Arial" w:cs="Arial"/>
                <w:sz w:val="18"/>
                <w:szCs w:val="18"/>
              </w:rPr>
              <w:t>7</w:t>
            </w:r>
          </w:p>
        </w:tc>
        <w:tc>
          <w:tcPr>
            <w:tcW w:w="759"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7.</w:t>
            </w:r>
            <w:r w:rsidR="00C72B70">
              <w:rPr>
                <w:rFonts w:ascii="Arial" w:hAnsi="Arial" w:cs="Arial"/>
                <w:sz w:val="18"/>
                <w:szCs w:val="18"/>
              </w:rPr>
              <w:t>4</w:t>
            </w:r>
          </w:p>
        </w:tc>
        <w:tc>
          <w:tcPr>
            <w:tcW w:w="1105" w:type="dxa"/>
            <w:tcBorders>
              <w:top w:val="nil"/>
              <w:left w:val="nil"/>
              <w:bottom w:val="nil"/>
              <w:right w:val="nil"/>
            </w:tcBorders>
            <w:noWrap/>
            <w:vAlign w:val="center"/>
          </w:tcPr>
          <w:p w:rsidR="00FE7F3C" w:rsidRPr="00EF7590" w:rsidRDefault="00C72B70" w:rsidP="00C72B70">
            <w:pPr>
              <w:bidi/>
              <w:rPr>
                <w:rFonts w:ascii="Arial" w:hAnsi="Arial" w:cs="Arial"/>
                <w:b/>
                <w:bCs/>
                <w:sz w:val="18"/>
                <w:szCs w:val="18"/>
              </w:rPr>
            </w:pPr>
            <w:r>
              <w:rPr>
                <w:rFonts w:ascii="Arial" w:hAnsi="Arial" w:cs="Arial"/>
                <w:b/>
                <w:bCs/>
                <w:sz w:val="18"/>
                <w:szCs w:val="18"/>
              </w:rPr>
              <w:t>12</w:t>
            </w:r>
            <w:r w:rsidR="00FE7F3C" w:rsidRPr="00EF7590">
              <w:rPr>
                <w:rFonts w:ascii="Arial" w:hAnsi="Arial" w:cs="Arial"/>
                <w:b/>
                <w:bCs/>
                <w:sz w:val="18"/>
                <w:szCs w:val="18"/>
              </w:rPr>
              <w:t>.</w:t>
            </w:r>
            <w:r>
              <w:rPr>
                <w:rFonts w:ascii="Arial" w:hAnsi="Arial" w:cs="Arial"/>
                <w:b/>
                <w:bCs/>
                <w:sz w:val="18"/>
                <w:szCs w:val="18"/>
              </w:rPr>
              <w:t>1</w:t>
            </w:r>
          </w:p>
        </w:tc>
        <w:tc>
          <w:tcPr>
            <w:tcW w:w="927"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10.</w:t>
            </w:r>
            <w:r w:rsidR="00C72B70">
              <w:rPr>
                <w:rFonts w:ascii="Arial" w:hAnsi="Arial" w:cs="Arial"/>
                <w:sz w:val="18"/>
                <w:szCs w:val="18"/>
              </w:rPr>
              <w:t>6</w:t>
            </w:r>
          </w:p>
        </w:tc>
        <w:tc>
          <w:tcPr>
            <w:tcW w:w="773"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8.</w:t>
            </w:r>
            <w:r w:rsidR="00C72B70">
              <w:rPr>
                <w:rFonts w:ascii="Arial" w:hAnsi="Arial" w:cs="Arial"/>
                <w:sz w:val="18"/>
                <w:szCs w:val="18"/>
              </w:rPr>
              <w:t>3</w:t>
            </w:r>
          </w:p>
        </w:tc>
        <w:tc>
          <w:tcPr>
            <w:tcW w:w="1081" w:type="dxa"/>
            <w:tcBorders>
              <w:top w:val="nil"/>
              <w:left w:val="nil"/>
              <w:bottom w:val="nil"/>
              <w:right w:val="single" w:sz="4" w:space="0" w:color="FFFFFF" w:themeColor="background1"/>
            </w:tcBorders>
            <w:noWrap/>
            <w:vAlign w:val="center"/>
          </w:tcPr>
          <w:p w:rsidR="00FE7F3C" w:rsidRPr="00EF7590" w:rsidRDefault="00FE7F3C" w:rsidP="00C72B70">
            <w:pPr>
              <w:bidi/>
              <w:rPr>
                <w:rFonts w:ascii="Arial" w:hAnsi="Arial" w:cs="Arial"/>
                <w:b/>
                <w:bCs/>
                <w:sz w:val="18"/>
                <w:szCs w:val="18"/>
              </w:rPr>
            </w:pPr>
            <w:r w:rsidRPr="00EF7590">
              <w:rPr>
                <w:rFonts w:ascii="Arial" w:hAnsi="Arial" w:cs="Arial"/>
                <w:b/>
                <w:bCs/>
                <w:sz w:val="18"/>
                <w:szCs w:val="18"/>
              </w:rPr>
              <w:t>10.</w:t>
            </w:r>
            <w:r w:rsidR="00C72B70">
              <w:rPr>
                <w:rFonts w:ascii="Arial" w:hAnsi="Arial" w:cs="Arial"/>
                <w:b/>
                <w:bCs/>
                <w:sz w:val="18"/>
                <w:szCs w:val="18"/>
              </w:rPr>
              <w:t>6</w:t>
            </w:r>
          </w:p>
        </w:tc>
        <w:tc>
          <w:tcPr>
            <w:tcW w:w="733" w:type="dxa"/>
            <w:tcBorders>
              <w:top w:val="nil"/>
              <w:left w:val="single" w:sz="4" w:space="0" w:color="FFFFFF" w:themeColor="background1"/>
              <w:bottom w:val="nil"/>
              <w:right w:val="nil"/>
            </w:tcBorders>
            <w:vAlign w:val="center"/>
          </w:tcPr>
          <w:p w:rsidR="00FE7F3C" w:rsidRPr="00EF7590" w:rsidRDefault="00C72B70" w:rsidP="00C72B70">
            <w:pPr>
              <w:bidi/>
              <w:rPr>
                <w:rFonts w:ascii="Arial" w:hAnsi="Arial" w:cs="Arial"/>
                <w:sz w:val="18"/>
                <w:szCs w:val="18"/>
              </w:rPr>
            </w:pPr>
            <w:r>
              <w:rPr>
                <w:rFonts w:ascii="Arial" w:hAnsi="Arial" w:cs="Arial"/>
                <w:sz w:val="18"/>
                <w:szCs w:val="18"/>
              </w:rPr>
              <w:t>12</w:t>
            </w:r>
            <w:r w:rsidR="00FE7F3C" w:rsidRPr="00EF7590">
              <w:rPr>
                <w:rFonts w:ascii="Arial" w:hAnsi="Arial" w:cs="Arial"/>
                <w:sz w:val="18"/>
                <w:szCs w:val="18"/>
              </w:rPr>
              <w:t>.</w:t>
            </w:r>
            <w:r>
              <w:rPr>
                <w:rFonts w:ascii="Arial" w:hAnsi="Arial" w:cs="Arial"/>
                <w:sz w:val="18"/>
                <w:szCs w:val="18"/>
              </w:rPr>
              <w:t>1</w:t>
            </w:r>
          </w:p>
        </w:tc>
        <w:tc>
          <w:tcPr>
            <w:tcW w:w="734" w:type="dxa"/>
            <w:tcBorders>
              <w:top w:val="nil"/>
              <w:left w:val="nil"/>
              <w:bottom w:val="nil"/>
              <w:right w:val="nil"/>
            </w:tcBorders>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7.</w:t>
            </w:r>
            <w:r w:rsidR="00C72B70">
              <w:rPr>
                <w:rFonts w:ascii="Arial" w:hAnsi="Arial" w:cs="Arial"/>
                <w:sz w:val="18"/>
                <w:szCs w:val="18"/>
              </w:rPr>
              <w:t>5</w:t>
            </w:r>
          </w:p>
        </w:tc>
        <w:tc>
          <w:tcPr>
            <w:tcW w:w="1047" w:type="dxa"/>
            <w:tcBorders>
              <w:top w:val="nil"/>
              <w:left w:val="nil"/>
              <w:bottom w:val="nil"/>
              <w:right w:val="single" w:sz="4" w:space="0" w:color="auto"/>
            </w:tcBorders>
            <w:vAlign w:val="center"/>
          </w:tcPr>
          <w:p w:rsidR="00FE7F3C" w:rsidRPr="00EF7590" w:rsidRDefault="00FE7F3C" w:rsidP="005E61CF">
            <w:pPr>
              <w:bidi/>
              <w:rPr>
                <w:rFonts w:ascii="Arial" w:hAnsi="Arial" w:cs="Arial"/>
                <w:b/>
                <w:bCs/>
                <w:sz w:val="18"/>
                <w:szCs w:val="18"/>
              </w:rPr>
            </w:pPr>
            <w:r w:rsidRPr="00EF7590">
              <w:rPr>
                <w:rFonts w:ascii="Arial" w:hAnsi="Arial" w:cs="Arial"/>
                <w:b/>
                <w:bCs/>
                <w:sz w:val="18"/>
                <w:szCs w:val="18"/>
              </w:rPr>
              <w:t>11.</w:t>
            </w:r>
            <w:r w:rsidR="005E61CF">
              <w:rPr>
                <w:rFonts w:ascii="Arial" w:hAnsi="Arial" w:cs="Arial"/>
                <w:b/>
                <w:bCs/>
                <w:sz w:val="18"/>
                <w:szCs w:val="18"/>
              </w:rPr>
              <w:t>7</w:t>
            </w:r>
          </w:p>
        </w:tc>
      </w:tr>
      <w:tr w:rsidR="00FE7F3C" w:rsidRPr="00EF7590" w:rsidTr="0084651E">
        <w:trPr>
          <w:trHeight w:val="340"/>
          <w:jc w:val="center"/>
        </w:trPr>
        <w:tc>
          <w:tcPr>
            <w:tcW w:w="1181" w:type="dxa"/>
            <w:tcBorders>
              <w:top w:val="nil"/>
              <w:left w:val="single" w:sz="4" w:space="0" w:color="auto"/>
              <w:bottom w:val="nil"/>
              <w:right w:val="single" w:sz="4" w:space="0" w:color="auto"/>
            </w:tcBorders>
            <w:noWrap/>
          </w:tcPr>
          <w:p w:rsidR="00FE7F3C" w:rsidRPr="00EF7590" w:rsidRDefault="00FE7F3C" w:rsidP="00D917C2">
            <w:pPr>
              <w:bidi/>
              <w:rPr>
                <w:rFonts w:ascii="Simplified Arabic" w:hAnsi="Simplified Arabic" w:cs="Simplified Arabic"/>
                <w:sz w:val="18"/>
                <w:szCs w:val="18"/>
              </w:rPr>
            </w:pPr>
            <w:r w:rsidRPr="00EF7590">
              <w:rPr>
                <w:rFonts w:ascii="Simplified Arabic" w:hAnsi="Simplified Arabic" w:cs="Simplified Arabic"/>
                <w:sz w:val="18"/>
                <w:szCs w:val="18"/>
                <w:rtl/>
              </w:rPr>
              <w:t>يعمل لحسابه</w:t>
            </w:r>
          </w:p>
        </w:tc>
        <w:tc>
          <w:tcPr>
            <w:tcW w:w="732"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48</w:t>
            </w:r>
            <w:r w:rsidR="00FE7F3C" w:rsidRPr="00EF7590">
              <w:rPr>
                <w:rFonts w:ascii="Arial" w:hAnsi="Arial" w:cs="Arial"/>
                <w:sz w:val="18"/>
                <w:szCs w:val="18"/>
              </w:rPr>
              <w:t>.</w:t>
            </w:r>
            <w:r>
              <w:rPr>
                <w:rFonts w:ascii="Arial" w:hAnsi="Arial" w:cs="Arial"/>
                <w:sz w:val="18"/>
                <w:szCs w:val="18"/>
              </w:rPr>
              <w:t>8</w:t>
            </w:r>
          </w:p>
        </w:tc>
        <w:tc>
          <w:tcPr>
            <w:tcW w:w="759"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3</w:t>
            </w:r>
            <w:r w:rsidR="00C72B70">
              <w:rPr>
                <w:rFonts w:ascii="Arial" w:hAnsi="Arial" w:cs="Arial"/>
                <w:sz w:val="18"/>
                <w:szCs w:val="18"/>
              </w:rPr>
              <w:t>9</w:t>
            </w:r>
            <w:r w:rsidRPr="00EF7590">
              <w:rPr>
                <w:rFonts w:ascii="Arial" w:hAnsi="Arial" w:cs="Arial"/>
                <w:sz w:val="18"/>
                <w:szCs w:val="18"/>
              </w:rPr>
              <w:t>.</w:t>
            </w:r>
            <w:r w:rsidR="00C72B70">
              <w:rPr>
                <w:rFonts w:ascii="Arial" w:hAnsi="Arial" w:cs="Arial"/>
                <w:sz w:val="18"/>
                <w:szCs w:val="18"/>
              </w:rPr>
              <w:t>1</w:t>
            </w:r>
          </w:p>
        </w:tc>
        <w:tc>
          <w:tcPr>
            <w:tcW w:w="1105" w:type="dxa"/>
            <w:tcBorders>
              <w:top w:val="nil"/>
              <w:left w:val="nil"/>
              <w:bottom w:val="nil"/>
              <w:right w:val="nil"/>
            </w:tcBorders>
            <w:noWrap/>
            <w:vAlign w:val="center"/>
          </w:tcPr>
          <w:p w:rsidR="00FE7F3C" w:rsidRPr="00EF7590" w:rsidRDefault="00C72B70" w:rsidP="00C72B70">
            <w:pPr>
              <w:bidi/>
              <w:rPr>
                <w:rFonts w:ascii="Arial" w:hAnsi="Arial" w:cs="Arial"/>
                <w:b/>
                <w:bCs/>
                <w:sz w:val="18"/>
                <w:szCs w:val="18"/>
              </w:rPr>
            </w:pPr>
            <w:r>
              <w:rPr>
                <w:rFonts w:ascii="Arial" w:hAnsi="Arial" w:cs="Arial"/>
                <w:b/>
                <w:bCs/>
                <w:sz w:val="18"/>
                <w:szCs w:val="18"/>
              </w:rPr>
              <w:t>47</w:t>
            </w:r>
            <w:r w:rsidR="00FE7F3C" w:rsidRPr="00EF7590">
              <w:rPr>
                <w:rFonts w:ascii="Arial" w:hAnsi="Arial" w:cs="Arial"/>
                <w:b/>
                <w:bCs/>
                <w:sz w:val="18"/>
                <w:szCs w:val="18"/>
              </w:rPr>
              <w:t>.</w:t>
            </w:r>
            <w:r>
              <w:rPr>
                <w:rFonts w:ascii="Arial" w:hAnsi="Arial" w:cs="Arial"/>
                <w:b/>
                <w:bCs/>
                <w:sz w:val="18"/>
                <w:szCs w:val="18"/>
              </w:rPr>
              <w:t>8</w:t>
            </w:r>
          </w:p>
        </w:tc>
        <w:tc>
          <w:tcPr>
            <w:tcW w:w="927" w:type="dxa"/>
            <w:tcBorders>
              <w:top w:val="nil"/>
              <w:left w:val="nil"/>
              <w:bottom w:val="nil"/>
              <w:right w:val="nil"/>
            </w:tcBorders>
            <w:noWrap/>
            <w:vAlign w:val="center"/>
          </w:tcPr>
          <w:p w:rsidR="00FE7F3C" w:rsidRPr="00EF7590" w:rsidRDefault="00C72B70" w:rsidP="00C72B70">
            <w:pPr>
              <w:bidi/>
              <w:rPr>
                <w:rFonts w:ascii="Arial" w:hAnsi="Arial" w:cs="Arial"/>
                <w:sz w:val="18"/>
                <w:szCs w:val="18"/>
                <w:rtl/>
                <w:lang w:bidi="ar-EG"/>
              </w:rPr>
            </w:pPr>
            <w:r>
              <w:rPr>
                <w:rFonts w:ascii="Arial" w:hAnsi="Arial" w:cs="Arial"/>
                <w:sz w:val="18"/>
                <w:szCs w:val="18"/>
              </w:rPr>
              <w:t>33</w:t>
            </w:r>
            <w:r w:rsidR="00FE7F3C" w:rsidRPr="00EF7590">
              <w:rPr>
                <w:rFonts w:ascii="Arial" w:hAnsi="Arial" w:cs="Arial"/>
                <w:sz w:val="18"/>
                <w:szCs w:val="18"/>
              </w:rPr>
              <w:t>.</w:t>
            </w:r>
            <w:r>
              <w:rPr>
                <w:rFonts w:ascii="Arial" w:hAnsi="Arial" w:cs="Arial"/>
                <w:sz w:val="18"/>
                <w:szCs w:val="18"/>
              </w:rPr>
              <w:t>1</w:t>
            </w:r>
          </w:p>
        </w:tc>
        <w:tc>
          <w:tcPr>
            <w:tcW w:w="773"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40</w:t>
            </w:r>
            <w:r w:rsidR="00FE7F3C" w:rsidRPr="00EF7590">
              <w:rPr>
                <w:rFonts w:ascii="Arial" w:hAnsi="Arial" w:cs="Arial"/>
                <w:sz w:val="18"/>
                <w:szCs w:val="18"/>
              </w:rPr>
              <w:t>.</w:t>
            </w:r>
            <w:r>
              <w:rPr>
                <w:rFonts w:ascii="Arial" w:hAnsi="Arial" w:cs="Arial"/>
                <w:sz w:val="18"/>
                <w:szCs w:val="18"/>
              </w:rPr>
              <w:t>6</w:t>
            </w:r>
          </w:p>
        </w:tc>
        <w:tc>
          <w:tcPr>
            <w:tcW w:w="1081" w:type="dxa"/>
            <w:tcBorders>
              <w:top w:val="nil"/>
              <w:left w:val="nil"/>
              <w:bottom w:val="nil"/>
              <w:right w:val="single" w:sz="4" w:space="0" w:color="FFFFFF" w:themeColor="background1"/>
            </w:tcBorders>
            <w:noWrap/>
            <w:vAlign w:val="center"/>
          </w:tcPr>
          <w:p w:rsidR="00FE7F3C" w:rsidRPr="00EF7590" w:rsidRDefault="00C72B70" w:rsidP="00C72B70">
            <w:pPr>
              <w:bidi/>
              <w:rPr>
                <w:rFonts w:ascii="Arial" w:hAnsi="Arial" w:cs="Arial"/>
                <w:b/>
                <w:bCs/>
                <w:sz w:val="18"/>
                <w:szCs w:val="18"/>
              </w:rPr>
            </w:pPr>
            <w:r>
              <w:rPr>
                <w:rFonts w:ascii="Arial" w:hAnsi="Arial" w:cs="Arial"/>
                <w:b/>
                <w:bCs/>
                <w:sz w:val="18"/>
                <w:szCs w:val="18"/>
              </w:rPr>
              <w:t>33</w:t>
            </w:r>
            <w:r w:rsidR="00FE7F3C" w:rsidRPr="00EF7590">
              <w:rPr>
                <w:rFonts w:ascii="Arial" w:hAnsi="Arial" w:cs="Arial"/>
                <w:b/>
                <w:bCs/>
                <w:sz w:val="18"/>
                <w:szCs w:val="18"/>
              </w:rPr>
              <w:t>.</w:t>
            </w:r>
            <w:r>
              <w:rPr>
                <w:rFonts w:ascii="Arial" w:hAnsi="Arial" w:cs="Arial"/>
                <w:b/>
                <w:bCs/>
                <w:sz w:val="18"/>
                <w:szCs w:val="18"/>
              </w:rPr>
              <w:t>4</w:t>
            </w:r>
          </w:p>
        </w:tc>
        <w:tc>
          <w:tcPr>
            <w:tcW w:w="733" w:type="dxa"/>
            <w:tcBorders>
              <w:top w:val="nil"/>
              <w:left w:val="single" w:sz="4" w:space="0" w:color="FFFFFF" w:themeColor="background1"/>
              <w:bottom w:val="nil"/>
              <w:right w:val="nil"/>
            </w:tcBorders>
            <w:vAlign w:val="center"/>
          </w:tcPr>
          <w:p w:rsidR="00FE7F3C" w:rsidRPr="00EF7590" w:rsidRDefault="00C72B70" w:rsidP="00C72B70">
            <w:pPr>
              <w:bidi/>
              <w:rPr>
                <w:rFonts w:ascii="Arial" w:hAnsi="Arial" w:cs="Arial"/>
                <w:sz w:val="18"/>
                <w:szCs w:val="18"/>
              </w:rPr>
            </w:pPr>
            <w:r>
              <w:rPr>
                <w:rFonts w:ascii="Arial" w:hAnsi="Arial" w:cs="Arial"/>
                <w:sz w:val="18"/>
                <w:szCs w:val="18"/>
              </w:rPr>
              <w:t>44</w:t>
            </w:r>
            <w:r w:rsidR="00FE7F3C" w:rsidRPr="00EF7590">
              <w:rPr>
                <w:rFonts w:ascii="Arial" w:hAnsi="Arial" w:cs="Arial"/>
                <w:sz w:val="18"/>
                <w:szCs w:val="18"/>
              </w:rPr>
              <w:t>.</w:t>
            </w:r>
            <w:r>
              <w:rPr>
                <w:rFonts w:ascii="Arial" w:hAnsi="Arial" w:cs="Arial"/>
                <w:sz w:val="18"/>
                <w:szCs w:val="18"/>
              </w:rPr>
              <w:t>5</w:t>
            </w:r>
          </w:p>
        </w:tc>
        <w:tc>
          <w:tcPr>
            <w:tcW w:w="734" w:type="dxa"/>
            <w:tcBorders>
              <w:top w:val="nil"/>
              <w:left w:val="nil"/>
              <w:bottom w:val="nil"/>
              <w:right w:val="nil"/>
            </w:tcBorders>
            <w:vAlign w:val="center"/>
          </w:tcPr>
          <w:p w:rsidR="00FE7F3C" w:rsidRPr="00EF7590" w:rsidRDefault="00C72B70" w:rsidP="00C72B70">
            <w:pPr>
              <w:bidi/>
              <w:rPr>
                <w:rFonts w:ascii="Arial" w:hAnsi="Arial" w:cs="Arial"/>
                <w:sz w:val="18"/>
                <w:szCs w:val="18"/>
              </w:rPr>
            </w:pPr>
            <w:r>
              <w:rPr>
                <w:rFonts w:ascii="Arial" w:hAnsi="Arial" w:cs="Arial"/>
                <w:sz w:val="18"/>
                <w:szCs w:val="18"/>
              </w:rPr>
              <w:t>39</w:t>
            </w:r>
            <w:r w:rsidR="00FE7F3C" w:rsidRPr="00EF7590">
              <w:rPr>
                <w:rFonts w:ascii="Arial" w:hAnsi="Arial" w:cs="Arial"/>
                <w:sz w:val="18"/>
                <w:szCs w:val="18"/>
              </w:rPr>
              <w:t>.</w:t>
            </w:r>
            <w:r>
              <w:rPr>
                <w:rFonts w:ascii="Arial" w:hAnsi="Arial" w:cs="Arial"/>
                <w:sz w:val="18"/>
                <w:szCs w:val="18"/>
              </w:rPr>
              <w:t>3</w:t>
            </w:r>
          </w:p>
        </w:tc>
        <w:tc>
          <w:tcPr>
            <w:tcW w:w="1047" w:type="dxa"/>
            <w:tcBorders>
              <w:top w:val="nil"/>
              <w:left w:val="nil"/>
              <w:bottom w:val="nil"/>
              <w:right w:val="single" w:sz="4" w:space="0" w:color="auto"/>
            </w:tcBorders>
            <w:vAlign w:val="center"/>
          </w:tcPr>
          <w:p w:rsidR="00FE7F3C" w:rsidRPr="00EF7590" w:rsidRDefault="005E61CF" w:rsidP="005E61CF">
            <w:pPr>
              <w:bidi/>
              <w:rPr>
                <w:rFonts w:ascii="Arial" w:hAnsi="Arial" w:cs="Arial"/>
                <w:b/>
                <w:bCs/>
                <w:sz w:val="18"/>
                <w:szCs w:val="18"/>
              </w:rPr>
            </w:pPr>
            <w:r>
              <w:rPr>
                <w:rFonts w:ascii="Arial" w:hAnsi="Arial" w:cs="Arial"/>
                <w:b/>
                <w:bCs/>
                <w:sz w:val="18"/>
                <w:szCs w:val="18"/>
              </w:rPr>
              <w:t>44</w:t>
            </w:r>
            <w:r w:rsidR="00FE7F3C" w:rsidRPr="00EF7590">
              <w:rPr>
                <w:rFonts w:ascii="Arial" w:hAnsi="Arial" w:cs="Arial"/>
                <w:b/>
                <w:bCs/>
                <w:sz w:val="18"/>
                <w:szCs w:val="18"/>
              </w:rPr>
              <w:t>.</w:t>
            </w:r>
            <w:r>
              <w:rPr>
                <w:rFonts w:ascii="Arial" w:hAnsi="Arial" w:cs="Arial"/>
                <w:b/>
                <w:bCs/>
                <w:sz w:val="18"/>
                <w:szCs w:val="18"/>
              </w:rPr>
              <w:t>0</w:t>
            </w:r>
          </w:p>
        </w:tc>
      </w:tr>
      <w:tr w:rsidR="00FE7F3C" w:rsidRPr="00EF7590" w:rsidTr="0084651E">
        <w:trPr>
          <w:trHeight w:val="340"/>
          <w:jc w:val="center"/>
        </w:trPr>
        <w:tc>
          <w:tcPr>
            <w:tcW w:w="1181" w:type="dxa"/>
            <w:tcBorders>
              <w:top w:val="nil"/>
              <w:left w:val="single" w:sz="4" w:space="0" w:color="auto"/>
              <w:bottom w:val="nil"/>
              <w:right w:val="single" w:sz="4" w:space="0" w:color="auto"/>
            </w:tcBorders>
            <w:noWrap/>
          </w:tcPr>
          <w:p w:rsidR="00FE7F3C" w:rsidRPr="00EF7590" w:rsidRDefault="00D41124" w:rsidP="00D917C2">
            <w:pPr>
              <w:bidi/>
              <w:rPr>
                <w:rFonts w:ascii="Simplified Arabic" w:hAnsi="Simplified Arabic" w:cs="Simplified Arabic"/>
                <w:sz w:val="18"/>
                <w:szCs w:val="18"/>
              </w:rPr>
            </w:pPr>
            <w:r w:rsidRPr="00EF7590">
              <w:rPr>
                <w:rFonts w:ascii="Simplified Arabic" w:hAnsi="Simplified Arabic" w:cs="Simplified Arabic"/>
                <w:sz w:val="18"/>
                <w:szCs w:val="18"/>
                <w:rtl/>
              </w:rPr>
              <w:t>عامل</w:t>
            </w:r>
            <w:r w:rsidR="00FE7F3C" w:rsidRPr="00EF7590">
              <w:rPr>
                <w:rFonts w:ascii="Simplified Arabic" w:hAnsi="Simplified Arabic" w:cs="Simplified Arabic"/>
                <w:sz w:val="18"/>
                <w:szCs w:val="18"/>
                <w:rtl/>
              </w:rPr>
              <w:t xml:space="preserve"> بأجر</w:t>
            </w:r>
          </w:p>
        </w:tc>
        <w:tc>
          <w:tcPr>
            <w:tcW w:w="732"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35</w:t>
            </w:r>
            <w:r w:rsidR="00FE7F3C" w:rsidRPr="00EF7590">
              <w:rPr>
                <w:rFonts w:ascii="Arial" w:hAnsi="Arial" w:cs="Arial"/>
                <w:sz w:val="18"/>
                <w:szCs w:val="18"/>
              </w:rPr>
              <w:t>.</w:t>
            </w:r>
            <w:r>
              <w:rPr>
                <w:rFonts w:ascii="Arial" w:hAnsi="Arial" w:cs="Arial"/>
                <w:sz w:val="18"/>
                <w:szCs w:val="18"/>
              </w:rPr>
              <w:t>6</w:t>
            </w:r>
          </w:p>
        </w:tc>
        <w:tc>
          <w:tcPr>
            <w:tcW w:w="759" w:type="dxa"/>
            <w:tcBorders>
              <w:top w:val="nil"/>
              <w:left w:val="nil"/>
              <w:bottom w:val="nil"/>
              <w:right w:val="nil"/>
            </w:tcBorders>
            <w:noWrap/>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32.</w:t>
            </w:r>
            <w:r w:rsidR="00C72B70">
              <w:rPr>
                <w:rFonts w:ascii="Arial" w:hAnsi="Arial" w:cs="Arial"/>
                <w:sz w:val="18"/>
                <w:szCs w:val="18"/>
              </w:rPr>
              <w:t>6</w:t>
            </w:r>
          </w:p>
        </w:tc>
        <w:tc>
          <w:tcPr>
            <w:tcW w:w="1105" w:type="dxa"/>
            <w:tcBorders>
              <w:top w:val="nil"/>
              <w:left w:val="nil"/>
              <w:bottom w:val="nil"/>
              <w:right w:val="nil"/>
            </w:tcBorders>
            <w:noWrap/>
            <w:vAlign w:val="center"/>
          </w:tcPr>
          <w:p w:rsidR="00FE7F3C" w:rsidRPr="00EF7590" w:rsidRDefault="00C72B70" w:rsidP="00C72B70">
            <w:pPr>
              <w:bidi/>
              <w:rPr>
                <w:rFonts w:ascii="Arial" w:hAnsi="Arial" w:cs="Arial"/>
                <w:b/>
                <w:bCs/>
                <w:sz w:val="18"/>
                <w:szCs w:val="18"/>
              </w:rPr>
            </w:pPr>
            <w:r>
              <w:rPr>
                <w:rFonts w:ascii="Arial" w:hAnsi="Arial" w:cs="Arial"/>
                <w:b/>
                <w:bCs/>
                <w:sz w:val="18"/>
                <w:szCs w:val="18"/>
              </w:rPr>
              <w:t>35</w:t>
            </w:r>
            <w:r w:rsidR="00FE7F3C" w:rsidRPr="00EF7590">
              <w:rPr>
                <w:rFonts w:ascii="Arial" w:hAnsi="Arial" w:cs="Arial"/>
                <w:b/>
                <w:bCs/>
                <w:sz w:val="18"/>
                <w:szCs w:val="18"/>
              </w:rPr>
              <w:t>.</w:t>
            </w:r>
            <w:r>
              <w:rPr>
                <w:rFonts w:ascii="Arial" w:hAnsi="Arial" w:cs="Arial"/>
                <w:b/>
                <w:bCs/>
                <w:sz w:val="18"/>
                <w:szCs w:val="18"/>
              </w:rPr>
              <w:t>3</w:t>
            </w:r>
          </w:p>
        </w:tc>
        <w:tc>
          <w:tcPr>
            <w:tcW w:w="927"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55</w:t>
            </w:r>
            <w:r w:rsidR="00FE7F3C" w:rsidRPr="00EF7590">
              <w:rPr>
                <w:rFonts w:ascii="Arial" w:hAnsi="Arial" w:cs="Arial"/>
                <w:sz w:val="18"/>
                <w:szCs w:val="18"/>
              </w:rPr>
              <w:t>.</w:t>
            </w:r>
            <w:r>
              <w:rPr>
                <w:rFonts w:ascii="Arial" w:hAnsi="Arial" w:cs="Arial"/>
                <w:sz w:val="18"/>
                <w:szCs w:val="18"/>
              </w:rPr>
              <w:t>9</w:t>
            </w:r>
          </w:p>
        </w:tc>
        <w:tc>
          <w:tcPr>
            <w:tcW w:w="773"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47</w:t>
            </w:r>
            <w:r w:rsidR="00FE7F3C" w:rsidRPr="00EF7590">
              <w:rPr>
                <w:rFonts w:ascii="Arial" w:hAnsi="Arial" w:cs="Arial"/>
                <w:sz w:val="18"/>
                <w:szCs w:val="18"/>
              </w:rPr>
              <w:t>.</w:t>
            </w:r>
            <w:r>
              <w:rPr>
                <w:rFonts w:ascii="Arial" w:hAnsi="Arial" w:cs="Arial"/>
                <w:sz w:val="18"/>
                <w:szCs w:val="18"/>
              </w:rPr>
              <w:t>4</w:t>
            </w:r>
          </w:p>
        </w:tc>
        <w:tc>
          <w:tcPr>
            <w:tcW w:w="1081" w:type="dxa"/>
            <w:tcBorders>
              <w:top w:val="nil"/>
              <w:left w:val="nil"/>
              <w:bottom w:val="nil"/>
              <w:right w:val="single" w:sz="4" w:space="0" w:color="FFFFFF" w:themeColor="background1"/>
            </w:tcBorders>
            <w:noWrap/>
            <w:vAlign w:val="center"/>
          </w:tcPr>
          <w:p w:rsidR="00FE7F3C" w:rsidRPr="00EF7590" w:rsidRDefault="00C72B70" w:rsidP="00C72B70">
            <w:pPr>
              <w:bidi/>
              <w:rPr>
                <w:rFonts w:ascii="Arial" w:hAnsi="Arial" w:cs="Arial"/>
                <w:b/>
                <w:bCs/>
                <w:sz w:val="18"/>
                <w:szCs w:val="18"/>
              </w:rPr>
            </w:pPr>
            <w:r>
              <w:rPr>
                <w:rFonts w:ascii="Arial" w:hAnsi="Arial" w:cs="Arial"/>
                <w:b/>
                <w:bCs/>
                <w:sz w:val="18"/>
                <w:szCs w:val="18"/>
              </w:rPr>
              <w:t>55</w:t>
            </w:r>
            <w:r w:rsidR="00FE7F3C" w:rsidRPr="00EF7590">
              <w:rPr>
                <w:rFonts w:ascii="Arial" w:hAnsi="Arial" w:cs="Arial"/>
                <w:b/>
                <w:bCs/>
                <w:sz w:val="18"/>
                <w:szCs w:val="18"/>
              </w:rPr>
              <w:t>.</w:t>
            </w:r>
            <w:r>
              <w:rPr>
                <w:rFonts w:ascii="Arial" w:hAnsi="Arial" w:cs="Arial"/>
                <w:b/>
                <w:bCs/>
                <w:sz w:val="18"/>
                <w:szCs w:val="18"/>
              </w:rPr>
              <w:t>5</w:t>
            </w:r>
          </w:p>
        </w:tc>
        <w:tc>
          <w:tcPr>
            <w:tcW w:w="733" w:type="dxa"/>
            <w:tcBorders>
              <w:top w:val="nil"/>
              <w:left w:val="single" w:sz="4" w:space="0" w:color="FFFFFF" w:themeColor="background1"/>
              <w:bottom w:val="nil"/>
              <w:right w:val="nil"/>
            </w:tcBorders>
            <w:vAlign w:val="center"/>
          </w:tcPr>
          <w:p w:rsidR="00FE7F3C" w:rsidRPr="00EF7590" w:rsidRDefault="00C72B70" w:rsidP="00C72B70">
            <w:pPr>
              <w:bidi/>
              <w:rPr>
                <w:rFonts w:ascii="Arial" w:hAnsi="Arial" w:cs="Arial"/>
                <w:sz w:val="18"/>
                <w:szCs w:val="18"/>
              </w:rPr>
            </w:pPr>
            <w:r>
              <w:rPr>
                <w:rFonts w:ascii="Arial" w:hAnsi="Arial" w:cs="Arial"/>
                <w:sz w:val="18"/>
                <w:szCs w:val="18"/>
              </w:rPr>
              <w:t>41</w:t>
            </w:r>
            <w:r w:rsidR="00FE7F3C" w:rsidRPr="00EF7590">
              <w:rPr>
                <w:rFonts w:ascii="Arial" w:hAnsi="Arial" w:cs="Arial"/>
                <w:sz w:val="18"/>
                <w:szCs w:val="18"/>
              </w:rPr>
              <w:t>.</w:t>
            </w:r>
            <w:r>
              <w:rPr>
                <w:rFonts w:ascii="Arial" w:hAnsi="Arial" w:cs="Arial"/>
                <w:sz w:val="18"/>
                <w:szCs w:val="18"/>
              </w:rPr>
              <w:t>2</w:t>
            </w:r>
          </w:p>
        </w:tc>
        <w:tc>
          <w:tcPr>
            <w:tcW w:w="734" w:type="dxa"/>
            <w:tcBorders>
              <w:top w:val="nil"/>
              <w:left w:val="nil"/>
              <w:bottom w:val="nil"/>
              <w:right w:val="nil"/>
            </w:tcBorders>
            <w:vAlign w:val="center"/>
          </w:tcPr>
          <w:p w:rsidR="00FE7F3C" w:rsidRPr="00EF7590" w:rsidRDefault="00C72B70" w:rsidP="00C72B70">
            <w:pPr>
              <w:bidi/>
              <w:rPr>
                <w:rFonts w:ascii="Arial" w:hAnsi="Arial" w:cs="Arial"/>
                <w:sz w:val="18"/>
                <w:szCs w:val="18"/>
              </w:rPr>
            </w:pPr>
            <w:r>
              <w:rPr>
                <w:rFonts w:ascii="Arial" w:hAnsi="Arial" w:cs="Arial"/>
                <w:sz w:val="18"/>
                <w:szCs w:val="18"/>
              </w:rPr>
              <w:t>34</w:t>
            </w:r>
            <w:r w:rsidR="00FE7F3C" w:rsidRPr="00EF7590">
              <w:rPr>
                <w:rFonts w:ascii="Arial" w:hAnsi="Arial" w:cs="Arial"/>
                <w:sz w:val="18"/>
                <w:szCs w:val="18"/>
              </w:rPr>
              <w:t>.</w:t>
            </w:r>
            <w:r>
              <w:rPr>
                <w:rFonts w:ascii="Arial" w:hAnsi="Arial" w:cs="Arial"/>
                <w:sz w:val="18"/>
                <w:szCs w:val="18"/>
              </w:rPr>
              <w:t>2</w:t>
            </w:r>
          </w:p>
        </w:tc>
        <w:tc>
          <w:tcPr>
            <w:tcW w:w="1047" w:type="dxa"/>
            <w:tcBorders>
              <w:top w:val="nil"/>
              <w:left w:val="nil"/>
              <w:bottom w:val="nil"/>
              <w:right w:val="single" w:sz="4" w:space="0" w:color="auto"/>
            </w:tcBorders>
            <w:vAlign w:val="center"/>
          </w:tcPr>
          <w:p w:rsidR="00FE7F3C" w:rsidRPr="00EF7590" w:rsidRDefault="005E61CF" w:rsidP="005E61CF">
            <w:pPr>
              <w:bidi/>
              <w:rPr>
                <w:rFonts w:ascii="Arial" w:hAnsi="Arial" w:cs="Arial"/>
                <w:b/>
                <w:bCs/>
                <w:sz w:val="18"/>
                <w:szCs w:val="18"/>
              </w:rPr>
            </w:pPr>
            <w:r>
              <w:rPr>
                <w:rFonts w:ascii="Arial" w:hAnsi="Arial" w:cs="Arial"/>
                <w:b/>
                <w:bCs/>
                <w:sz w:val="18"/>
                <w:szCs w:val="18"/>
              </w:rPr>
              <w:t>40</w:t>
            </w:r>
            <w:r w:rsidR="00FE7F3C" w:rsidRPr="00EF7590">
              <w:rPr>
                <w:rFonts w:ascii="Arial" w:hAnsi="Arial" w:cs="Arial"/>
                <w:b/>
                <w:bCs/>
                <w:sz w:val="18"/>
                <w:szCs w:val="18"/>
              </w:rPr>
              <w:t>.</w:t>
            </w:r>
            <w:r>
              <w:rPr>
                <w:rFonts w:ascii="Arial" w:hAnsi="Arial" w:cs="Arial"/>
                <w:b/>
                <w:bCs/>
                <w:sz w:val="18"/>
                <w:szCs w:val="18"/>
              </w:rPr>
              <w:t>6</w:t>
            </w:r>
          </w:p>
        </w:tc>
      </w:tr>
      <w:tr w:rsidR="00FE7F3C" w:rsidRPr="00EF7590" w:rsidTr="0084651E">
        <w:trPr>
          <w:trHeight w:val="340"/>
          <w:jc w:val="center"/>
        </w:trPr>
        <w:tc>
          <w:tcPr>
            <w:tcW w:w="1181" w:type="dxa"/>
            <w:tcBorders>
              <w:top w:val="nil"/>
              <w:left w:val="single" w:sz="4" w:space="0" w:color="auto"/>
              <w:bottom w:val="nil"/>
              <w:right w:val="single" w:sz="4" w:space="0" w:color="auto"/>
            </w:tcBorders>
            <w:noWrap/>
          </w:tcPr>
          <w:p w:rsidR="00FE7F3C" w:rsidRPr="00EF7590" w:rsidRDefault="00D41124" w:rsidP="00D917C2">
            <w:pPr>
              <w:bidi/>
              <w:rPr>
                <w:rFonts w:ascii="Simplified Arabic" w:hAnsi="Simplified Arabic" w:cs="Simplified Arabic"/>
                <w:sz w:val="18"/>
                <w:szCs w:val="18"/>
              </w:rPr>
            </w:pPr>
            <w:r w:rsidRPr="00EF7590">
              <w:rPr>
                <w:rFonts w:ascii="Simplified Arabic" w:hAnsi="Simplified Arabic" w:cs="Simplified Arabic"/>
                <w:sz w:val="18"/>
                <w:szCs w:val="18"/>
                <w:rtl/>
              </w:rPr>
              <w:t>عضو أسرة غير مدفوع الأجر</w:t>
            </w:r>
          </w:p>
        </w:tc>
        <w:tc>
          <w:tcPr>
            <w:tcW w:w="732"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2.6</w:t>
            </w:r>
          </w:p>
        </w:tc>
        <w:tc>
          <w:tcPr>
            <w:tcW w:w="759" w:type="dxa"/>
            <w:tcBorders>
              <w:top w:val="nil"/>
              <w:left w:val="nil"/>
              <w:bottom w:val="nil"/>
              <w:right w:val="nil"/>
            </w:tcBorders>
            <w:noWrap/>
            <w:vAlign w:val="center"/>
          </w:tcPr>
          <w:p w:rsidR="00FE7F3C" w:rsidRPr="00EF7590" w:rsidRDefault="00C72B70" w:rsidP="00C72B70">
            <w:pPr>
              <w:bidi/>
              <w:rPr>
                <w:rFonts w:ascii="Arial" w:hAnsi="Arial" w:cs="Arial"/>
                <w:sz w:val="18"/>
                <w:szCs w:val="18"/>
              </w:rPr>
            </w:pPr>
            <w:r>
              <w:rPr>
                <w:rFonts w:ascii="Arial" w:hAnsi="Arial" w:cs="Arial"/>
                <w:sz w:val="18"/>
                <w:szCs w:val="18"/>
              </w:rPr>
              <w:t>19</w:t>
            </w:r>
            <w:r w:rsidR="00FE7F3C" w:rsidRPr="00EF7590">
              <w:rPr>
                <w:rFonts w:ascii="Arial" w:hAnsi="Arial" w:cs="Arial"/>
                <w:sz w:val="18"/>
                <w:szCs w:val="18"/>
              </w:rPr>
              <w:t>.</w:t>
            </w:r>
            <w:r>
              <w:rPr>
                <w:rFonts w:ascii="Arial" w:hAnsi="Arial" w:cs="Arial"/>
                <w:sz w:val="18"/>
                <w:szCs w:val="18"/>
              </w:rPr>
              <w:t>4</w:t>
            </w:r>
          </w:p>
        </w:tc>
        <w:tc>
          <w:tcPr>
            <w:tcW w:w="1105" w:type="dxa"/>
            <w:tcBorders>
              <w:top w:val="nil"/>
              <w:left w:val="nil"/>
              <w:bottom w:val="nil"/>
              <w:right w:val="nil"/>
            </w:tcBorders>
            <w:noWrap/>
            <w:vAlign w:val="center"/>
          </w:tcPr>
          <w:p w:rsidR="00FE7F3C" w:rsidRPr="00EF7590" w:rsidRDefault="00FE7F3C" w:rsidP="00C72B70">
            <w:pPr>
              <w:bidi/>
              <w:rPr>
                <w:rFonts w:ascii="Arial" w:hAnsi="Arial" w:cs="Arial"/>
                <w:b/>
                <w:bCs/>
                <w:sz w:val="18"/>
                <w:szCs w:val="18"/>
              </w:rPr>
            </w:pPr>
            <w:r w:rsidRPr="00EF7590">
              <w:rPr>
                <w:rFonts w:ascii="Arial" w:hAnsi="Arial" w:cs="Arial"/>
                <w:b/>
                <w:bCs/>
                <w:sz w:val="18"/>
                <w:szCs w:val="18"/>
              </w:rPr>
              <w:t>4.</w:t>
            </w:r>
            <w:r w:rsidR="00C72B70">
              <w:rPr>
                <w:rFonts w:ascii="Arial" w:hAnsi="Arial" w:cs="Arial"/>
                <w:b/>
                <w:bCs/>
                <w:sz w:val="18"/>
                <w:szCs w:val="18"/>
              </w:rPr>
              <w:t>4</w:t>
            </w:r>
          </w:p>
        </w:tc>
        <w:tc>
          <w:tcPr>
            <w:tcW w:w="927"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0.2</w:t>
            </w:r>
          </w:p>
        </w:tc>
        <w:tc>
          <w:tcPr>
            <w:tcW w:w="773"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3.3</w:t>
            </w:r>
          </w:p>
        </w:tc>
        <w:tc>
          <w:tcPr>
            <w:tcW w:w="1081" w:type="dxa"/>
            <w:tcBorders>
              <w:top w:val="nil"/>
              <w:left w:val="nil"/>
              <w:bottom w:val="nil"/>
              <w:right w:val="single" w:sz="4" w:space="0" w:color="FFFFFF" w:themeColor="background1"/>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0.3</w:t>
            </w:r>
          </w:p>
        </w:tc>
        <w:tc>
          <w:tcPr>
            <w:tcW w:w="733" w:type="dxa"/>
            <w:tcBorders>
              <w:top w:val="nil"/>
              <w:left w:val="single" w:sz="4" w:space="0" w:color="FFFFFF" w:themeColor="background1"/>
              <w:bottom w:val="nil"/>
              <w:right w:val="nil"/>
            </w:tcBorders>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2.0</w:t>
            </w:r>
          </w:p>
        </w:tc>
        <w:tc>
          <w:tcPr>
            <w:tcW w:w="734" w:type="dxa"/>
            <w:tcBorders>
              <w:top w:val="nil"/>
              <w:left w:val="nil"/>
              <w:bottom w:val="nil"/>
              <w:right w:val="nil"/>
            </w:tcBorders>
            <w:vAlign w:val="center"/>
          </w:tcPr>
          <w:p w:rsidR="00FE7F3C" w:rsidRPr="00EF7590" w:rsidRDefault="00FE7F3C" w:rsidP="00C72B70">
            <w:pPr>
              <w:bidi/>
              <w:rPr>
                <w:rFonts w:ascii="Arial" w:hAnsi="Arial" w:cs="Arial"/>
                <w:sz w:val="18"/>
                <w:szCs w:val="18"/>
              </w:rPr>
            </w:pPr>
            <w:r w:rsidRPr="00EF7590">
              <w:rPr>
                <w:rFonts w:ascii="Arial" w:hAnsi="Arial" w:cs="Arial"/>
                <w:sz w:val="18"/>
                <w:szCs w:val="18"/>
              </w:rPr>
              <w:t>17.</w:t>
            </w:r>
            <w:r w:rsidR="00C72B70">
              <w:rPr>
                <w:rFonts w:ascii="Arial" w:hAnsi="Arial" w:cs="Arial"/>
                <w:sz w:val="18"/>
                <w:szCs w:val="18"/>
              </w:rPr>
              <w:t>6</w:t>
            </w:r>
          </w:p>
        </w:tc>
        <w:tc>
          <w:tcPr>
            <w:tcW w:w="1047" w:type="dxa"/>
            <w:tcBorders>
              <w:top w:val="nil"/>
              <w:left w:val="nil"/>
              <w:bottom w:val="nil"/>
              <w:right w:val="single" w:sz="4" w:space="0" w:color="auto"/>
            </w:tcBorders>
            <w:vAlign w:val="center"/>
          </w:tcPr>
          <w:p w:rsidR="00FE7F3C" w:rsidRPr="00EF7590" w:rsidRDefault="00FE7F3C" w:rsidP="005E61CF">
            <w:pPr>
              <w:bidi/>
              <w:rPr>
                <w:rFonts w:ascii="Arial" w:hAnsi="Arial" w:cs="Arial"/>
                <w:b/>
                <w:bCs/>
                <w:sz w:val="18"/>
                <w:szCs w:val="18"/>
              </w:rPr>
            </w:pPr>
            <w:r w:rsidRPr="00EF7590">
              <w:rPr>
                <w:rFonts w:ascii="Arial" w:hAnsi="Arial" w:cs="Arial"/>
                <w:b/>
                <w:bCs/>
                <w:sz w:val="18"/>
                <w:szCs w:val="18"/>
              </w:rPr>
              <w:t>3.</w:t>
            </w:r>
            <w:r w:rsidR="005E61CF">
              <w:rPr>
                <w:rFonts w:ascii="Arial" w:hAnsi="Arial" w:cs="Arial"/>
                <w:b/>
                <w:bCs/>
                <w:sz w:val="18"/>
                <w:szCs w:val="18"/>
              </w:rPr>
              <w:t>4</w:t>
            </w:r>
          </w:p>
        </w:tc>
      </w:tr>
      <w:tr w:rsidR="00FE7F3C" w:rsidRPr="00EF7590" w:rsidTr="0084651E">
        <w:trPr>
          <w:trHeight w:val="340"/>
          <w:jc w:val="center"/>
        </w:trPr>
        <w:tc>
          <w:tcPr>
            <w:tcW w:w="1181" w:type="dxa"/>
            <w:tcBorders>
              <w:top w:val="nil"/>
              <w:left w:val="single" w:sz="4" w:space="0" w:color="auto"/>
              <w:bottom w:val="nil"/>
              <w:right w:val="single" w:sz="4" w:space="0" w:color="auto"/>
            </w:tcBorders>
            <w:noWrap/>
          </w:tcPr>
          <w:p w:rsidR="00FE7F3C" w:rsidRPr="00EF7590" w:rsidRDefault="00FE7F3C" w:rsidP="00D917C2">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732"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0.3</w:t>
            </w:r>
          </w:p>
        </w:tc>
        <w:tc>
          <w:tcPr>
            <w:tcW w:w="759"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1.5</w:t>
            </w:r>
          </w:p>
        </w:tc>
        <w:tc>
          <w:tcPr>
            <w:tcW w:w="1105" w:type="dxa"/>
            <w:tcBorders>
              <w:top w:val="nil"/>
              <w:left w:val="nil"/>
              <w:bottom w:val="nil"/>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0.4</w:t>
            </w:r>
          </w:p>
        </w:tc>
        <w:tc>
          <w:tcPr>
            <w:tcW w:w="927" w:type="dxa"/>
            <w:tcBorders>
              <w:top w:val="nil"/>
              <w:left w:val="nil"/>
              <w:bottom w:val="nil"/>
              <w:right w:val="nil"/>
            </w:tcBorders>
            <w:noWrap/>
            <w:vAlign w:val="center"/>
          </w:tcPr>
          <w:p w:rsidR="00FE7F3C" w:rsidRPr="00EF7590" w:rsidRDefault="00FE7F3C" w:rsidP="007C1AC7">
            <w:pPr>
              <w:bidi/>
              <w:rPr>
                <w:rFonts w:ascii="Arial" w:hAnsi="Arial" w:cs="Arial"/>
                <w:sz w:val="18"/>
                <w:szCs w:val="18"/>
                <w:rtl/>
                <w:lang w:bidi="ar-EG"/>
              </w:rPr>
            </w:pPr>
            <w:r w:rsidRPr="00EF7590">
              <w:rPr>
                <w:rFonts w:ascii="Arial" w:hAnsi="Arial" w:cs="Arial"/>
                <w:sz w:val="18"/>
                <w:szCs w:val="18"/>
              </w:rPr>
              <w:t>0.2</w:t>
            </w:r>
          </w:p>
        </w:tc>
        <w:tc>
          <w:tcPr>
            <w:tcW w:w="773" w:type="dxa"/>
            <w:tcBorders>
              <w:top w:val="nil"/>
              <w:left w:val="nil"/>
              <w:bottom w:val="nil"/>
              <w:right w:val="nil"/>
            </w:tcBorders>
            <w:noWrap/>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0.4</w:t>
            </w:r>
          </w:p>
        </w:tc>
        <w:tc>
          <w:tcPr>
            <w:tcW w:w="1081" w:type="dxa"/>
            <w:tcBorders>
              <w:top w:val="nil"/>
              <w:left w:val="nil"/>
              <w:bottom w:val="nil"/>
              <w:right w:val="single" w:sz="4" w:space="0" w:color="FFFFFF" w:themeColor="background1"/>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0.2</w:t>
            </w:r>
          </w:p>
        </w:tc>
        <w:tc>
          <w:tcPr>
            <w:tcW w:w="733" w:type="dxa"/>
            <w:tcBorders>
              <w:top w:val="nil"/>
              <w:left w:val="single" w:sz="4" w:space="0" w:color="FFFFFF" w:themeColor="background1"/>
              <w:bottom w:val="nil"/>
              <w:right w:val="nil"/>
            </w:tcBorders>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0.2</w:t>
            </w:r>
          </w:p>
        </w:tc>
        <w:tc>
          <w:tcPr>
            <w:tcW w:w="734" w:type="dxa"/>
            <w:tcBorders>
              <w:top w:val="nil"/>
              <w:left w:val="nil"/>
              <w:bottom w:val="nil"/>
              <w:right w:val="nil"/>
            </w:tcBorders>
            <w:vAlign w:val="center"/>
          </w:tcPr>
          <w:p w:rsidR="00FE7F3C" w:rsidRPr="00EF7590" w:rsidRDefault="00FE7F3C" w:rsidP="007C1AC7">
            <w:pPr>
              <w:bidi/>
              <w:rPr>
                <w:rFonts w:ascii="Arial" w:hAnsi="Arial" w:cs="Arial"/>
                <w:sz w:val="18"/>
                <w:szCs w:val="18"/>
              </w:rPr>
            </w:pPr>
            <w:r w:rsidRPr="00EF7590">
              <w:rPr>
                <w:rFonts w:ascii="Arial" w:hAnsi="Arial" w:cs="Arial"/>
                <w:sz w:val="18"/>
                <w:szCs w:val="18"/>
              </w:rPr>
              <w:t>1.4</w:t>
            </w:r>
          </w:p>
        </w:tc>
        <w:tc>
          <w:tcPr>
            <w:tcW w:w="1047" w:type="dxa"/>
            <w:tcBorders>
              <w:top w:val="nil"/>
              <w:left w:val="nil"/>
              <w:bottom w:val="nil"/>
              <w:right w:val="single" w:sz="4" w:space="0" w:color="auto"/>
            </w:tcBorders>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0.3</w:t>
            </w:r>
          </w:p>
        </w:tc>
      </w:tr>
      <w:tr w:rsidR="00FE7F3C" w:rsidRPr="00EF7590" w:rsidTr="0084651E">
        <w:trPr>
          <w:trHeight w:val="340"/>
          <w:jc w:val="center"/>
        </w:trPr>
        <w:tc>
          <w:tcPr>
            <w:tcW w:w="1181" w:type="dxa"/>
            <w:tcBorders>
              <w:top w:val="nil"/>
              <w:left w:val="single" w:sz="4" w:space="0" w:color="auto"/>
              <w:bottom w:val="single" w:sz="4" w:space="0" w:color="auto"/>
              <w:right w:val="single" w:sz="4" w:space="0" w:color="auto"/>
            </w:tcBorders>
            <w:noWrap/>
          </w:tcPr>
          <w:p w:rsidR="00FE7F3C" w:rsidRPr="00EF7590" w:rsidRDefault="00FE7F3C" w:rsidP="00D917C2">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732" w:type="dxa"/>
            <w:tcBorders>
              <w:top w:val="nil"/>
              <w:left w:val="nil"/>
              <w:bottom w:val="single" w:sz="4" w:space="0" w:color="auto"/>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759" w:type="dxa"/>
            <w:tcBorders>
              <w:top w:val="nil"/>
              <w:left w:val="nil"/>
              <w:bottom w:val="single" w:sz="4" w:space="0" w:color="auto"/>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1105" w:type="dxa"/>
            <w:tcBorders>
              <w:top w:val="nil"/>
              <w:left w:val="nil"/>
              <w:bottom w:val="single" w:sz="4" w:space="0" w:color="auto"/>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927" w:type="dxa"/>
            <w:tcBorders>
              <w:top w:val="nil"/>
              <w:left w:val="nil"/>
              <w:bottom w:val="single" w:sz="4" w:space="0" w:color="auto"/>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773" w:type="dxa"/>
            <w:tcBorders>
              <w:top w:val="nil"/>
              <w:left w:val="nil"/>
              <w:bottom w:val="single" w:sz="4" w:space="0" w:color="auto"/>
              <w:right w:val="nil"/>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1081" w:type="dxa"/>
            <w:tcBorders>
              <w:top w:val="nil"/>
              <w:left w:val="nil"/>
              <w:bottom w:val="single" w:sz="4" w:space="0" w:color="auto"/>
              <w:right w:val="single" w:sz="4" w:space="0" w:color="FFFFFF" w:themeColor="background1"/>
            </w:tcBorders>
            <w:noWrap/>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733" w:type="dxa"/>
            <w:tcBorders>
              <w:top w:val="nil"/>
              <w:left w:val="single" w:sz="4" w:space="0" w:color="FFFFFF" w:themeColor="background1"/>
              <w:bottom w:val="single" w:sz="4" w:space="0" w:color="auto"/>
              <w:right w:val="nil"/>
            </w:tcBorders>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734" w:type="dxa"/>
            <w:tcBorders>
              <w:top w:val="nil"/>
              <w:left w:val="nil"/>
              <w:bottom w:val="single" w:sz="4" w:space="0" w:color="auto"/>
              <w:right w:val="nil"/>
            </w:tcBorders>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c>
          <w:tcPr>
            <w:tcW w:w="1047" w:type="dxa"/>
            <w:tcBorders>
              <w:top w:val="nil"/>
              <w:left w:val="nil"/>
              <w:bottom w:val="single" w:sz="4" w:space="0" w:color="auto"/>
              <w:right w:val="single" w:sz="4" w:space="0" w:color="auto"/>
            </w:tcBorders>
            <w:vAlign w:val="center"/>
          </w:tcPr>
          <w:p w:rsidR="00FE7F3C" w:rsidRPr="00EF7590" w:rsidRDefault="00FE7F3C" w:rsidP="007C1AC7">
            <w:pPr>
              <w:bidi/>
              <w:rPr>
                <w:rFonts w:ascii="Arial" w:hAnsi="Arial" w:cs="Arial"/>
                <w:b/>
                <w:bCs/>
                <w:sz w:val="18"/>
                <w:szCs w:val="18"/>
              </w:rPr>
            </w:pPr>
            <w:r w:rsidRPr="00EF7590">
              <w:rPr>
                <w:rFonts w:ascii="Arial" w:hAnsi="Arial" w:cs="Arial"/>
                <w:b/>
                <w:bCs/>
                <w:sz w:val="18"/>
                <w:szCs w:val="18"/>
              </w:rPr>
              <w:t>100</w:t>
            </w:r>
          </w:p>
        </w:tc>
      </w:tr>
    </w:tbl>
    <w:bookmarkEnd w:id="23"/>
    <w:p w:rsidR="00155B47" w:rsidRPr="002F4185" w:rsidRDefault="00155B47" w:rsidP="00BE1053">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sidR="00D41124" w:rsidRPr="00D41124">
        <w:rPr>
          <w:rFonts w:ascii="Simplified Arabic" w:hAnsi="Simplified Arabic" w:cs="Simplified Arabic" w:hint="cs"/>
          <w:sz w:val="18"/>
          <w:szCs w:val="18"/>
          <w:rtl/>
        </w:rPr>
        <w:t>البيانات</w:t>
      </w:r>
      <w:r w:rsidR="00D41124">
        <w:rPr>
          <w:rFonts w:ascii="Simplified Arabic" w:hAnsi="Simplified Arabic" w:cs="Simplified Arabic" w:hint="cs"/>
          <w:b/>
          <w:bCs/>
          <w:sz w:val="18"/>
          <w:szCs w:val="18"/>
          <w:rtl/>
        </w:rPr>
        <w:t xml:space="preserve">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sidR="00D41124">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417D31" w:rsidRDefault="00BD48FC" w:rsidP="00BD48FC">
      <w:pPr>
        <w:bidi/>
        <w:jc w:val="both"/>
        <w:rPr>
          <w:rFonts w:ascii="Simplified Arabic" w:hAnsi="Simplified Arabic" w:cs="Simplified Arabic"/>
          <w:sz w:val="16"/>
          <w:szCs w:val="16"/>
          <w:rtl/>
        </w:rPr>
      </w:pPr>
    </w:p>
    <w:p w:rsidR="00D4658C" w:rsidRDefault="00BD48FC" w:rsidP="00FD4C39">
      <w:pPr>
        <w:widowControl w:val="0"/>
        <w:bidi/>
        <w:jc w:val="lowKashida"/>
        <w:rPr>
          <w:rFonts w:ascii="Simplified Arabic" w:hAnsi="Simplified Arabic" w:cs="Simplified Arabic"/>
          <w:rtl/>
        </w:rPr>
      </w:pPr>
      <w:r w:rsidRPr="00F908FC">
        <w:rPr>
          <w:rFonts w:ascii="Simplified Arabic" w:hAnsi="Simplified Arabic" w:cs="Simplified Arabic"/>
          <w:rtl/>
        </w:rPr>
        <w:t xml:space="preserve">أما فيما يتعلق بالتغير بين التعدادين في توزيع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D50B5C" w:rsidRPr="00F908FC">
        <w:rPr>
          <w:rFonts w:ascii="Simplified Arabic" w:hAnsi="Simplified Arabic" w:cs="Simplified Arabic"/>
          <w:rtl/>
        </w:rPr>
        <w:t xml:space="preserve">العاملين </w:t>
      </w:r>
      <w:r w:rsidR="005F41C0" w:rsidRPr="00F908FC">
        <w:rPr>
          <w:rFonts w:ascii="Simplified Arabic" w:hAnsi="Simplified Arabic" w:cs="Simplified Arabic"/>
          <w:rtl/>
        </w:rPr>
        <w:t>والمتعطلين</w:t>
      </w:r>
      <w:r w:rsidR="00D50B5C" w:rsidRPr="00F908FC">
        <w:rPr>
          <w:rFonts w:ascii="Simplified Arabic" w:hAnsi="Simplified Arabic" w:cs="Simplified Arabic"/>
          <w:rtl/>
        </w:rPr>
        <w:t xml:space="preserve"> </w:t>
      </w:r>
      <w:r w:rsidR="007D0050">
        <w:rPr>
          <w:rFonts w:ascii="Simplified Arabic" w:hAnsi="Simplified Arabic" w:cs="Simplified Arabic" w:hint="cs"/>
          <w:rtl/>
        </w:rPr>
        <w:t xml:space="preserve">الذين </w:t>
      </w:r>
      <w:r w:rsidR="00D50B5C" w:rsidRPr="00F908FC">
        <w:rPr>
          <w:rFonts w:ascii="Simplified Arabic" w:hAnsi="Simplified Arabic" w:cs="Simplified Arabic"/>
          <w:rtl/>
        </w:rPr>
        <w:t>سبق لهم العمل</w:t>
      </w:r>
      <w:r w:rsidRPr="00F908FC">
        <w:rPr>
          <w:rFonts w:ascii="Simplified Arabic" w:hAnsi="Simplified Arabic" w:cs="Simplified Arabic"/>
          <w:rtl/>
        </w:rPr>
        <w:t xml:space="preserve"> حسب الحالة العملية في فلسطين فإنه يلاحظ حدوث تغير كبير في </w:t>
      </w:r>
      <w:r w:rsidR="007412C2">
        <w:rPr>
          <w:rFonts w:ascii="Simplified Arabic" w:hAnsi="Simplified Arabic" w:cs="Simplified Arabic" w:hint="cs"/>
          <w:rtl/>
        </w:rPr>
        <w:t>ال</w:t>
      </w:r>
      <w:r w:rsidRPr="00F908FC">
        <w:rPr>
          <w:rFonts w:ascii="Simplified Arabic" w:hAnsi="Simplified Arabic" w:cs="Simplified Arabic"/>
          <w:rtl/>
        </w:rPr>
        <w:t>توزيع من حيث الحالة العملية</w:t>
      </w:r>
      <w:r w:rsidR="007D0050">
        <w:rPr>
          <w:rFonts w:ascii="Simplified Arabic" w:hAnsi="Simplified Arabic" w:cs="Simplified Arabic" w:hint="cs"/>
          <w:rtl/>
        </w:rPr>
        <w:t>،</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ارتفعت نسبة صاحب عمل من 11.</w:t>
      </w:r>
      <w:r w:rsidR="00FD4C39">
        <w:rPr>
          <w:rFonts w:ascii="Simplified Arabic" w:hAnsi="Simplified Arabic" w:cs="Simplified Arabic" w:hint="cs"/>
          <w:rtl/>
        </w:rPr>
        <w:t>7</w:t>
      </w:r>
      <w:r w:rsidRPr="00F908FC">
        <w:rPr>
          <w:rFonts w:ascii="Simplified Arabic" w:hAnsi="Simplified Arabic" w:cs="Simplified Arabic"/>
          <w:rtl/>
        </w:rPr>
        <w:t xml:space="preserve">%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24.0% في العام 2017، في حين انخفضت نسبة من يعمل لحسابه من </w:t>
      </w:r>
      <w:r w:rsidR="00FD4C39">
        <w:rPr>
          <w:rFonts w:ascii="Simplified Arabic" w:hAnsi="Simplified Arabic" w:cs="Simplified Arabic" w:hint="cs"/>
          <w:rtl/>
        </w:rPr>
        <w:t>44</w:t>
      </w:r>
      <w:r w:rsidRPr="00F908FC">
        <w:rPr>
          <w:rFonts w:ascii="Simplified Arabic" w:hAnsi="Simplified Arabic" w:cs="Simplified Arabic"/>
          <w:rtl/>
        </w:rPr>
        <w:t>.</w:t>
      </w:r>
      <w:r w:rsidR="00FD4C39">
        <w:rPr>
          <w:rFonts w:ascii="Simplified Arabic" w:hAnsi="Simplified Arabic" w:cs="Simplified Arabic" w:hint="cs"/>
          <w:rtl/>
        </w:rPr>
        <w:t>0</w:t>
      </w:r>
      <w:r w:rsidRPr="00F908FC">
        <w:rPr>
          <w:rFonts w:ascii="Simplified Arabic" w:hAnsi="Simplified Arabic" w:cs="Simplified Arabic"/>
          <w:rtl/>
        </w:rPr>
        <w:t xml:space="preserve">%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31.9% في العام 2017، كما يلاحظ تغير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في نسبة </w:t>
      </w:r>
      <w:r w:rsidR="00D41124">
        <w:rPr>
          <w:rFonts w:ascii="Simplified Arabic" w:hAnsi="Simplified Arabic" w:cs="Simplified Arabic" w:hint="cs"/>
          <w:rtl/>
        </w:rPr>
        <w:t>العاملين</w:t>
      </w:r>
      <w:r w:rsidRPr="00F908FC">
        <w:rPr>
          <w:rFonts w:ascii="Simplified Arabic" w:hAnsi="Simplified Arabic" w:cs="Simplified Arabic"/>
          <w:rtl/>
        </w:rPr>
        <w:t xml:space="preserve"> بأجر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انخفضت من </w:t>
      </w:r>
      <w:r w:rsidR="00FD4C39">
        <w:rPr>
          <w:rFonts w:ascii="Simplified Arabic" w:hAnsi="Simplified Arabic" w:cs="Simplified Arabic" w:hint="cs"/>
          <w:rtl/>
        </w:rPr>
        <w:t>40</w:t>
      </w:r>
      <w:r w:rsidRPr="00F908FC">
        <w:rPr>
          <w:rFonts w:ascii="Simplified Arabic" w:hAnsi="Simplified Arabic" w:cs="Simplified Arabic"/>
          <w:rtl/>
        </w:rPr>
        <w:t>.</w:t>
      </w:r>
      <w:r w:rsidR="00FD4C39">
        <w:rPr>
          <w:rFonts w:ascii="Simplified Arabic" w:hAnsi="Simplified Arabic" w:cs="Simplified Arabic" w:hint="cs"/>
          <w:rtl/>
        </w:rPr>
        <w:t>6</w:t>
      </w:r>
      <w:r w:rsidRPr="00F908FC">
        <w:rPr>
          <w:rFonts w:ascii="Simplified Arabic" w:hAnsi="Simplified Arabic" w:cs="Simplified Arabic"/>
          <w:rtl/>
        </w:rPr>
        <w:t xml:space="preserve">% 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31.</w:t>
      </w:r>
      <w:r w:rsidR="007E2621">
        <w:rPr>
          <w:rFonts w:ascii="Simplified Arabic" w:hAnsi="Simplified Arabic" w:cs="Simplified Arabic" w:hint="cs"/>
          <w:rtl/>
        </w:rPr>
        <w:t>0</w:t>
      </w:r>
      <w:r w:rsidRPr="00F908FC">
        <w:rPr>
          <w:rFonts w:ascii="Simplified Arabic" w:hAnsi="Simplified Arabic" w:cs="Simplified Arabic"/>
          <w:rtl/>
        </w:rPr>
        <w:t>% عام 2017،  وك</w:t>
      </w:r>
      <w:r w:rsidR="00BE1053">
        <w:rPr>
          <w:rFonts w:ascii="Simplified Arabic" w:hAnsi="Simplified Arabic" w:cs="Simplified Arabic" w:hint="cs"/>
          <w:rtl/>
        </w:rPr>
        <w:t>ا</w:t>
      </w:r>
      <w:r w:rsidRPr="00F908FC">
        <w:rPr>
          <w:rFonts w:ascii="Simplified Arabic" w:hAnsi="Simplified Arabic" w:cs="Simplified Arabic"/>
          <w:rtl/>
        </w:rPr>
        <w:t xml:space="preserve">ن التغير الكبير والملحوظ كان لفئة العاملين </w:t>
      </w:r>
      <w:r w:rsidR="00D41124">
        <w:rPr>
          <w:rFonts w:ascii="Simplified Arabic" w:hAnsi="Simplified Arabic" w:cs="Simplified Arabic" w:hint="cs"/>
          <w:rtl/>
        </w:rPr>
        <w:t>لدى</w:t>
      </w:r>
      <w:r w:rsidRPr="00F908FC">
        <w:rPr>
          <w:rFonts w:ascii="Simplified Arabic" w:hAnsi="Simplified Arabic" w:cs="Simplified Arabic"/>
          <w:rtl/>
        </w:rPr>
        <w:t xml:space="preserve"> </w:t>
      </w:r>
      <w:r w:rsidR="004E45AA" w:rsidRPr="00F908FC">
        <w:rPr>
          <w:rFonts w:ascii="Simplified Arabic" w:hAnsi="Simplified Arabic" w:cs="Simplified Arabic"/>
          <w:rtl/>
        </w:rPr>
        <w:t>الأسر</w:t>
      </w:r>
      <w:r w:rsidRPr="00F908FC">
        <w:rPr>
          <w:rFonts w:ascii="Simplified Arabic" w:hAnsi="Simplified Arabic" w:cs="Simplified Arabic"/>
          <w:rtl/>
        </w:rPr>
        <w:t xml:space="preserve">ة </w:t>
      </w:r>
      <w:r w:rsidR="00D41124">
        <w:rPr>
          <w:rFonts w:ascii="Simplified Arabic" w:hAnsi="Simplified Arabic" w:cs="Simplified Arabic" w:hint="cs"/>
          <w:rtl/>
        </w:rPr>
        <w:t>غير مدفوع</w:t>
      </w:r>
      <w:r w:rsidRPr="00F908FC">
        <w:rPr>
          <w:rFonts w:ascii="Simplified Arabic" w:hAnsi="Simplified Arabic" w:cs="Simplified Arabic"/>
          <w:rtl/>
        </w:rPr>
        <w:t xml:space="preserve"> </w:t>
      </w:r>
      <w:r w:rsidR="00D41124">
        <w:rPr>
          <w:rFonts w:ascii="Simplified Arabic" w:hAnsi="Simplified Arabic" w:cs="Simplified Arabic" w:hint="cs"/>
          <w:rtl/>
        </w:rPr>
        <w:t>ال</w:t>
      </w:r>
      <w:r w:rsidRPr="00F908FC">
        <w:rPr>
          <w:rFonts w:ascii="Simplified Arabic" w:hAnsi="Simplified Arabic" w:cs="Simplified Arabic"/>
          <w:rtl/>
        </w:rPr>
        <w:t xml:space="preserve">اجر </w:t>
      </w:r>
      <w:r w:rsidR="00665CCE" w:rsidRPr="00F908FC">
        <w:rPr>
          <w:rFonts w:ascii="Simplified Arabic" w:hAnsi="Simplified Arabic" w:cs="Simplified Arabic"/>
          <w:rtl/>
        </w:rPr>
        <w:t>إذ</w:t>
      </w:r>
      <w:r w:rsidRPr="00F908FC">
        <w:rPr>
          <w:rFonts w:ascii="Simplified Arabic" w:hAnsi="Simplified Arabic" w:cs="Simplified Arabic"/>
          <w:rtl/>
        </w:rPr>
        <w:t xml:space="preserve"> ارتفعت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w:t>
      </w:r>
      <w:r w:rsidR="00DB1A20" w:rsidRPr="00F908FC">
        <w:rPr>
          <w:rFonts w:ascii="Simplified Arabic" w:hAnsi="Simplified Arabic" w:cs="Simplified Arabic"/>
          <w:rtl/>
        </w:rPr>
        <w:t>أربعة</w:t>
      </w:r>
      <w:r w:rsidRPr="00F908FC">
        <w:rPr>
          <w:rFonts w:ascii="Simplified Arabic" w:hAnsi="Simplified Arabic" w:cs="Simplified Arabic"/>
          <w:rtl/>
        </w:rPr>
        <w:t xml:space="preserve"> </w:t>
      </w:r>
      <w:r w:rsidR="00DB1A20" w:rsidRPr="00F908FC">
        <w:rPr>
          <w:rFonts w:ascii="Simplified Arabic" w:hAnsi="Simplified Arabic" w:cs="Simplified Arabic"/>
          <w:rtl/>
        </w:rPr>
        <w:t>أضعاف</w:t>
      </w:r>
      <w:r w:rsidRPr="00F908FC">
        <w:rPr>
          <w:rFonts w:ascii="Simplified Arabic" w:hAnsi="Simplified Arabic" w:cs="Simplified Arabic"/>
          <w:rtl/>
        </w:rPr>
        <w:t xml:space="preserve"> لتصل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12.3% عام 2017 ب</w:t>
      </w:r>
      <w:r w:rsidR="00DB1A20" w:rsidRPr="00F908FC">
        <w:rPr>
          <w:rFonts w:ascii="Simplified Arabic" w:hAnsi="Simplified Arabic" w:cs="Simplified Arabic"/>
          <w:rtl/>
        </w:rPr>
        <w:t>ين</w:t>
      </w:r>
      <w:r w:rsidRPr="00F908FC">
        <w:rPr>
          <w:rFonts w:ascii="Simplified Arabic" w:hAnsi="Simplified Arabic" w:cs="Simplified Arabic"/>
          <w:rtl/>
        </w:rPr>
        <w:t>ما كانت 3.</w:t>
      </w:r>
      <w:r w:rsidR="00FD4C39">
        <w:rPr>
          <w:rFonts w:ascii="Simplified Arabic" w:hAnsi="Simplified Arabic" w:cs="Simplified Arabic" w:hint="cs"/>
          <w:rtl/>
        </w:rPr>
        <w:t>4</w:t>
      </w:r>
      <w:r w:rsidRPr="00F908FC">
        <w:rPr>
          <w:rFonts w:ascii="Simplified Arabic" w:hAnsi="Simplified Arabic" w:cs="Simplified Arabic"/>
          <w:rtl/>
        </w:rPr>
        <w:t xml:space="preserve">% عام 1997.  مع ملاحظة التغير الهائل على مستوى الحالة العملية الرئيسية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بالمقارنة على مستوى المنطقة بين عامي 1997 و2017، فمثلا ارتفعت نسب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ضمن فئة صاحب العمل في الضفة الغربية من </w:t>
      </w:r>
      <w:r w:rsidR="00FD4C39">
        <w:rPr>
          <w:rFonts w:ascii="Simplified Arabic" w:hAnsi="Simplified Arabic" w:cs="Simplified Arabic" w:hint="cs"/>
          <w:rtl/>
        </w:rPr>
        <w:t>12</w:t>
      </w:r>
      <w:r w:rsidRPr="00F908FC">
        <w:rPr>
          <w:rFonts w:ascii="Simplified Arabic" w:hAnsi="Simplified Arabic" w:cs="Simplified Arabic"/>
          <w:rtl/>
        </w:rPr>
        <w:t>.</w:t>
      </w:r>
      <w:r w:rsidR="00FD4C39">
        <w:rPr>
          <w:rFonts w:ascii="Simplified Arabic" w:hAnsi="Simplified Arabic" w:cs="Simplified Arabic" w:hint="cs"/>
          <w:rtl/>
        </w:rPr>
        <w:t>1</w:t>
      </w:r>
      <w:r w:rsidRPr="00F908FC">
        <w:rPr>
          <w:rFonts w:ascii="Simplified Arabic" w:hAnsi="Simplified Arabic" w:cs="Simplified Arabic"/>
          <w:rtl/>
        </w:rPr>
        <w:t>% عام 1997 وفي قطاع غزة  من 10.</w:t>
      </w:r>
      <w:r w:rsidR="00FD4C39">
        <w:rPr>
          <w:rFonts w:ascii="Simplified Arabic" w:hAnsi="Simplified Arabic" w:cs="Simplified Arabic" w:hint="cs"/>
          <w:rtl/>
        </w:rPr>
        <w:t>6</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حوالي ربع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العاملين والمتعطلين في العام 2017 لكل من الضفة الغربية وقطاع غزة على ح</w:t>
      </w:r>
      <w:r w:rsidR="00D50B5C" w:rsidRPr="00F908FC">
        <w:rPr>
          <w:rFonts w:ascii="Simplified Arabic" w:hAnsi="Simplified Arabic" w:cs="Simplified Arabic"/>
          <w:rtl/>
        </w:rPr>
        <w:t>د</w:t>
      </w:r>
      <w:r w:rsidRPr="00F908FC">
        <w:rPr>
          <w:rFonts w:ascii="Simplified Arabic" w:hAnsi="Simplified Arabic" w:cs="Simplified Arabic"/>
          <w:rtl/>
        </w:rPr>
        <w:t xml:space="preserve"> سواء.</w:t>
      </w:r>
    </w:p>
    <w:p w:rsidR="00D917C2" w:rsidRPr="00F908FC" w:rsidRDefault="00BD48FC" w:rsidP="00D4658C">
      <w:pPr>
        <w:widowControl w:val="0"/>
        <w:bidi/>
        <w:jc w:val="lowKashida"/>
        <w:rPr>
          <w:rFonts w:ascii="Simplified Arabic" w:hAnsi="Simplified Arabic" w:cs="Simplified Arabic"/>
        </w:rPr>
      </w:pPr>
      <w:r w:rsidRPr="00F908FC">
        <w:rPr>
          <w:rFonts w:ascii="Simplified Arabic" w:hAnsi="Simplified Arabic" w:cs="Simplified Arabic"/>
          <w:rtl/>
        </w:rPr>
        <w:t xml:space="preserve">  </w:t>
      </w:r>
    </w:p>
    <w:p w:rsidR="00BD48FC" w:rsidRPr="00E42BC1" w:rsidRDefault="00BD48FC" w:rsidP="00253ED6">
      <w:pPr>
        <w:bidi/>
        <w:jc w:val="center"/>
        <w:rPr>
          <w:rFonts w:ascii="Simplified Arabic" w:hAnsi="Simplified Arabic" w:cs="Simplified Arabic"/>
          <w:b/>
          <w:bCs/>
          <w:sz w:val="22"/>
          <w:szCs w:val="22"/>
          <w:rtl/>
        </w:rPr>
      </w:pPr>
      <w:r w:rsidRPr="00E42BC1">
        <w:rPr>
          <w:rFonts w:ascii="Simplified Arabic" w:hAnsi="Simplified Arabic" w:cs="Simplified Arabic"/>
          <w:b/>
          <w:bCs/>
          <w:sz w:val="22"/>
          <w:szCs w:val="22"/>
          <w:rtl/>
        </w:rPr>
        <w:t>جدول (24): التوزيع النسبي لل</w:t>
      </w:r>
      <w:r w:rsidR="00DB1A20" w:rsidRPr="00E42BC1">
        <w:rPr>
          <w:rFonts w:ascii="Simplified Arabic" w:hAnsi="Simplified Arabic" w:cs="Simplified Arabic"/>
          <w:b/>
          <w:bCs/>
          <w:sz w:val="22"/>
          <w:szCs w:val="22"/>
          <w:rtl/>
        </w:rPr>
        <w:t xml:space="preserve">أفراد </w:t>
      </w:r>
      <w:r w:rsidRPr="00E42BC1">
        <w:rPr>
          <w:rFonts w:ascii="Simplified Arabic" w:hAnsi="Simplified Arabic" w:cs="Simplified Arabic"/>
          <w:b/>
          <w:bCs/>
          <w:sz w:val="22"/>
          <w:szCs w:val="22"/>
          <w:rtl/>
        </w:rPr>
        <w:t>(60 سنة ف</w:t>
      </w:r>
      <w:r w:rsidR="00665CCE" w:rsidRPr="00E42BC1">
        <w:rPr>
          <w:rFonts w:ascii="Simplified Arabic" w:hAnsi="Simplified Arabic" w:cs="Simplified Arabic"/>
          <w:b/>
          <w:bCs/>
          <w:sz w:val="22"/>
          <w:szCs w:val="22"/>
          <w:rtl/>
        </w:rPr>
        <w:t>أكثر</w:t>
      </w:r>
      <w:r w:rsidRPr="00E42BC1">
        <w:rPr>
          <w:rFonts w:ascii="Simplified Arabic" w:hAnsi="Simplified Arabic" w:cs="Simplified Arabic"/>
          <w:b/>
          <w:bCs/>
          <w:sz w:val="22"/>
          <w:szCs w:val="22"/>
          <w:rtl/>
        </w:rPr>
        <w:t>)</w:t>
      </w:r>
      <w:r w:rsidR="00D50B5C" w:rsidRPr="00E42BC1">
        <w:rPr>
          <w:rFonts w:ascii="Simplified Arabic" w:hAnsi="Simplified Arabic" w:cs="Simplified Arabic"/>
          <w:b/>
          <w:bCs/>
          <w:sz w:val="22"/>
          <w:szCs w:val="22"/>
          <w:rtl/>
        </w:rPr>
        <w:t xml:space="preserve"> </w:t>
      </w:r>
      <w:r w:rsidR="00F47DFB" w:rsidRPr="00E42BC1">
        <w:rPr>
          <w:rFonts w:ascii="Simplified Arabic" w:hAnsi="Simplified Arabic" w:cs="Simplified Arabic"/>
          <w:b/>
          <w:bCs/>
          <w:sz w:val="22"/>
          <w:szCs w:val="22"/>
          <w:rtl/>
        </w:rPr>
        <w:t xml:space="preserve">العاملين </w:t>
      </w:r>
      <w:r w:rsidR="00F47DFB">
        <w:rPr>
          <w:rFonts w:ascii="Simplified Arabic" w:hAnsi="Simplified Arabic" w:cs="Simplified Arabic" w:hint="cs"/>
          <w:b/>
          <w:bCs/>
          <w:sz w:val="22"/>
          <w:szCs w:val="22"/>
          <w:rtl/>
        </w:rPr>
        <w:t>والمتعطلين</w:t>
      </w:r>
      <w:r w:rsidR="00F47DFB" w:rsidRPr="00E42BC1">
        <w:rPr>
          <w:rFonts w:ascii="Simplified Arabic" w:hAnsi="Simplified Arabic" w:cs="Simplified Arabic"/>
          <w:b/>
          <w:bCs/>
          <w:sz w:val="22"/>
          <w:szCs w:val="22"/>
          <w:rtl/>
        </w:rPr>
        <w:t xml:space="preserve"> الذين</w:t>
      </w:r>
      <w:r w:rsidR="005F41C0" w:rsidRPr="00E42BC1">
        <w:rPr>
          <w:rFonts w:ascii="Simplified Arabic" w:hAnsi="Simplified Arabic" w:cs="Simplified Arabic"/>
          <w:sz w:val="22"/>
          <w:szCs w:val="22"/>
          <w:rtl/>
        </w:rPr>
        <w:t xml:space="preserve"> </w:t>
      </w:r>
      <w:r w:rsidR="003A0020" w:rsidRPr="00E42BC1">
        <w:rPr>
          <w:rFonts w:ascii="Simplified Arabic" w:hAnsi="Simplified Arabic" w:cs="Simplified Arabic"/>
          <w:b/>
          <w:bCs/>
          <w:sz w:val="22"/>
          <w:szCs w:val="22"/>
          <w:rtl/>
        </w:rPr>
        <w:t xml:space="preserve">سبق لهم العمل </w:t>
      </w:r>
      <w:r w:rsidRPr="00E42BC1">
        <w:rPr>
          <w:rFonts w:ascii="Simplified Arabic" w:hAnsi="Simplified Arabic" w:cs="Simplified Arabic"/>
          <w:b/>
          <w:bCs/>
          <w:sz w:val="22"/>
          <w:szCs w:val="22"/>
          <w:rtl/>
        </w:rPr>
        <w:t>حسب الحالة العملية</w:t>
      </w:r>
      <w:r w:rsidR="00BE1053">
        <w:rPr>
          <w:rFonts w:ascii="Simplified Arabic" w:hAnsi="Simplified Arabic" w:cs="Simplified Arabic" w:hint="cs"/>
          <w:b/>
          <w:bCs/>
          <w:sz w:val="22"/>
          <w:szCs w:val="22"/>
          <w:rtl/>
        </w:rPr>
        <w:t xml:space="preserve"> الرئيسية</w:t>
      </w:r>
      <w:r w:rsidRPr="00E42BC1">
        <w:rPr>
          <w:rFonts w:ascii="Simplified Arabic" w:hAnsi="Simplified Arabic" w:cs="Simplified Arabic"/>
          <w:b/>
          <w:bCs/>
          <w:sz w:val="22"/>
          <w:szCs w:val="22"/>
          <w:rtl/>
        </w:rPr>
        <w:t xml:space="preserve"> والجنس والمنطقة، 2017</w:t>
      </w:r>
    </w:p>
    <w:p w:rsidR="00BD48FC" w:rsidRPr="00E42BC1" w:rsidRDefault="00BD48FC" w:rsidP="00BD48FC">
      <w:pPr>
        <w:bidi/>
        <w:jc w:val="center"/>
        <w:rPr>
          <w:rFonts w:ascii="Simplified Arabic" w:hAnsi="Simplified Arabic" w:cs="Simplified Arabic"/>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694"/>
        <w:gridCol w:w="732"/>
        <w:gridCol w:w="1025"/>
        <w:gridCol w:w="694"/>
        <w:gridCol w:w="694"/>
        <w:gridCol w:w="963"/>
        <w:gridCol w:w="708"/>
        <w:gridCol w:w="602"/>
        <w:gridCol w:w="981"/>
      </w:tblGrid>
      <w:tr w:rsidR="002622AF" w:rsidRPr="00EF7590" w:rsidTr="0084651E">
        <w:trPr>
          <w:trHeight w:val="340"/>
          <w:jc w:val="center"/>
        </w:trPr>
        <w:tc>
          <w:tcPr>
            <w:tcW w:w="1979" w:type="dxa"/>
            <w:vMerge w:val="restart"/>
            <w:vAlign w:val="center"/>
          </w:tcPr>
          <w:p w:rsidR="002622AF" w:rsidRPr="00EF7590" w:rsidRDefault="002622AF" w:rsidP="00E42BC1">
            <w:pPr>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الحالة العملية الرئيسية</w:t>
            </w:r>
          </w:p>
        </w:tc>
        <w:tc>
          <w:tcPr>
            <w:tcW w:w="2451" w:type="dxa"/>
            <w:gridSpan w:val="3"/>
            <w:noWrap/>
            <w:vAlign w:val="center"/>
          </w:tcPr>
          <w:p w:rsidR="002622AF" w:rsidRPr="00EF7590" w:rsidRDefault="002622AF" w:rsidP="00E42BC1">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الضفة الغربية</w:t>
            </w:r>
          </w:p>
        </w:tc>
        <w:tc>
          <w:tcPr>
            <w:tcW w:w="2351" w:type="dxa"/>
            <w:gridSpan w:val="3"/>
            <w:noWrap/>
            <w:vAlign w:val="center"/>
          </w:tcPr>
          <w:p w:rsidR="002622AF" w:rsidRPr="00EF7590" w:rsidRDefault="002622AF" w:rsidP="00E42BC1">
            <w:pPr>
              <w:bidi/>
              <w:jc w:val="center"/>
              <w:rPr>
                <w:rFonts w:ascii="Simplified Arabic" w:hAnsi="Simplified Arabic" w:cs="Simplified Arabic"/>
                <w:b/>
                <w:bCs/>
                <w:sz w:val="18"/>
                <w:szCs w:val="18"/>
                <w:rtl/>
              </w:rPr>
            </w:pPr>
            <w:r w:rsidRPr="00EF7590">
              <w:rPr>
                <w:rFonts w:ascii="Simplified Arabic" w:hAnsi="Simplified Arabic" w:cs="Simplified Arabic"/>
                <w:b/>
                <w:bCs/>
                <w:sz w:val="18"/>
                <w:szCs w:val="18"/>
                <w:rtl/>
              </w:rPr>
              <w:t>قطاع غزة</w:t>
            </w:r>
          </w:p>
        </w:tc>
        <w:tc>
          <w:tcPr>
            <w:tcW w:w="2291" w:type="dxa"/>
            <w:gridSpan w:val="3"/>
            <w:vAlign w:val="center"/>
          </w:tcPr>
          <w:p w:rsidR="002622AF" w:rsidRPr="00EF7590" w:rsidRDefault="002622AF" w:rsidP="00E42BC1">
            <w:pPr>
              <w:bidi/>
              <w:jc w:val="center"/>
              <w:rPr>
                <w:rFonts w:ascii="Simplified Arabic" w:hAnsi="Simplified Arabic" w:cs="Simplified Arabic"/>
                <w:sz w:val="18"/>
                <w:szCs w:val="18"/>
                <w:rtl/>
              </w:rPr>
            </w:pPr>
            <w:r w:rsidRPr="00EF7590">
              <w:rPr>
                <w:rFonts w:ascii="Simplified Arabic" w:hAnsi="Simplified Arabic" w:cs="Simplified Arabic"/>
                <w:b/>
                <w:bCs/>
                <w:sz w:val="18"/>
                <w:szCs w:val="18"/>
                <w:rtl/>
              </w:rPr>
              <w:t>فلسطين</w:t>
            </w:r>
          </w:p>
        </w:tc>
      </w:tr>
      <w:tr w:rsidR="002622AF" w:rsidRPr="00EF7590" w:rsidTr="0084651E">
        <w:trPr>
          <w:trHeight w:val="340"/>
          <w:jc w:val="center"/>
        </w:trPr>
        <w:tc>
          <w:tcPr>
            <w:tcW w:w="1979" w:type="dxa"/>
            <w:vMerge/>
            <w:tcBorders>
              <w:bottom w:val="single" w:sz="4" w:space="0" w:color="auto"/>
            </w:tcBorders>
            <w:vAlign w:val="center"/>
          </w:tcPr>
          <w:p w:rsidR="00D50B5C" w:rsidRPr="00EF7590" w:rsidRDefault="00D50B5C" w:rsidP="00E42BC1">
            <w:pPr>
              <w:jc w:val="center"/>
              <w:rPr>
                <w:rFonts w:ascii="Simplified Arabic" w:hAnsi="Simplified Arabic" w:cs="Simplified Arabic"/>
                <w:sz w:val="18"/>
                <w:szCs w:val="18"/>
              </w:rPr>
            </w:pPr>
          </w:p>
        </w:tc>
        <w:tc>
          <w:tcPr>
            <w:tcW w:w="694"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732"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1025"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694"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694"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63" w:type="dxa"/>
            <w:tcBorders>
              <w:bottom w:val="single" w:sz="4" w:space="0" w:color="auto"/>
            </w:tcBorders>
            <w:noWrap/>
            <w:vAlign w:val="center"/>
          </w:tcPr>
          <w:p w:rsidR="00D50B5C" w:rsidRPr="00EF7590" w:rsidRDefault="00D50B5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c>
          <w:tcPr>
            <w:tcW w:w="708" w:type="dxa"/>
            <w:tcBorders>
              <w:bottom w:val="single" w:sz="4" w:space="0" w:color="auto"/>
            </w:tcBorders>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ذكور</w:t>
            </w:r>
          </w:p>
        </w:tc>
        <w:tc>
          <w:tcPr>
            <w:tcW w:w="602" w:type="dxa"/>
            <w:tcBorders>
              <w:bottom w:val="single" w:sz="4" w:space="0" w:color="auto"/>
            </w:tcBorders>
            <w:vAlign w:val="center"/>
          </w:tcPr>
          <w:p w:rsidR="00D50B5C" w:rsidRPr="00EF7590" w:rsidRDefault="00D50B5C" w:rsidP="00E42BC1">
            <w:pPr>
              <w:bidi/>
              <w:jc w:val="center"/>
              <w:rPr>
                <w:rFonts w:ascii="Simplified Arabic" w:hAnsi="Simplified Arabic" w:cs="Simplified Arabic"/>
                <w:sz w:val="18"/>
                <w:szCs w:val="18"/>
              </w:rPr>
            </w:pPr>
            <w:r w:rsidRPr="00EF7590">
              <w:rPr>
                <w:rFonts w:ascii="Simplified Arabic" w:hAnsi="Simplified Arabic" w:cs="Simplified Arabic"/>
                <w:sz w:val="18"/>
                <w:szCs w:val="18"/>
                <w:rtl/>
              </w:rPr>
              <w:t>إناث</w:t>
            </w:r>
          </w:p>
        </w:tc>
        <w:tc>
          <w:tcPr>
            <w:tcW w:w="981" w:type="dxa"/>
            <w:tcBorders>
              <w:bottom w:val="single" w:sz="4" w:space="0" w:color="auto"/>
            </w:tcBorders>
            <w:vAlign w:val="center"/>
          </w:tcPr>
          <w:p w:rsidR="00D50B5C" w:rsidRPr="00EF7590" w:rsidRDefault="00D50B5C" w:rsidP="00E42BC1">
            <w:pPr>
              <w:bidi/>
              <w:jc w:val="center"/>
              <w:rPr>
                <w:rFonts w:ascii="Simplified Arabic" w:hAnsi="Simplified Arabic" w:cs="Simplified Arabic"/>
                <w:b/>
                <w:bCs/>
                <w:sz w:val="18"/>
                <w:szCs w:val="18"/>
              </w:rPr>
            </w:pPr>
            <w:r w:rsidRPr="00EF7590">
              <w:rPr>
                <w:rFonts w:ascii="Simplified Arabic" w:hAnsi="Simplified Arabic" w:cs="Simplified Arabic"/>
                <w:b/>
                <w:bCs/>
                <w:sz w:val="18"/>
                <w:szCs w:val="18"/>
                <w:rtl/>
              </w:rPr>
              <w:t>كلا الجنسين</w:t>
            </w:r>
          </w:p>
        </w:tc>
      </w:tr>
      <w:tr w:rsidR="002622AF" w:rsidRPr="00EF7590" w:rsidTr="0084651E">
        <w:trPr>
          <w:trHeight w:val="340"/>
          <w:jc w:val="center"/>
        </w:trPr>
        <w:tc>
          <w:tcPr>
            <w:tcW w:w="1979" w:type="dxa"/>
            <w:tcBorders>
              <w:bottom w:val="nil"/>
              <w:right w:val="single" w:sz="4" w:space="0" w:color="auto"/>
            </w:tcBorders>
            <w:noWrap/>
          </w:tcPr>
          <w:p w:rsidR="00D50B5C" w:rsidRPr="00EF7590" w:rsidRDefault="00D50B5C" w:rsidP="00E42BC1">
            <w:pPr>
              <w:bidi/>
              <w:rPr>
                <w:rFonts w:ascii="Simplified Arabic" w:hAnsi="Simplified Arabic" w:cs="Simplified Arabic"/>
                <w:sz w:val="18"/>
                <w:szCs w:val="18"/>
              </w:rPr>
            </w:pPr>
            <w:r w:rsidRPr="00EF7590">
              <w:rPr>
                <w:rFonts w:ascii="Simplified Arabic" w:hAnsi="Simplified Arabic" w:cs="Simplified Arabic"/>
                <w:sz w:val="18"/>
                <w:szCs w:val="18"/>
                <w:rtl/>
              </w:rPr>
              <w:t>صاحب عمل</w:t>
            </w:r>
          </w:p>
        </w:tc>
        <w:tc>
          <w:tcPr>
            <w:tcW w:w="694" w:type="dxa"/>
            <w:tcBorders>
              <w:top w:val="single" w:sz="4" w:space="0" w:color="auto"/>
              <w:left w:val="single" w:sz="4" w:space="0" w:color="auto"/>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25.1 </w:t>
            </w:r>
          </w:p>
        </w:tc>
        <w:tc>
          <w:tcPr>
            <w:tcW w:w="732" w:type="dxa"/>
            <w:tcBorders>
              <w:top w:val="single" w:sz="4" w:space="0" w:color="auto"/>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13.1 </w:t>
            </w:r>
          </w:p>
        </w:tc>
        <w:tc>
          <w:tcPr>
            <w:tcW w:w="1025" w:type="dxa"/>
            <w:tcBorders>
              <w:top w:val="single" w:sz="4" w:space="0" w:color="auto"/>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24.1 </w:t>
            </w:r>
          </w:p>
        </w:tc>
        <w:tc>
          <w:tcPr>
            <w:tcW w:w="694" w:type="dxa"/>
            <w:tcBorders>
              <w:top w:val="single" w:sz="4" w:space="0" w:color="auto"/>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24.3 </w:t>
            </w:r>
          </w:p>
        </w:tc>
        <w:tc>
          <w:tcPr>
            <w:tcW w:w="694" w:type="dxa"/>
            <w:tcBorders>
              <w:top w:val="single" w:sz="4" w:space="0" w:color="auto"/>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14.2 </w:t>
            </w:r>
          </w:p>
        </w:tc>
        <w:tc>
          <w:tcPr>
            <w:tcW w:w="963" w:type="dxa"/>
            <w:tcBorders>
              <w:top w:val="single" w:sz="4" w:space="0" w:color="auto"/>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23.5 </w:t>
            </w:r>
          </w:p>
        </w:tc>
        <w:tc>
          <w:tcPr>
            <w:tcW w:w="708" w:type="dxa"/>
            <w:tcBorders>
              <w:top w:val="single" w:sz="4" w:space="0" w:color="auto"/>
              <w:left w:val="nil"/>
              <w:bottom w:val="nil"/>
              <w:right w:val="nil"/>
            </w:tcBorders>
            <w:vAlign w:val="center"/>
          </w:tcPr>
          <w:p w:rsidR="00D50B5C" w:rsidRPr="00EF7590" w:rsidRDefault="00D50B5C" w:rsidP="007C1AC7">
            <w:pPr>
              <w:bidi/>
              <w:rPr>
                <w:rFonts w:ascii="Arial" w:hAnsi="Arial" w:cs="Arial"/>
                <w:color w:val="000000"/>
                <w:sz w:val="18"/>
                <w:szCs w:val="18"/>
                <w:rtl/>
              </w:rPr>
            </w:pPr>
            <w:r w:rsidRPr="00EF7590">
              <w:rPr>
                <w:rFonts w:ascii="Arial" w:hAnsi="Arial" w:cs="Arial"/>
                <w:color w:val="000000"/>
                <w:sz w:val="18"/>
                <w:szCs w:val="18"/>
              </w:rPr>
              <w:t>25.0</w:t>
            </w:r>
          </w:p>
        </w:tc>
        <w:tc>
          <w:tcPr>
            <w:tcW w:w="602" w:type="dxa"/>
            <w:tcBorders>
              <w:top w:val="single" w:sz="4" w:space="0" w:color="auto"/>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13.3 </w:t>
            </w:r>
          </w:p>
        </w:tc>
        <w:tc>
          <w:tcPr>
            <w:tcW w:w="981" w:type="dxa"/>
            <w:tcBorders>
              <w:top w:val="single" w:sz="4" w:space="0" w:color="auto"/>
              <w:left w:val="nil"/>
              <w:bottom w:val="nil"/>
              <w:right w:val="single" w:sz="4" w:space="0" w:color="auto"/>
            </w:tcBorders>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24.0 </w:t>
            </w:r>
          </w:p>
        </w:tc>
      </w:tr>
      <w:tr w:rsidR="002622AF" w:rsidRPr="00EF7590" w:rsidTr="0084651E">
        <w:trPr>
          <w:trHeight w:val="340"/>
          <w:jc w:val="center"/>
        </w:trPr>
        <w:tc>
          <w:tcPr>
            <w:tcW w:w="1979" w:type="dxa"/>
            <w:tcBorders>
              <w:top w:val="nil"/>
              <w:bottom w:val="nil"/>
              <w:right w:val="single" w:sz="4" w:space="0" w:color="auto"/>
            </w:tcBorders>
            <w:noWrap/>
          </w:tcPr>
          <w:p w:rsidR="00D50B5C" w:rsidRPr="00EF7590" w:rsidRDefault="00D50B5C" w:rsidP="00E42BC1">
            <w:pPr>
              <w:bidi/>
              <w:rPr>
                <w:rFonts w:ascii="Simplified Arabic" w:hAnsi="Simplified Arabic" w:cs="Simplified Arabic"/>
                <w:sz w:val="18"/>
                <w:szCs w:val="18"/>
              </w:rPr>
            </w:pPr>
            <w:r w:rsidRPr="00EF7590">
              <w:rPr>
                <w:rFonts w:ascii="Simplified Arabic" w:hAnsi="Simplified Arabic" w:cs="Simplified Arabic"/>
                <w:sz w:val="18"/>
                <w:szCs w:val="18"/>
                <w:rtl/>
              </w:rPr>
              <w:t>يعمل لحسابه</w:t>
            </w:r>
          </w:p>
        </w:tc>
        <w:tc>
          <w:tcPr>
            <w:tcW w:w="694" w:type="dxa"/>
            <w:tcBorders>
              <w:top w:val="nil"/>
              <w:left w:val="single" w:sz="4" w:space="0" w:color="auto"/>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32.5 </w:t>
            </w:r>
          </w:p>
        </w:tc>
        <w:tc>
          <w:tcPr>
            <w:tcW w:w="732"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31.0 </w:t>
            </w:r>
          </w:p>
        </w:tc>
        <w:tc>
          <w:tcPr>
            <w:tcW w:w="1025"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32.4 </w:t>
            </w:r>
          </w:p>
        </w:tc>
        <w:tc>
          <w:tcPr>
            <w:tcW w:w="694"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30.1 </w:t>
            </w:r>
          </w:p>
        </w:tc>
        <w:tc>
          <w:tcPr>
            <w:tcW w:w="694"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23.7 </w:t>
            </w:r>
          </w:p>
        </w:tc>
        <w:tc>
          <w:tcPr>
            <w:tcW w:w="963"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29.6 </w:t>
            </w:r>
          </w:p>
        </w:tc>
        <w:tc>
          <w:tcPr>
            <w:tcW w:w="708"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32.1 </w:t>
            </w:r>
          </w:p>
        </w:tc>
        <w:tc>
          <w:tcPr>
            <w:tcW w:w="602"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29.7 </w:t>
            </w:r>
          </w:p>
        </w:tc>
        <w:tc>
          <w:tcPr>
            <w:tcW w:w="981" w:type="dxa"/>
            <w:tcBorders>
              <w:top w:val="nil"/>
              <w:left w:val="nil"/>
              <w:bottom w:val="nil"/>
              <w:right w:val="single" w:sz="4" w:space="0" w:color="auto"/>
            </w:tcBorders>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31.9 </w:t>
            </w:r>
          </w:p>
        </w:tc>
      </w:tr>
      <w:tr w:rsidR="002622AF" w:rsidRPr="00EF7590" w:rsidTr="0084651E">
        <w:trPr>
          <w:trHeight w:val="340"/>
          <w:jc w:val="center"/>
        </w:trPr>
        <w:tc>
          <w:tcPr>
            <w:tcW w:w="1979" w:type="dxa"/>
            <w:tcBorders>
              <w:top w:val="nil"/>
              <w:bottom w:val="nil"/>
              <w:right w:val="single" w:sz="4" w:space="0" w:color="auto"/>
            </w:tcBorders>
            <w:noWrap/>
          </w:tcPr>
          <w:p w:rsidR="00D50B5C" w:rsidRPr="00EF7590" w:rsidRDefault="00D41124" w:rsidP="00E42BC1">
            <w:pPr>
              <w:bidi/>
              <w:rPr>
                <w:rFonts w:ascii="Simplified Arabic" w:hAnsi="Simplified Arabic" w:cs="Simplified Arabic"/>
                <w:sz w:val="18"/>
                <w:szCs w:val="18"/>
              </w:rPr>
            </w:pPr>
            <w:r w:rsidRPr="00EF7590">
              <w:rPr>
                <w:rFonts w:ascii="Simplified Arabic" w:hAnsi="Simplified Arabic" w:cs="Simplified Arabic"/>
                <w:sz w:val="18"/>
                <w:szCs w:val="18"/>
                <w:rtl/>
              </w:rPr>
              <w:t>عامل</w:t>
            </w:r>
            <w:r w:rsidR="00D50B5C" w:rsidRPr="00EF7590">
              <w:rPr>
                <w:rFonts w:ascii="Simplified Arabic" w:hAnsi="Simplified Arabic" w:cs="Simplified Arabic"/>
                <w:sz w:val="18"/>
                <w:szCs w:val="18"/>
                <w:rtl/>
              </w:rPr>
              <w:t xml:space="preserve"> بأجر</w:t>
            </w:r>
          </w:p>
        </w:tc>
        <w:tc>
          <w:tcPr>
            <w:tcW w:w="694" w:type="dxa"/>
            <w:tcBorders>
              <w:top w:val="nil"/>
              <w:left w:val="single" w:sz="4" w:space="0" w:color="auto"/>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29.3 </w:t>
            </w:r>
          </w:p>
        </w:tc>
        <w:tc>
          <w:tcPr>
            <w:tcW w:w="732"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41.2 </w:t>
            </w:r>
          </w:p>
        </w:tc>
        <w:tc>
          <w:tcPr>
            <w:tcW w:w="1025"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30.4 </w:t>
            </w:r>
          </w:p>
        </w:tc>
        <w:tc>
          <w:tcPr>
            <w:tcW w:w="694" w:type="dxa"/>
            <w:tcBorders>
              <w:top w:val="nil"/>
              <w:left w:val="nil"/>
              <w:bottom w:val="nil"/>
              <w:right w:val="nil"/>
            </w:tcBorders>
            <w:noWrap/>
            <w:vAlign w:val="center"/>
          </w:tcPr>
          <w:p w:rsidR="00D50B5C" w:rsidRPr="00EF7590" w:rsidRDefault="00D50B5C" w:rsidP="0059235A">
            <w:pPr>
              <w:bidi/>
              <w:rPr>
                <w:rFonts w:ascii="Arial" w:hAnsi="Arial" w:cs="Arial"/>
                <w:color w:val="000000"/>
                <w:sz w:val="18"/>
                <w:szCs w:val="18"/>
              </w:rPr>
            </w:pPr>
            <w:r w:rsidRPr="00EF7590">
              <w:rPr>
                <w:rFonts w:ascii="Arial" w:hAnsi="Arial" w:cs="Arial"/>
                <w:color w:val="000000"/>
                <w:sz w:val="18"/>
                <w:szCs w:val="18"/>
              </w:rPr>
              <w:t>32.</w:t>
            </w:r>
            <w:r w:rsidR="0059235A">
              <w:rPr>
                <w:rFonts w:ascii="Arial" w:hAnsi="Arial" w:cs="Arial"/>
                <w:color w:val="000000"/>
                <w:sz w:val="18"/>
                <w:szCs w:val="18"/>
              </w:rPr>
              <w:t>4</w:t>
            </w:r>
            <w:r w:rsidRPr="00EF7590">
              <w:rPr>
                <w:rFonts w:ascii="Arial" w:hAnsi="Arial" w:cs="Arial"/>
                <w:color w:val="000000"/>
                <w:sz w:val="18"/>
                <w:szCs w:val="18"/>
              </w:rPr>
              <w:t xml:space="preserve"> </w:t>
            </w:r>
          </w:p>
        </w:tc>
        <w:tc>
          <w:tcPr>
            <w:tcW w:w="694" w:type="dxa"/>
            <w:tcBorders>
              <w:top w:val="nil"/>
              <w:left w:val="nil"/>
              <w:bottom w:val="nil"/>
              <w:right w:val="nil"/>
            </w:tcBorders>
            <w:noWrap/>
            <w:vAlign w:val="center"/>
          </w:tcPr>
          <w:p w:rsidR="00D50B5C" w:rsidRPr="00EF7590" w:rsidRDefault="00D50B5C" w:rsidP="0059235A">
            <w:pPr>
              <w:bidi/>
              <w:rPr>
                <w:rFonts w:ascii="Arial" w:hAnsi="Arial" w:cs="Arial"/>
                <w:color w:val="000000"/>
                <w:sz w:val="18"/>
                <w:szCs w:val="18"/>
              </w:rPr>
            </w:pPr>
            <w:r w:rsidRPr="00EF7590">
              <w:rPr>
                <w:rFonts w:ascii="Arial" w:hAnsi="Arial" w:cs="Arial"/>
                <w:color w:val="000000"/>
                <w:sz w:val="18"/>
                <w:szCs w:val="18"/>
              </w:rPr>
              <w:t>5</w:t>
            </w:r>
            <w:r w:rsidR="0059235A">
              <w:rPr>
                <w:rFonts w:ascii="Arial" w:hAnsi="Arial" w:cs="Arial"/>
                <w:color w:val="000000"/>
                <w:sz w:val="18"/>
                <w:szCs w:val="18"/>
              </w:rPr>
              <w:t>1</w:t>
            </w:r>
            <w:r w:rsidRPr="00EF7590">
              <w:rPr>
                <w:rFonts w:ascii="Arial" w:hAnsi="Arial" w:cs="Arial"/>
                <w:color w:val="000000"/>
                <w:sz w:val="18"/>
                <w:szCs w:val="18"/>
              </w:rPr>
              <w:t>.</w:t>
            </w:r>
            <w:r w:rsidR="0059235A">
              <w:rPr>
                <w:rFonts w:ascii="Arial" w:hAnsi="Arial" w:cs="Arial"/>
                <w:color w:val="000000"/>
                <w:sz w:val="18"/>
                <w:szCs w:val="18"/>
              </w:rPr>
              <w:t>0</w:t>
            </w:r>
            <w:r w:rsidRPr="00EF7590">
              <w:rPr>
                <w:rFonts w:ascii="Arial" w:hAnsi="Arial" w:cs="Arial"/>
                <w:color w:val="000000"/>
                <w:sz w:val="18"/>
                <w:szCs w:val="18"/>
              </w:rPr>
              <w:t xml:space="preserve"> </w:t>
            </w:r>
          </w:p>
        </w:tc>
        <w:tc>
          <w:tcPr>
            <w:tcW w:w="963" w:type="dxa"/>
            <w:tcBorders>
              <w:top w:val="nil"/>
              <w:left w:val="nil"/>
              <w:bottom w:val="nil"/>
              <w:right w:val="nil"/>
            </w:tcBorders>
            <w:noWrap/>
            <w:vAlign w:val="center"/>
          </w:tcPr>
          <w:p w:rsidR="00D50B5C" w:rsidRPr="00EF7590" w:rsidRDefault="00D50B5C" w:rsidP="0059235A">
            <w:pPr>
              <w:bidi/>
              <w:rPr>
                <w:rFonts w:ascii="Arial" w:hAnsi="Arial" w:cs="Arial"/>
                <w:b/>
                <w:bCs/>
                <w:color w:val="000000"/>
                <w:sz w:val="18"/>
                <w:szCs w:val="18"/>
              </w:rPr>
            </w:pPr>
            <w:r w:rsidRPr="00EF7590">
              <w:rPr>
                <w:rFonts w:ascii="Arial" w:hAnsi="Arial" w:cs="Arial"/>
                <w:b/>
                <w:bCs/>
                <w:color w:val="000000"/>
                <w:sz w:val="18"/>
                <w:szCs w:val="18"/>
              </w:rPr>
              <w:t>33.</w:t>
            </w:r>
            <w:r w:rsidR="0059235A">
              <w:rPr>
                <w:rFonts w:ascii="Arial" w:hAnsi="Arial" w:cs="Arial"/>
                <w:b/>
                <w:bCs/>
                <w:color w:val="000000"/>
                <w:sz w:val="18"/>
                <w:szCs w:val="18"/>
              </w:rPr>
              <w:t>9</w:t>
            </w:r>
            <w:r w:rsidRPr="00EF7590">
              <w:rPr>
                <w:rFonts w:ascii="Arial" w:hAnsi="Arial" w:cs="Arial"/>
                <w:b/>
                <w:bCs/>
                <w:color w:val="000000"/>
                <w:sz w:val="18"/>
                <w:szCs w:val="18"/>
              </w:rPr>
              <w:t xml:space="preserve"> </w:t>
            </w:r>
          </w:p>
        </w:tc>
        <w:tc>
          <w:tcPr>
            <w:tcW w:w="708"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29.9 </w:t>
            </w:r>
          </w:p>
        </w:tc>
        <w:tc>
          <w:tcPr>
            <w:tcW w:w="602"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42.9 </w:t>
            </w:r>
          </w:p>
        </w:tc>
        <w:tc>
          <w:tcPr>
            <w:tcW w:w="981" w:type="dxa"/>
            <w:tcBorders>
              <w:top w:val="nil"/>
              <w:left w:val="nil"/>
              <w:bottom w:val="nil"/>
              <w:right w:val="single" w:sz="4" w:space="0" w:color="auto"/>
            </w:tcBorders>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31.0 </w:t>
            </w:r>
          </w:p>
        </w:tc>
      </w:tr>
      <w:tr w:rsidR="002622AF" w:rsidRPr="00EF7590" w:rsidTr="0084651E">
        <w:trPr>
          <w:trHeight w:val="340"/>
          <w:jc w:val="center"/>
        </w:trPr>
        <w:tc>
          <w:tcPr>
            <w:tcW w:w="1979" w:type="dxa"/>
            <w:tcBorders>
              <w:top w:val="nil"/>
              <w:bottom w:val="nil"/>
              <w:right w:val="single" w:sz="4" w:space="0" w:color="auto"/>
            </w:tcBorders>
            <w:noWrap/>
          </w:tcPr>
          <w:p w:rsidR="00D50B5C" w:rsidRPr="00EF7590" w:rsidRDefault="00D41124" w:rsidP="00E42BC1">
            <w:pPr>
              <w:bidi/>
              <w:rPr>
                <w:rFonts w:ascii="Simplified Arabic" w:hAnsi="Simplified Arabic" w:cs="Simplified Arabic"/>
                <w:sz w:val="18"/>
                <w:szCs w:val="18"/>
              </w:rPr>
            </w:pPr>
            <w:r w:rsidRPr="00EF7590">
              <w:rPr>
                <w:rFonts w:ascii="Simplified Arabic" w:hAnsi="Simplified Arabic" w:cs="Simplified Arabic"/>
                <w:sz w:val="18"/>
                <w:szCs w:val="18"/>
                <w:rtl/>
              </w:rPr>
              <w:t>عضو أسرة غير مدفوع الأجر</w:t>
            </w:r>
          </w:p>
        </w:tc>
        <w:tc>
          <w:tcPr>
            <w:tcW w:w="694" w:type="dxa"/>
            <w:tcBorders>
              <w:top w:val="nil"/>
              <w:left w:val="single" w:sz="4" w:space="0" w:color="auto"/>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12.6 </w:t>
            </w:r>
          </w:p>
        </w:tc>
        <w:tc>
          <w:tcPr>
            <w:tcW w:w="732"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8.6 </w:t>
            </w:r>
          </w:p>
        </w:tc>
        <w:tc>
          <w:tcPr>
            <w:tcW w:w="1025"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12.3 </w:t>
            </w:r>
          </w:p>
        </w:tc>
        <w:tc>
          <w:tcPr>
            <w:tcW w:w="694"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12.9 </w:t>
            </w:r>
          </w:p>
        </w:tc>
        <w:tc>
          <w:tcPr>
            <w:tcW w:w="694"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6.8 </w:t>
            </w:r>
          </w:p>
        </w:tc>
        <w:tc>
          <w:tcPr>
            <w:tcW w:w="963"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12.4 </w:t>
            </w:r>
          </w:p>
        </w:tc>
        <w:tc>
          <w:tcPr>
            <w:tcW w:w="708"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12.7 </w:t>
            </w:r>
          </w:p>
        </w:tc>
        <w:tc>
          <w:tcPr>
            <w:tcW w:w="602"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8.3 </w:t>
            </w:r>
          </w:p>
        </w:tc>
        <w:tc>
          <w:tcPr>
            <w:tcW w:w="981" w:type="dxa"/>
            <w:tcBorders>
              <w:top w:val="nil"/>
              <w:left w:val="nil"/>
              <w:bottom w:val="nil"/>
              <w:right w:val="single" w:sz="4" w:space="0" w:color="auto"/>
            </w:tcBorders>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12.3 </w:t>
            </w:r>
          </w:p>
        </w:tc>
      </w:tr>
      <w:tr w:rsidR="002622AF" w:rsidRPr="00EF7590" w:rsidTr="0084651E">
        <w:trPr>
          <w:trHeight w:val="340"/>
          <w:jc w:val="center"/>
        </w:trPr>
        <w:tc>
          <w:tcPr>
            <w:tcW w:w="1979" w:type="dxa"/>
            <w:tcBorders>
              <w:top w:val="nil"/>
              <w:bottom w:val="nil"/>
              <w:right w:val="single" w:sz="4" w:space="0" w:color="auto"/>
            </w:tcBorders>
            <w:noWrap/>
          </w:tcPr>
          <w:p w:rsidR="00D50B5C" w:rsidRPr="00EF7590" w:rsidRDefault="00D50B5C" w:rsidP="00E42BC1">
            <w:pPr>
              <w:bidi/>
              <w:rPr>
                <w:rFonts w:ascii="Simplified Arabic" w:hAnsi="Simplified Arabic" w:cs="Simplified Arabic"/>
                <w:sz w:val="18"/>
                <w:szCs w:val="18"/>
              </w:rPr>
            </w:pPr>
            <w:r w:rsidRPr="00EF7590">
              <w:rPr>
                <w:rFonts w:ascii="Simplified Arabic" w:hAnsi="Simplified Arabic" w:cs="Simplified Arabic"/>
                <w:sz w:val="18"/>
                <w:szCs w:val="18"/>
                <w:rtl/>
              </w:rPr>
              <w:t>أخرى</w:t>
            </w:r>
          </w:p>
        </w:tc>
        <w:tc>
          <w:tcPr>
            <w:tcW w:w="694" w:type="dxa"/>
            <w:tcBorders>
              <w:top w:val="nil"/>
              <w:left w:val="single" w:sz="4" w:space="0" w:color="auto"/>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0.4 </w:t>
            </w:r>
          </w:p>
        </w:tc>
        <w:tc>
          <w:tcPr>
            <w:tcW w:w="732"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6.1 </w:t>
            </w:r>
          </w:p>
        </w:tc>
        <w:tc>
          <w:tcPr>
            <w:tcW w:w="1025"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0.9 </w:t>
            </w:r>
          </w:p>
        </w:tc>
        <w:tc>
          <w:tcPr>
            <w:tcW w:w="694" w:type="dxa"/>
            <w:tcBorders>
              <w:top w:val="nil"/>
              <w:left w:val="nil"/>
              <w:bottom w:val="nil"/>
              <w:right w:val="nil"/>
            </w:tcBorders>
            <w:noWrap/>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0.3 </w:t>
            </w:r>
          </w:p>
        </w:tc>
        <w:tc>
          <w:tcPr>
            <w:tcW w:w="694" w:type="dxa"/>
            <w:tcBorders>
              <w:top w:val="nil"/>
              <w:left w:val="nil"/>
              <w:bottom w:val="nil"/>
              <w:right w:val="nil"/>
            </w:tcBorders>
            <w:noWrap/>
            <w:vAlign w:val="center"/>
          </w:tcPr>
          <w:p w:rsidR="00D50B5C" w:rsidRPr="00EF7590" w:rsidRDefault="00D50B5C" w:rsidP="0059235A">
            <w:pPr>
              <w:bidi/>
              <w:rPr>
                <w:rFonts w:ascii="Arial" w:hAnsi="Arial" w:cs="Arial"/>
                <w:color w:val="000000"/>
                <w:sz w:val="18"/>
                <w:szCs w:val="18"/>
                <w:rtl/>
                <w:lang w:bidi="ar-EG"/>
              </w:rPr>
            </w:pPr>
            <w:r w:rsidRPr="00EF7590">
              <w:rPr>
                <w:rFonts w:ascii="Arial" w:hAnsi="Arial" w:cs="Arial"/>
                <w:color w:val="000000"/>
                <w:sz w:val="18"/>
                <w:szCs w:val="18"/>
              </w:rPr>
              <w:t>4.</w:t>
            </w:r>
            <w:r w:rsidR="0059235A">
              <w:rPr>
                <w:rFonts w:ascii="Arial" w:hAnsi="Arial" w:cs="Arial"/>
                <w:color w:val="000000"/>
                <w:sz w:val="18"/>
                <w:szCs w:val="18"/>
              </w:rPr>
              <w:t>3</w:t>
            </w:r>
            <w:r w:rsidRPr="00EF7590">
              <w:rPr>
                <w:rFonts w:ascii="Arial" w:hAnsi="Arial" w:cs="Arial"/>
                <w:color w:val="000000"/>
                <w:sz w:val="18"/>
                <w:szCs w:val="18"/>
              </w:rPr>
              <w:t xml:space="preserve"> </w:t>
            </w:r>
          </w:p>
        </w:tc>
        <w:tc>
          <w:tcPr>
            <w:tcW w:w="963" w:type="dxa"/>
            <w:tcBorders>
              <w:top w:val="nil"/>
              <w:left w:val="nil"/>
              <w:bottom w:val="nil"/>
              <w:right w:val="nil"/>
            </w:tcBorders>
            <w:noWrap/>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0.6 </w:t>
            </w:r>
          </w:p>
        </w:tc>
        <w:tc>
          <w:tcPr>
            <w:tcW w:w="708"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0.4 </w:t>
            </w:r>
          </w:p>
        </w:tc>
        <w:tc>
          <w:tcPr>
            <w:tcW w:w="602" w:type="dxa"/>
            <w:tcBorders>
              <w:top w:val="nil"/>
              <w:left w:val="nil"/>
              <w:bottom w:val="nil"/>
              <w:right w:val="nil"/>
            </w:tcBorders>
            <w:vAlign w:val="center"/>
          </w:tcPr>
          <w:p w:rsidR="00D50B5C" w:rsidRPr="00EF7590" w:rsidRDefault="00D50B5C" w:rsidP="007C1AC7">
            <w:pPr>
              <w:bidi/>
              <w:rPr>
                <w:rFonts w:ascii="Arial" w:hAnsi="Arial" w:cs="Arial"/>
                <w:color w:val="000000"/>
                <w:sz w:val="18"/>
                <w:szCs w:val="18"/>
              </w:rPr>
            </w:pPr>
            <w:r w:rsidRPr="00EF7590">
              <w:rPr>
                <w:rFonts w:ascii="Arial" w:hAnsi="Arial" w:cs="Arial"/>
                <w:color w:val="000000"/>
                <w:sz w:val="18"/>
                <w:szCs w:val="18"/>
              </w:rPr>
              <w:t xml:space="preserve">5.8 </w:t>
            </w:r>
          </w:p>
        </w:tc>
        <w:tc>
          <w:tcPr>
            <w:tcW w:w="981" w:type="dxa"/>
            <w:tcBorders>
              <w:top w:val="nil"/>
              <w:left w:val="nil"/>
              <w:bottom w:val="nil"/>
              <w:right w:val="single" w:sz="4" w:space="0" w:color="auto"/>
            </w:tcBorders>
            <w:vAlign w:val="center"/>
          </w:tcPr>
          <w:p w:rsidR="00D50B5C" w:rsidRPr="00EF7590" w:rsidRDefault="00D50B5C" w:rsidP="007C1AC7">
            <w:pPr>
              <w:bidi/>
              <w:rPr>
                <w:rFonts w:ascii="Arial" w:hAnsi="Arial" w:cs="Arial"/>
                <w:b/>
                <w:bCs/>
                <w:color w:val="000000"/>
                <w:sz w:val="18"/>
                <w:szCs w:val="18"/>
              </w:rPr>
            </w:pPr>
            <w:r w:rsidRPr="00EF7590">
              <w:rPr>
                <w:rFonts w:ascii="Arial" w:hAnsi="Arial" w:cs="Arial"/>
                <w:b/>
                <w:bCs/>
                <w:color w:val="000000"/>
                <w:sz w:val="18"/>
                <w:szCs w:val="18"/>
              </w:rPr>
              <w:t xml:space="preserve">0.9 </w:t>
            </w:r>
          </w:p>
        </w:tc>
      </w:tr>
      <w:tr w:rsidR="002622AF" w:rsidRPr="00EF7590" w:rsidTr="0084651E">
        <w:trPr>
          <w:trHeight w:val="340"/>
          <w:jc w:val="center"/>
        </w:trPr>
        <w:tc>
          <w:tcPr>
            <w:tcW w:w="1979" w:type="dxa"/>
            <w:tcBorders>
              <w:top w:val="nil"/>
              <w:right w:val="single" w:sz="4" w:space="0" w:color="auto"/>
            </w:tcBorders>
            <w:noWrap/>
          </w:tcPr>
          <w:p w:rsidR="00D50B5C" w:rsidRPr="00EF7590" w:rsidRDefault="00D50B5C" w:rsidP="00E42BC1">
            <w:pPr>
              <w:bidi/>
              <w:rPr>
                <w:rFonts w:ascii="Simplified Arabic" w:hAnsi="Simplified Arabic" w:cs="Simplified Arabic"/>
                <w:b/>
                <w:bCs/>
                <w:sz w:val="18"/>
                <w:szCs w:val="18"/>
              </w:rPr>
            </w:pPr>
            <w:r w:rsidRPr="00EF7590">
              <w:rPr>
                <w:rFonts w:ascii="Simplified Arabic" w:hAnsi="Simplified Arabic" w:cs="Simplified Arabic"/>
                <w:b/>
                <w:bCs/>
                <w:sz w:val="18"/>
                <w:szCs w:val="18"/>
                <w:rtl/>
              </w:rPr>
              <w:t>المجموع</w:t>
            </w:r>
          </w:p>
        </w:tc>
        <w:tc>
          <w:tcPr>
            <w:tcW w:w="694" w:type="dxa"/>
            <w:tcBorders>
              <w:top w:val="nil"/>
              <w:left w:val="single" w:sz="4" w:space="0" w:color="auto"/>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732" w:type="dxa"/>
            <w:tcBorders>
              <w:top w:val="nil"/>
              <w:left w:val="nil"/>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1025" w:type="dxa"/>
            <w:tcBorders>
              <w:top w:val="nil"/>
              <w:left w:val="nil"/>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694" w:type="dxa"/>
            <w:tcBorders>
              <w:top w:val="nil"/>
              <w:left w:val="nil"/>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694" w:type="dxa"/>
            <w:tcBorders>
              <w:top w:val="nil"/>
              <w:left w:val="nil"/>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963" w:type="dxa"/>
            <w:tcBorders>
              <w:top w:val="nil"/>
              <w:left w:val="nil"/>
              <w:bottom w:val="single" w:sz="4" w:space="0" w:color="auto"/>
              <w:right w:val="nil"/>
            </w:tcBorders>
            <w:noWrap/>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708" w:type="dxa"/>
            <w:tcBorders>
              <w:top w:val="nil"/>
              <w:left w:val="nil"/>
              <w:bottom w:val="single" w:sz="4" w:space="0" w:color="auto"/>
              <w:right w:val="nil"/>
            </w:tcBorders>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602" w:type="dxa"/>
            <w:tcBorders>
              <w:top w:val="nil"/>
              <w:left w:val="nil"/>
              <w:bottom w:val="single" w:sz="4" w:space="0" w:color="auto"/>
              <w:right w:val="nil"/>
            </w:tcBorders>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c>
          <w:tcPr>
            <w:tcW w:w="981" w:type="dxa"/>
            <w:tcBorders>
              <w:top w:val="nil"/>
              <w:left w:val="nil"/>
              <w:bottom w:val="single" w:sz="4" w:space="0" w:color="auto"/>
              <w:right w:val="single" w:sz="4" w:space="0" w:color="auto"/>
            </w:tcBorders>
            <w:vAlign w:val="center"/>
          </w:tcPr>
          <w:p w:rsidR="00D50B5C" w:rsidRPr="00EF7590" w:rsidRDefault="00D50B5C" w:rsidP="007C1AC7">
            <w:pPr>
              <w:bidi/>
              <w:rPr>
                <w:rFonts w:ascii="Arial" w:hAnsi="Arial" w:cs="Arial"/>
                <w:b/>
                <w:bCs/>
                <w:sz w:val="18"/>
                <w:szCs w:val="18"/>
              </w:rPr>
            </w:pPr>
            <w:r w:rsidRPr="00EF7590">
              <w:rPr>
                <w:rFonts w:ascii="Arial" w:hAnsi="Arial" w:cs="Arial"/>
                <w:b/>
                <w:bCs/>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F908FC" w:rsidRDefault="00BD48FC" w:rsidP="00BD48FC">
      <w:pPr>
        <w:bidi/>
        <w:jc w:val="both"/>
        <w:rPr>
          <w:rFonts w:ascii="Simplified Arabic" w:hAnsi="Simplified Arabic" w:cs="Simplified Arabic"/>
          <w:highlight w:val="yellow"/>
          <w:rtl/>
        </w:rPr>
      </w:pPr>
    </w:p>
    <w:p w:rsidR="00BD48FC" w:rsidRPr="00F908FC" w:rsidRDefault="00BD48FC" w:rsidP="00A615D7">
      <w:pPr>
        <w:bidi/>
        <w:jc w:val="lowKashida"/>
        <w:rPr>
          <w:rFonts w:ascii="Simplified Arabic" w:hAnsi="Simplified Arabic" w:cs="Simplified Arabic"/>
          <w:rtl/>
        </w:rPr>
      </w:pPr>
      <w:r w:rsidRPr="00F908FC">
        <w:rPr>
          <w:rFonts w:ascii="Simplified Arabic" w:hAnsi="Simplified Arabic" w:cs="Simplified Arabic"/>
          <w:rtl/>
        </w:rPr>
        <w:lastRenderedPageBreak/>
        <w:t xml:space="preserve">أما فيما يتعلق بالتغير بين التعدادين للعام 1997 و2017 في توزيع </w:t>
      </w:r>
      <w:r w:rsidR="00515705" w:rsidRPr="00F908FC">
        <w:rPr>
          <w:rFonts w:ascii="Simplified Arabic" w:hAnsi="Simplified Arabic" w:cs="Simplified Arabic"/>
          <w:rtl/>
        </w:rPr>
        <w:t xml:space="preserve">كبار </w:t>
      </w:r>
      <w:r w:rsidR="007E2621">
        <w:rPr>
          <w:rFonts w:ascii="Simplified Arabic" w:hAnsi="Simplified Arabic" w:cs="Simplified Arabic" w:hint="cs"/>
          <w:rtl/>
        </w:rPr>
        <w:t xml:space="preserve">السن </w:t>
      </w:r>
      <w:r w:rsidR="005F41C0" w:rsidRPr="00F908FC">
        <w:rPr>
          <w:rFonts w:ascii="Simplified Arabic" w:hAnsi="Simplified Arabic" w:cs="Simplified Arabic"/>
          <w:rtl/>
        </w:rPr>
        <w:t>العامل</w:t>
      </w:r>
      <w:r w:rsidR="007E2621">
        <w:rPr>
          <w:rFonts w:ascii="Simplified Arabic" w:hAnsi="Simplified Arabic" w:cs="Simplified Arabic" w:hint="cs"/>
          <w:rtl/>
        </w:rPr>
        <w:t>ي</w:t>
      </w:r>
      <w:r w:rsidR="005F41C0" w:rsidRPr="00F908FC">
        <w:rPr>
          <w:rFonts w:ascii="Simplified Arabic" w:hAnsi="Simplified Arabic" w:cs="Simplified Arabic"/>
          <w:rtl/>
        </w:rPr>
        <w:t xml:space="preserve">ن والمتعطلين </w:t>
      </w:r>
      <w:r w:rsidR="00BE1053">
        <w:rPr>
          <w:rFonts w:ascii="Simplified Arabic" w:hAnsi="Simplified Arabic" w:cs="Simplified Arabic" w:hint="cs"/>
          <w:rtl/>
        </w:rPr>
        <w:t xml:space="preserve">الذين </w:t>
      </w:r>
      <w:r w:rsidR="003A0020" w:rsidRPr="00F908FC">
        <w:rPr>
          <w:rFonts w:ascii="Simplified Arabic" w:hAnsi="Simplified Arabic" w:cs="Simplified Arabic"/>
          <w:rtl/>
        </w:rPr>
        <w:t>سبق لهم العمل</w:t>
      </w:r>
      <w:r w:rsidRPr="00F908FC">
        <w:rPr>
          <w:rFonts w:ascii="Simplified Arabic" w:hAnsi="Simplified Arabic" w:cs="Simplified Arabic"/>
          <w:rtl/>
        </w:rPr>
        <w:t xml:space="preserve"> حسب المهنة فيتبين </w:t>
      </w:r>
      <w:r w:rsidR="005F41C0" w:rsidRPr="00F908FC">
        <w:rPr>
          <w:rFonts w:ascii="Simplified Arabic" w:hAnsi="Simplified Arabic" w:cs="Simplified Arabic"/>
          <w:rtl/>
        </w:rPr>
        <w:t>أ</w:t>
      </w:r>
      <w:r w:rsidR="003A0020" w:rsidRPr="00F908FC">
        <w:rPr>
          <w:rFonts w:ascii="Simplified Arabic" w:hAnsi="Simplified Arabic" w:cs="Simplified Arabic"/>
          <w:rtl/>
        </w:rPr>
        <w:t>ن هناك تغيرا كبير قد طرأ</w:t>
      </w:r>
      <w:r w:rsidRPr="00F908FC">
        <w:rPr>
          <w:rFonts w:ascii="Simplified Arabic" w:hAnsi="Simplified Arabic" w:cs="Simplified Arabic"/>
          <w:rtl/>
        </w:rPr>
        <w:t xml:space="preserve"> على هيكل وتوزيع المهنة الرئيسية على مستوى </w:t>
      </w:r>
      <w:r w:rsidR="005F41C0" w:rsidRPr="00F908FC">
        <w:rPr>
          <w:rFonts w:ascii="Simplified Arabic" w:hAnsi="Simplified Arabic" w:cs="Simplified Arabic"/>
          <w:rtl/>
        </w:rPr>
        <w:t>المشاركين في القوى العاملة</w:t>
      </w:r>
      <w:r w:rsidRPr="00F908FC">
        <w:rPr>
          <w:rFonts w:ascii="Simplified Arabic" w:hAnsi="Simplified Arabic" w:cs="Simplified Arabic"/>
          <w:rtl/>
        </w:rPr>
        <w:t xml:space="preserve"> في فلسطين وعلى مستوى </w:t>
      </w:r>
      <w:r w:rsidR="005F41C0" w:rsidRPr="00F908FC">
        <w:rPr>
          <w:rFonts w:ascii="Simplified Arabic" w:hAnsi="Simplified Arabic" w:cs="Simplified Arabic"/>
          <w:rtl/>
        </w:rPr>
        <w:t>المشاركين في القوى العاملة</w:t>
      </w:r>
      <w:r w:rsidRPr="00F908FC">
        <w:rPr>
          <w:rFonts w:ascii="Simplified Arabic" w:hAnsi="Simplified Arabic" w:cs="Simplified Arabic"/>
          <w:rtl/>
        </w:rPr>
        <w:t xml:space="preserve">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بشكل خاص، فقد </w:t>
      </w:r>
      <w:r w:rsidR="00DB1A20" w:rsidRPr="00F908FC">
        <w:rPr>
          <w:rFonts w:ascii="Simplified Arabic" w:hAnsi="Simplified Arabic" w:cs="Simplified Arabic"/>
          <w:rtl/>
        </w:rPr>
        <w:t>أظهرت</w:t>
      </w:r>
      <w:r w:rsidRPr="00F908FC">
        <w:rPr>
          <w:rFonts w:ascii="Simplified Arabic" w:hAnsi="Simplified Arabic" w:cs="Simplified Arabic"/>
          <w:rtl/>
        </w:rPr>
        <w:t xml:space="preserve"> النتائج </w:t>
      </w:r>
      <w:r w:rsidR="00DB1A20" w:rsidRPr="00F908FC">
        <w:rPr>
          <w:rFonts w:ascii="Simplified Arabic" w:hAnsi="Simplified Arabic" w:cs="Simplified Arabic"/>
          <w:rtl/>
        </w:rPr>
        <w:t>أن</w:t>
      </w:r>
      <w:r w:rsidRPr="00F908FC">
        <w:rPr>
          <w:rFonts w:ascii="Simplified Arabic" w:hAnsi="Simplified Arabic" w:cs="Simplified Arabic"/>
          <w:rtl/>
        </w:rPr>
        <w:t xml:space="preserve"> هناك  تراجعا كبيرا في نسبة </w:t>
      </w:r>
      <w:r w:rsidR="00515705" w:rsidRPr="00F908FC">
        <w:rPr>
          <w:rFonts w:ascii="Simplified Arabic" w:hAnsi="Simplified Arabic" w:cs="Simplified Arabic"/>
          <w:rtl/>
        </w:rPr>
        <w:t>كبار السن</w:t>
      </w:r>
      <w:r w:rsidR="005E3821">
        <w:rPr>
          <w:rFonts w:ascii="Simplified Arabic" w:hAnsi="Simplified Arabic" w:cs="Simplified Arabic"/>
          <w:rtl/>
        </w:rPr>
        <w:t xml:space="preserve"> العاملين</w:t>
      </w:r>
      <w:r w:rsidRPr="00F908FC">
        <w:rPr>
          <w:rFonts w:ascii="Simplified Arabic" w:hAnsi="Simplified Arabic" w:cs="Simplified Arabic"/>
          <w:rtl/>
        </w:rPr>
        <w:t xml:space="preserve"> المهرة في الزراعة وصيد الأسماك من 32.</w:t>
      </w:r>
      <w:r w:rsidR="00637DDD">
        <w:rPr>
          <w:rFonts w:ascii="Simplified Arabic" w:hAnsi="Simplified Arabic" w:cs="Simplified Arabic" w:hint="cs"/>
          <w:rtl/>
        </w:rPr>
        <w:t>8</w:t>
      </w:r>
      <w:r w:rsidRPr="00F908FC">
        <w:rPr>
          <w:rFonts w:ascii="Simplified Arabic" w:hAnsi="Simplified Arabic" w:cs="Simplified Arabic"/>
          <w:rtl/>
        </w:rPr>
        <w:t xml:space="preserve">% (نحو ثلث </w:t>
      </w:r>
      <w:r w:rsidR="005F41C0" w:rsidRPr="00F908FC">
        <w:rPr>
          <w:rFonts w:ascii="Simplified Arabic" w:hAnsi="Simplified Arabic" w:cs="Simplified Arabic"/>
          <w:rtl/>
        </w:rPr>
        <w:t>المشاركين في القوى العاملة</w:t>
      </w:r>
      <w:r w:rsidRPr="00F908FC">
        <w:rPr>
          <w:rFonts w:ascii="Simplified Arabic" w:hAnsi="Simplified Arabic" w:cs="Simplified Arabic"/>
          <w:rtl/>
        </w:rPr>
        <w:t xml:space="preserve">)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4.9% فقط في العام 2017، بالمقابل ارتفعت بشكل كبير نسبة العاملين منهم في الخدمات و</w:t>
      </w:r>
      <w:r w:rsidR="005E3821">
        <w:rPr>
          <w:rFonts w:ascii="Simplified Arabic" w:hAnsi="Simplified Arabic" w:cs="Simplified Arabic" w:hint="cs"/>
          <w:rtl/>
        </w:rPr>
        <w:t>ال</w:t>
      </w:r>
      <w:r w:rsidRPr="00F908FC">
        <w:rPr>
          <w:rFonts w:ascii="Simplified Arabic" w:hAnsi="Simplified Arabic" w:cs="Simplified Arabic"/>
          <w:rtl/>
        </w:rPr>
        <w:t>باعة في المحلات التجارية والأسواق من 19.</w:t>
      </w:r>
      <w:r w:rsidR="00637DDD">
        <w:rPr>
          <w:rFonts w:ascii="Simplified Arabic" w:hAnsi="Simplified Arabic" w:cs="Simplified Arabic" w:hint="cs"/>
          <w:rtl/>
        </w:rPr>
        <w:t>8</w:t>
      </w:r>
      <w:r w:rsidRPr="00F908FC">
        <w:rPr>
          <w:rFonts w:ascii="Simplified Arabic" w:hAnsi="Simplified Arabic" w:cs="Simplified Arabic"/>
          <w:rtl/>
        </w:rPr>
        <w:t xml:space="preserve">%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26.</w:t>
      </w:r>
      <w:r w:rsidR="00637DDD">
        <w:rPr>
          <w:rFonts w:ascii="Simplified Arabic" w:hAnsi="Simplified Arabic" w:cs="Simplified Arabic" w:hint="cs"/>
          <w:rtl/>
        </w:rPr>
        <w:t>8</w:t>
      </w:r>
      <w:r w:rsidRPr="00F908FC">
        <w:rPr>
          <w:rFonts w:ascii="Simplified Arabic" w:hAnsi="Simplified Arabic" w:cs="Simplified Arabic"/>
          <w:rtl/>
        </w:rPr>
        <w:t xml:space="preserve">% في العام 2017، كما تراجعت نسبة العاملين في المهن الأولية من نحو خمس </w:t>
      </w:r>
      <w:r w:rsidR="00972D3D" w:rsidRPr="00F908FC">
        <w:rPr>
          <w:rFonts w:ascii="Simplified Arabic" w:hAnsi="Simplified Arabic" w:cs="Simplified Arabic"/>
          <w:rtl/>
        </w:rPr>
        <w:t>المشاركين في القوى العامله</w:t>
      </w:r>
      <w:r w:rsidRPr="00F908FC">
        <w:rPr>
          <w:rFonts w:ascii="Simplified Arabic" w:hAnsi="Simplified Arabic" w:cs="Simplified Arabic"/>
          <w:rtl/>
        </w:rPr>
        <w:t xml:space="preserve"> (2</w:t>
      </w:r>
      <w:r w:rsidR="00637DDD">
        <w:rPr>
          <w:rFonts w:ascii="Simplified Arabic" w:hAnsi="Simplified Arabic" w:cs="Simplified Arabic" w:hint="cs"/>
          <w:rtl/>
        </w:rPr>
        <w:t>1</w:t>
      </w:r>
      <w:r w:rsidRPr="00F908FC">
        <w:rPr>
          <w:rFonts w:ascii="Simplified Arabic" w:hAnsi="Simplified Arabic" w:cs="Simplified Arabic"/>
          <w:rtl/>
        </w:rPr>
        <w:t>.</w:t>
      </w:r>
      <w:r w:rsidR="00637DDD">
        <w:rPr>
          <w:rFonts w:ascii="Simplified Arabic" w:hAnsi="Simplified Arabic" w:cs="Simplified Arabic" w:hint="cs"/>
          <w:rtl/>
        </w:rPr>
        <w:t>1</w:t>
      </w:r>
      <w:r w:rsidRPr="00F908FC">
        <w:rPr>
          <w:rFonts w:ascii="Simplified Arabic" w:hAnsi="Simplified Arabic" w:cs="Simplified Arabic"/>
          <w:rtl/>
        </w:rPr>
        <w:t xml:space="preserve">%) في العام 1997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12.</w:t>
      </w:r>
      <w:r w:rsidR="00A615D7">
        <w:rPr>
          <w:rFonts w:ascii="Simplified Arabic" w:hAnsi="Simplified Arabic" w:cs="Simplified Arabic" w:hint="cs"/>
          <w:rtl/>
        </w:rPr>
        <w:t>9</w:t>
      </w:r>
      <w:r w:rsidRPr="00F908FC">
        <w:rPr>
          <w:rFonts w:ascii="Simplified Arabic" w:hAnsi="Simplified Arabic" w:cs="Simplified Arabic"/>
          <w:rtl/>
        </w:rPr>
        <w:t xml:space="preserve">% في العام 2017.  كما ارتفعت نسبة العاملين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المشرعين والموظفين في الإدارة العليا بشكل ملحوظ من 3.</w:t>
      </w:r>
      <w:r w:rsidR="00A615D7">
        <w:rPr>
          <w:rFonts w:ascii="Simplified Arabic" w:hAnsi="Simplified Arabic" w:cs="Simplified Arabic" w:hint="cs"/>
          <w:rtl/>
        </w:rPr>
        <w:t>8</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w:t>
      </w:r>
      <w:r w:rsidR="00A615D7">
        <w:rPr>
          <w:rFonts w:ascii="Simplified Arabic" w:hAnsi="Simplified Arabic" w:cs="Simplified Arabic" w:hint="cs"/>
          <w:rtl/>
        </w:rPr>
        <w:t>14</w:t>
      </w:r>
      <w:r w:rsidRPr="00F908FC">
        <w:rPr>
          <w:rFonts w:ascii="Simplified Arabic" w:hAnsi="Simplified Arabic" w:cs="Simplified Arabic"/>
          <w:rtl/>
        </w:rPr>
        <w:t>.</w:t>
      </w:r>
      <w:r w:rsidR="00A615D7">
        <w:rPr>
          <w:rFonts w:ascii="Simplified Arabic" w:hAnsi="Simplified Arabic" w:cs="Simplified Arabic" w:hint="cs"/>
          <w:rtl/>
        </w:rPr>
        <w:t>0</w:t>
      </w:r>
      <w:r w:rsidRPr="00F908FC">
        <w:rPr>
          <w:rFonts w:ascii="Simplified Arabic" w:hAnsi="Simplified Arabic" w:cs="Simplified Arabic"/>
          <w:rtl/>
        </w:rPr>
        <w:t xml:space="preserve">% أي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w:t>
      </w:r>
      <w:r w:rsidR="00DB1A20" w:rsidRPr="00F908FC">
        <w:rPr>
          <w:rFonts w:ascii="Simplified Arabic" w:hAnsi="Simplified Arabic" w:cs="Simplified Arabic"/>
          <w:rtl/>
        </w:rPr>
        <w:t>أربعة</w:t>
      </w:r>
      <w:r w:rsidRPr="00F908FC">
        <w:rPr>
          <w:rFonts w:ascii="Simplified Arabic" w:hAnsi="Simplified Arabic" w:cs="Simplified Arabic"/>
          <w:rtl/>
        </w:rPr>
        <w:t xml:space="preserve"> </w:t>
      </w:r>
      <w:r w:rsidR="00DB1A20" w:rsidRPr="00F908FC">
        <w:rPr>
          <w:rFonts w:ascii="Simplified Arabic" w:hAnsi="Simplified Arabic" w:cs="Simplified Arabic"/>
          <w:rtl/>
        </w:rPr>
        <w:t>أضعاف</w:t>
      </w:r>
      <w:r w:rsidRPr="00F908FC">
        <w:rPr>
          <w:rFonts w:ascii="Simplified Arabic" w:hAnsi="Simplified Arabic" w:cs="Simplified Arabic"/>
          <w:rtl/>
        </w:rPr>
        <w:t xml:space="preserve"> خلال عشرين سنة، وارتفعت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نسبة </w:t>
      </w:r>
      <w:r w:rsidR="00DB1A20" w:rsidRPr="00F908FC">
        <w:rPr>
          <w:rFonts w:ascii="Simplified Arabic" w:hAnsi="Simplified Arabic" w:cs="Simplified Arabic"/>
          <w:rtl/>
        </w:rPr>
        <w:t>المتخصصين</w:t>
      </w:r>
      <w:r w:rsidRPr="00F908FC">
        <w:rPr>
          <w:rFonts w:ascii="Simplified Arabic" w:hAnsi="Simplified Arabic" w:cs="Simplified Arabic"/>
          <w:rtl/>
        </w:rPr>
        <w:t xml:space="preserve"> من 2.2%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12.</w:t>
      </w:r>
      <w:r w:rsidR="00A615D7">
        <w:rPr>
          <w:rFonts w:ascii="Simplified Arabic" w:hAnsi="Simplified Arabic" w:cs="Simplified Arabic" w:hint="cs"/>
          <w:rtl/>
        </w:rPr>
        <w:t>5</w:t>
      </w:r>
      <w:r w:rsidRPr="00F908FC">
        <w:rPr>
          <w:rFonts w:ascii="Simplified Arabic" w:hAnsi="Simplified Arabic" w:cs="Simplified Arabic"/>
          <w:rtl/>
        </w:rPr>
        <w:t>% (</w:t>
      </w:r>
      <w:r w:rsidR="00665CCE" w:rsidRPr="00F908FC">
        <w:rPr>
          <w:rFonts w:ascii="Simplified Arabic" w:hAnsi="Simplified Arabic" w:cs="Simplified Arabic"/>
          <w:rtl/>
        </w:rPr>
        <w:t>أكثر</w:t>
      </w:r>
      <w:r w:rsidRPr="00F908FC">
        <w:rPr>
          <w:rFonts w:ascii="Simplified Arabic" w:hAnsi="Simplified Arabic" w:cs="Simplified Arabic"/>
          <w:rtl/>
        </w:rPr>
        <w:t xml:space="preserve"> من ستة </w:t>
      </w:r>
      <w:r w:rsidR="00DB1A20" w:rsidRPr="00F908FC">
        <w:rPr>
          <w:rFonts w:ascii="Simplified Arabic" w:hAnsi="Simplified Arabic" w:cs="Simplified Arabic"/>
          <w:rtl/>
        </w:rPr>
        <w:t>أضعاف</w:t>
      </w:r>
      <w:r w:rsidRPr="00F908FC">
        <w:rPr>
          <w:rFonts w:ascii="Simplified Arabic" w:hAnsi="Simplified Arabic" w:cs="Simplified Arabic"/>
          <w:rtl/>
        </w:rPr>
        <w:t>).</w:t>
      </w:r>
    </w:p>
    <w:p w:rsidR="00BE2809" w:rsidRPr="00F908FC" w:rsidRDefault="00BE2809" w:rsidP="00BE2809">
      <w:pPr>
        <w:bidi/>
        <w:jc w:val="center"/>
        <w:rPr>
          <w:rFonts w:ascii="Simplified Arabic" w:hAnsi="Simplified Arabic" w:cs="Simplified Arabic"/>
          <w:b/>
          <w:bCs/>
          <w:rtl/>
        </w:rPr>
      </w:pPr>
      <w:bookmarkStart w:id="24" w:name="OLE_LINK10"/>
    </w:p>
    <w:p w:rsidR="00BD48FC" w:rsidRPr="00E42BC1" w:rsidRDefault="00BD48FC" w:rsidP="00253ED6">
      <w:pPr>
        <w:bidi/>
        <w:jc w:val="center"/>
        <w:rPr>
          <w:rFonts w:ascii="Simplified Arabic" w:hAnsi="Simplified Arabic" w:cs="Simplified Arabic"/>
          <w:b/>
          <w:bCs/>
          <w:sz w:val="22"/>
          <w:szCs w:val="22"/>
          <w:rtl/>
        </w:rPr>
      </w:pPr>
      <w:r w:rsidRPr="00E42BC1">
        <w:rPr>
          <w:rFonts w:ascii="Simplified Arabic" w:hAnsi="Simplified Arabic" w:cs="Simplified Arabic"/>
          <w:b/>
          <w:bCs/>
          <w:sz w:val="22"/>
          <w:szCs w:val="22"/>
          <w:rtl/>
        </w:rPr>
        <w:t>جدول (</w:t>
      </w:r>
      <w:r w:rsidR="00277012" w:rsidRPr="00E42BC1">
        <w:rPr>
          <w:rFonts w:ascii="Simplified Arabic" w:hAnsi="Simplified Arabic" w:cs="Simplified Arabic"/>
          <w:b/>
          <w:bCs/>
          <w:sz w:val="22"/>
          <w:szCs w:val="22"/>
          <w:rtl/>
        </w:rPr>
        <w:t>25</w:t>
      </w:r>
      <w:r w:rsidRPr="00E42BC1">
        <w:rPr>
          <w:rFonts w:ascii="Simplified Arabic" w:hAnsi="Simplified Arabic" w:cs="Simplified Arabic"/>
          <w:b/>
          <w:bCs/>
          <w:sz w:val="22"/>
          <w:szCs w:val="22"/>
          <w:rtl/>
        </w:rPr>
        <w:t>): التوزيع النسبي لل</w:t>
      </w:r>
      <w:r w:rsidR="00DB1A20" w:rsidRPr="00E42BC1">
        <w:rPr>
          <w:rFonts w:ascii="Simplified Arabic" w:hAnsi="Simplified Arabic" w:cs="Simplified Arabic"/>
          <w:b/>
          <w:bCs/>
          <w:sz w:val="22"/>
          <w:szCs w:val="22"/>
          <w:rtl/>
        </w:rPr>
        <w:t xml:space="preserve">أفراد </w:t>
      </w:r>
      <w:r w:rsidRPr="00E42BC1">
        <w:rPr>
          <w:rFonts w:ascii="Simplified Arabic" w:hAnsi="Simplified Arabic" w:cs="Simplified Arabic"/>
          <w:b/>
          <w:bCs/>
          <w:sz w:val="22"/>
          <w:szCs w:val="22"/>
          <w:rtl/>
        </w:rPr>
        <w:t>(60 سنة ف</w:t>
      </w:r>
      <w:r w:rsidR="00665CCE" w:rsidRPr="00E42BC1">
        <w:rPr>
          <w:rFonts w:ascii="Simplified Arabic" w:hAnsi="Simplified Arabic" w:cs="Simplified Arabic"/>
          <w:b/>
          <w:bCs/>
          <w:sz w:val="22"/>
          <w:szCs w:val="22"/>
          <w:rtl/>
        </w:rPr>
        <w:t>أكثر</w:t>
      </w:r>
      <w:r w:rsidRPr="00E42BC1">
        <w:rPr>
          <w:rFonts w:ascii="Simplified Arabic" w:hAnsi="Simplified Arabic" w:cs="Simplified Arabic"/>
          <w:b/>
          <w:bCs/>
          <w:sz w:val="22"/>
          <w:szCs w:val="22"/>
          <w:rtl/>
        </w:rPr>
        <w:t xml:space="preserve">) </w:t>
      </w:r>
      <w:r w:rsidR="00F47DFB" w:rsidRPr="00E42BC1">
        <w:rPr>
          <w:rFonts w:ascii="Simplified Arabic" w:hAnsi="Simplified Arabic" w:cs="Simplified Arabic"/>
          <w:b/>
          <w:bCs/>
          <w:sz w:val="22"/>
          <w:szCs w:val="22"/>
          <w:rtl/>
        </w:rPr>
        <w:t xml:space="preserve">العاملين </w:t>
      </w:r>
      <w:r w:rsidR="00F47DFB">
        <w:rPr>
          <w:rFonts w:ascii="Simplified Arabic" w:hAnsi="Simplified Arabic" w:cs="Simplified Arabic" w:hint="cs"/>
          <w:b/>
          <w:bCs/>
          <w:sz w:val="22"/>
          <w:szCs w:val="22"/>
          <w:rtl/>
        </w:rPr>
        <w:t>والمتعطلين</w:t>
      </w:r>
      <w:r w:rsidR="00F47DFB" w:rsidRPr="00E42BC1">
        <w:rPr>
          <w:rFonts w:ascii="Simplified Arabic" w:hAnsi="Simplified Arabic" w:cs="Simplified Arabic"/>
          <w:b/>
          <w:bCs/>
          <w:sz w:val="22"/>
          <w:szCs w:val="22"/>
          <w:rtl/>
        </w:rPr>
        <w:t xml:space="preserve"> الذين</w:t>
      </w:r>
      <w:r w:rsidR="00280A37" w:rsidRPr="00E42BC1">
        <w:rPr>
          <w:rFonts w:ascii="Simplified Arabic" w:hAnsi="Simplified Arabic" w:cs="Simplified Arabic"/>
          <w:b/>
          <w:bCs/>
          <w:sz w:val="22"/>
          <w:szCs w:val="22"/>
          <w:rtl/>
        </w:rPr>
        <w:t xml:space="preserve"> سبق لهم العمل </w:t>
      </w:r>
      <w:r w:rsidRPr="00E42BC1">
        <w:rPr>
          <w:rFonts w:ascii="Simplified Arabic" w:hAnsi="Simplified Arabic" w:cs="Simplified Arabic"/>
          <w:b/>
          <w:bCs/>
          <w:sz w:val="22"/>
          <w:szCs w:val="22"/>
          <w:rtl/>
        </w:rPr>
        <w:t>حسب المهنة الرئيسية والمنطقة</w:t>
      </w:r>
      <w:r w:rsidR="00280A37" w:rsidRPr="00E42BC1">
        <w:rPr>
          <w:rFonts w:ascii="Simplified Arabic" w:hAnsi="Simplified Arabic" w:cs="Simplified Arabic"/>
          <w:b/>
          <w:bCs/>
          <w:sz w:val="22"/>
          <w:szCs w:val="22"/>
          <w:rtl/>
        </w:rPr>
        <w:t xml:space="preserve">، </w:t>
      </w:r>
      <w:r w:rsidRPr="00E42BC1">
        <w:rPr>
          <w:rFonts w:ascii="Simplified Arabic" w:hAnsi="Simplified Arabic" w:cs="Simplified Arabic"/>
          <w:b/>
          <w:bCs/>
          <w:sz w:val="22"/>
          <w:szCs w:val="22"/>
          <w:rtl/>
        </w:rPr>
        <w:t>1997، 2017</w:t>
      </w:r>
    </w:p>
    <w:p w:rsidR="00BD48FC" w:rsidRPr="00E42BC1" w:rsidRDefault="00BD48FC" w:rsidP="00BD48FC">
      <w:pPr>
        <w:bidi/>
        <w:jc w:val="center"/>
        <w:rPr>
          <w:rFonts w:ascii="Simplified Arabic" w:hAnsi="Simplified Arabic" w:cs="Simplified Arabic"/>
          <w:b/>
          <w:bCs/>
          <w:sz w:val="12"/>
          <w:szCs w:val="12"/>
        </w:rPr>
      </w:pPr>
    </w:p>
    <w:tbl>
      <w:tblPr>
        <w:bidiVisual/>
        <w:tblW w:w="9072" w:type="dxa"/>
        <w:jc w:val="center"/>
        <w:tblLook w:val="0000" w:firstRow="0" w:lastRow="0" w:firstColumn="0" w:lastColumn="0" w:noHBand="0" w:noVBand="0"/>
      </w:tblPr>
      <w:tblGrid>
        <w:gridCol w:w="4345"/>
        <w:gridCol w:w="2136"/>
        <w:gridCol w:w="2591"/>
      </w:tblGrid>
      <w:tr w:rsidR="008346B1" w:rsidRPr="005D5B54" w:rsidTr="00047197">
        <w:trPr>
          <w:trHeight w:val="340"/>
          <w:jc w:val="center"/>
        </w:trPr>
        <w:tc>
          <w:tcPr>
            <w:tcW w:w="4345" w:type="dxa"/>
            <w:tcBorders>
              <w:top w:val="single" w:sz="4" w:space="0" w:color="auto"/>
              <w:left w:val="single" w:sz="4" w:space="0" w:color="auto"/>
              <w:bottom w:val="single" w:sz="4" w:space="0" w:color="auto"/>
              <w:right w:val="single" w:sz="4" w:space="0" w:color="auto"/>
            </w:tcBorders>
            <w:vAlign w:val="center"/>
          </w:tcPr>
          <w:p w:rsidR="008346B1" w:rsidRPr="005D5B54" w:rsidRDefault="008346B1" w:rsidP="00CD3A0F">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المهنة الرئيسية</w:t>
            </w:r>
          </w:p>
        </w:tc>
        <w:tc>
          <w:tcPr>
            <w:tcW w:w="2136" w:type="dxa"/>
            <w:tcBorders>
              <w:top w:val="single" w:sz="4" w:space="0" w:color="auto"/>
              <w:left w:val="single" w:sz="4" w:space="0" w:color="auto"/>
              <w:bottom w:val="single" w:sz="4" w:space="0" w:color="auto"/>
              <w:right w:val="nil"/>
            </w:tcBorders>
            <w:noWrap/>
            <w:vAlign w:val="center"/>
          </w:tcPr>
          <w:p w:rsidR="008346B1" w:rsidRPr="005D5B54" w:rsidRDefault="008346B1" w:rsidP="00CD3A0F">
            <w:pPr>
              <w:bidi/>
              <w:jc w:val="center"/>
              <w:rPr>
                <w:rFonts w:ascii="Arial" w:hAnsi="Arial" w:cs="Arial"/>
                <w:b/>
                <w:bCs/>
                <w:sz w:val="18"/>
                <w:szCs w:val="18"/>
              </w:rPr>
            </w:pPr>
            <w:r w:rsidRPr="005D5B54">
              <w:rPr>
                <w:rFonts w:ascii="Arial" w:hAnsi="Arial" w:cs="Arial"/>
                <w:b/>
                <w:bCs/>
                <w:sz w:val="18"/>
                <w:szCs w:val="18"/>
              </w:rPr>
              <w:t>1997</w:t>
            </w:r>
          </w:p>
        </w:tc>
        <w:tc>
          <w:tcPr>
            <w:tcW w:w="2591" w:type="dxa"/>
            <w:tcBorders>
              <w:top w:val="single" w:sz="4" w:space="0" w:color="auto"/>
              <w:left w:val="single" w:sz="4" w:space="0" w:color="auto"/>
              <w:bottom w:val="single" w:sz="4" w:space="0" w:color="auto"/>
              <w:right w:val="single" w:sz="4" w:space="0" w:color="auto"/>
            </w:tcBorders>
            <w:vAlign w:val="center"/>
          </w:tcPr>
          <w:p w:rsidR="008346B1" w:rsidRPr="005D5B54" w:rsidRDefault="008346B1" w:rsidP="00CD3A0F">
            <w:pPr>
              <w:bidi/>
              <w:jc w:val="center"/>
              <w:rPr>
                <w:rFonts w:ascii="Arial" w:hAnsi="Arial" w:cs="Arial"/>
                <w:b/>
                <w:bCs/>
                <w:sz w:val="18"/>
                <w:szCs w:val="18"/>
              </w:rPr>
            </w:pPr>
            <w:r w:rsidRPr="005D5B54">
              <w:rPr>
                <w:rFonts w:ascii="Arial" w:hAnsi="Arial" w:cs="Arial"/>
                <w:b/>
                <w:bCs/>
                <w:sz w:val="18"/>
                <w:szCs w:val="18"/>
                <w:rtl/>
              </w:rPr>
              <w:t>2017</w:t>
            </w:r>
          </w:p>
        </w:tc>
      </w:tr>
      <w:tr w:rsidR="008346B1" w:rsidRPr="005D5B54" w:rsidTr="00047197">
        <w:trPr>
          <w:trHeight w:val="340"/>
          <w:jc w:val="center"/>
        </w:trPr>
        <w:tc>
          <w:tcPr>
            <w:tcW w:w="4345" w:type="dxa"/>
            <w:tcBorders>
              <w:top w:val="single" w:sz="4" w:space="0" w:color="auto"/>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المشرعون وموظفو الإدارة العليا</w:t>
            </w:r>
          </w:p>
        </w:tc>
        <w:tc>
          <w:tcPr>
            <w:tcW w:w="2136" w:type="dxa"/>
            <w:tcBorders>
              <w:top w:val="single" w:sz="4" w:space="0" w:color="auto"/>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3.</w:t>
            </w:r>
            <w:r w:rsidR="00A615D7">
              <w:rPr>
                <w:rFonts w:ascii="Arial" w:hAnsi="Arial" w:cs="Arial"/>
                <w:sz w:val="18"/>
                <w:szCs w:val="18"/>
              </w:rPr>
              <w:t>8</w:t>
            </w:r>
          </w:p>
        </w:tc>
        <w:tc>
          <w:tcPr>
            <w:tcW w:w="2591" w:type="dxa"/>
            <w:tcBorders>
              <w:top w:val="single" w:sz="4" w:space="0" w:color="auto"/>
              <w:bottom w:val="nil"/>
              <w:right w:val="single" w:sz="4" w:space="0" w:color="auto"/>
            </w:tcBorders>
            <w:vAlign w:val="center"/>
          </w:tcPr>
          <w:p w:rsidR="008346B1" w:rsidRPr="005D5B54" w:rsidRDefault="00A615D7" w:rsidP="00C551B3">
            <w:pPr>
              <w:bidi/>
              <w:rPr>
                <w:rFonts w:ascii="Arial" w:hAnsi="Arial" w:cs="Arial"/>
                <w:color w:val="000000"/>
                <w:sz w:val="18"/>
                <w:szCs w:val="18"/>
              </w:rPr>
            </w:pPr>
            <w:r>
              <w:rPr>
                <w:rFonts w:ascii="Arial" w:hAnsi="Arial" w:cs="Arial"/>
                <w:color w:val="000000"/>
                <w:sz w:val="18"/>
                <w:szCs w:val="18"/>
              </w:rPr>
              <w:t>14.0</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المتخصصون</w:t>
            </w:r>
          </w:p>
        </w:tc>
        <w:tc>
          <w:tcPr>
            <w:tcW w:w="2136" w:type="dxa"/>
            <w:tcBorders>
              <w:top w:val="nil"/>
              <w:left w:val="nil"/>
              <w:bottom w:val="nil"/>
              <w:right w:val="nil"/>
            </w:tcBorders>
            <w:noWrap/>
            <w:vAlign w:val="center"/>
          </w:tcPr>
          <w:p w:rsidR="008346B1" w:rsidRPr="005D5B54" w:rsidRDefault="008346B1" w:rsidP="00C551B3">
            <w:pPr>
              <w:bidi/>
              <w:rPr>
                <w:rFonts w:ascii="Arial" w:hAnsi="Arial" w:cs="Arial"/>
                <w:sz w:val="18"/>
                <w:szCs w:val="18"/>
              </w:rPr>
            </w:pPr>
            <w:r w:rsidRPr="005D5B54">
              <w:rPr>
                <w:rFonts w:ascii="Arial" w:hAnsi="Arial" w:cs="Arial"/>
                <w:sz w:val="18"/>
                <w:szCs w:val="18"/>
              </w:rPr>
              <w:t>2.2</w:t>
            </w:r>
          </w:p>
        </w:tc>
        <w:tc>
          <w:tcPr>
            <w:tcW w:w="2591" w:type="dxa"/>
            <w:tcBorders>
              <w:top w:val="nil"/>
              <w:bottom w:val="nil"/>
              <w:right w:val="single" w:sz="4" w:space="0" w:color="auto"/>
            </w:tcBorders>
            <w:vAlign w:val="center"/>
          </w:tcPr>
          <w:p w:rsidR="008346B1" w:rsidRPr="005D5B54" w:rsidRDefault="008346B1" w:rsidP="00A615D7">
            <w:pPr>
              <w:bidi/>
              <w:rPr>
                <w:rFonts w:ascii="Arial" w:hAnsi="Arial" w:cs="Arial"/>
                <w:color w:val="000000"/>
                <w:sz w:val="18"/>
                <w:szCs w:val="18"/>
              </w:rPr>
            </w:pPr>
            <w:r w:rsidRPr="005D5B54">
              <w:rPr>
                <w:rFonts w:ascii="Arial" w:hAnsi="Arial" w:cs="Arial"/>
                <w:color w:val="000000"/>
                <w:sz w:val="18"/>
                <w:szCs w:val="18"/>
              </w:rPr>
              <w:t>12.</w:t>
            </w:r>
            <w:r w:rsidR="00A615D7">
              <w:rPr>
                <w:rFonts w:ascii="Arial" w:hAnsi="Arial" w:cs="Arial"/>
                <w:color w:val="000000"/>
                <w:sz w:val="18"/>
                <w:szCs w:val="18"/>
              </w:rPr>
              <w:t>5</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الفنيون والمختصون المساعدون</w:t>
            </w:r>
          </w:p>
        </w:tc>
        <w:tc>
          <w:tcPr>
            <w:tcW w:w="2136" w:type="dxa"/>
            <w:tcBorders>
              <w:top w:val="nil"/>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3.</w:t>
            </w:r>
            <w:r w:rsidR="00A615D7">
              <w:rPr>
                <w:rFonts w:ascii="Arial" w:hAnsi="Arial" w:cs="Arial"/>
                <w:sz w:val="18"/>
                <w:szCs w:val="18"/>
              </w:rPr>
              <w:t>6</w:t>
            </w:r>
          </w:p>
        </w:tc>
        <w:tc>
          <w:tcPr>
            <w:tcW w:w="2591" w:type="dxa"/>
            <w:tcBorders>
              <w:top w:val="nil"/>
              <w:bottom w:val="nil"/>
              <w:right w:val="single" w:sz="4" w:space="0" w:color="auto"/>
            </w:tcBorders>
            <w:vAlign w:val="center"/>
          </w:tcPr>
          <w:p w:rsidR="008346B1" w:rsidRPr="005D5B54" w:rsidRDefault="008346B1" w:rsidP="00A615D7">
            <w:pPr>
              <w:bidi/>
              <w:rPr>
                <w:rFonts w:ascii="Arial" w:hAnsi="Arial" w:cs="Arial"/>
                <w:color w:val="000000"/>
                <w:sz w:val="18"/>
                <w:szCs w:val="18"/>
              </w:rPr>
            </w:pPr>
            <w:r w:rsidRPr="005D5B54">
              <w:rPr>
                <w:rFonts w:ascii="Arial" w:hAnsi="Arial" w:cs="Arial"/>
                <w:color w:val="000000"/>
                <w:sz w:val="18"/>
                <w:szCs w:val="18"/>
              </w:rPr>
              <w:t>4.</w:t>
            </w:r>
            <w:r w:rsidR="00A615D7">
              <w:rPr>
                <w:rFonts w:ascii="Arial" w:hAnsi="Arial" w:cs="Arial"/>
                <w:color w:val="000000"/>
                <w:sz w:val="18"/>
                <w:szCs w:val="18"/>
              </w:rPr>
              <w:t>2</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الكتبة</w:t>
            </w:r>
          </w:p>
        </w:tc>
        <w:tc>
          <w:tcPr>
            <w:tcW w:w="2136" w:type="dxa"/>
            <w:tcBorders>
              <w:top w:val="nil"/>
              <w:left w:val="nil"/>
              <w:bottom w:val="nil"/>
              <w:right w:val="nil"/>
            </w:tcBorders>
            <w:noWrap/>
            <w:vAlign w:val="center"/>
          </w:tcPr>
          <w:p w:rsidR="008346B1" w:rsidRPr="005D5B54" w:rsidRDefault="00A615D7" w:rsidP="00C551B3">
            <w:pPr>
              <w:bidi/>
              <w:rPr>
                <w:rFonts w:ascii="Arial" w:hAnsi="Arial" w:cs="Arial"/>
                <w:sz w:val="18"/>
                <w:szCs w:val="18"/>
              </w:rPr>
            </w:pPr>
            <w:r>
              <w:rPr>
                <w:rFonts w:ascii="Arial" w:hAnsi="Arial" w:cs="Arial"/>
                <w:sz w:val="18"/>
                <w:szCs w:val="18"/>
              </w:rPr>
              <w:t>2.0</w:t>
            </w:r>
          </w:p>
        </w:tc>
        <w:tc>
          <w:tcPr>
            <w:tcW w:w="2591" w:type="dxa"/>
            <w:tcBorders>
              <w:top w:val="nil"/>
              <w:bottom w:val="nil"/>
              <w:right w:val="single" w:sz="4" w:space="0" w:color="auto"/>
            </w:tcBorders>
            <w:vAlign w:val="center"/>
          </w:tcPr>
          <w:p w:rsidR="008346B1" w:rsidRPr="005D5B54" w:rsidRDefault="008346B1" w:rsidP="00C551B3">
            <w:pPr>
              <w:bidi/>
              <w:rPr>
                <w:rFonts w:ascii="Arial" w:hAnsi="Arial" w:cs="Arial"/>
                <w:color w:val="000000"/>
                <w:sz w:val="18"/>
                <w:szCs w:val="18"/>
              </w:rPr>
            </w:pPr>
            <w:r w:rsidRPr="005D5B54">
              <w:rPr>
                <w:rFonts w:ascii="Arial" w:hAnsi="Arial" w:cs="Arial"/>
                <w:color w:val="000000"/>
                <w:sz w:val="18"/>
                <w:szCs w:val="18"/>
              </w:rPr>
              <w:t>1.2</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العاملون في الخدمات والباعة في المحلات التجارية والأسواق</w:t>
            </w:r>
          </w:p>
        </w:tc>
        <w:tc>
          <w:tcPr>
            <w:tcW w:w="2136" w:type="dxa"/>
            <w:tcBorders>
              <w:top w:val="nil"/>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19.</w:t>
            </w:r>
            <w:r w:rsidR="00A615D7">
              <w:rPr>
                <w:rFonts w:ascii="Arial" w:hAnsi="Arial" w:cs="Arial"/>
                <w:sz w:val="18"/>
                <w:szCs w:val="18"/>
              </w:rPr>
              <w:t>8</w:t>
            </w:r>
          </w:p>
        </w:tc>
        <w:tc>
          <w:tcPr>
            <w:tcW w:w="2591" w:type="dxa"/>
            <w:tcBorders>
              <w:top w:val="nil"/>
              <w:bottom w:val="nil"/>
              <w:right w:val="single" w:sz="4" w:space="0" w:color="auto"/>
            </w:tcBorders>
            <w:vAlign w:val="center"/>
          </w:tcPr>
          <w:p w:rsidR="008346B1" w:rsidRPr="005D5B54" w:rsidRDefault="008346B1" w:rsidP="00A615D7">
            <w:pPr>
              <w:bidi/>
              <w:rPr>
                <w:rFonts w:ascii="Arial" w:hAnsi="Arial" w:cs="Arial"/>
                <w:color w:val="000000"/>
                <w:sz w:val="18"/>
                <w:szCs w:val="18"/>
              </w:rPr>
            </w:pPr>
            <w:r w:rsidRPr="005D5B54">
              <w:rPr>
                <w:rFonts w:ascii="Arial" w:hAnsi="Arial" w:cs="Arial"/>
                <w:color w:val="000000"/>
                <w:sz w:val="18"/>
                <w:szCs w:val="18"/>
              </w:rPr>
              <w:t>26.</w:t>
            </w:r>
            <w:r w:rsidR="00A615D7">
              <w:rPr>
                <w:rFonts w:ascii="Arial" w:hAnsi="Arial" w:cs="Arial"/>
                <w:color w:val="000000"/>
                <w:sz w:val="18"/>
                <w:szCs w:val="18"/>
              </w:rPr>
              <w:t>8</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العمال المهرة في الزراعة وصيد الأسماك</w:t>
            </w:r>
          </w:p>
        </w:tc>
        <w:tc>
          <w:tcPr>
            <w:tcW w:w="2136" w:type="dxa"/>
            <w:tcBorders>
              <w:top w:val="nil"/>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32.</w:t>
            </w:r>
            <w:r w:rsidR="00A615D7">
              <w:rPr>
                <w:rFonts w:ascii="Arial" w:hAnsi="Arial" w:cs="Arial"/>
                <w:sz w:val="18"/>
                <w:szCs w:val="18"/>
              </w:rPr>
              <w:t>8</w:t>
            </w:r>
          </w:p>
        </w:tc>
        <w:tc>
          <w:tcPr>
            <w:tcW w:w="2591" w:type="dxa"/>
            <w:tcBorders>
              <w:top w:val="nil"/>
              <w:bottom w:val="nil"/>
              <w:right w:val="single" w:sz="4" w:space="0" w:color="auto"/>
            </w:tcBorders>
            <w:vAlign w:val="center"/>
          </w:tcPr>
          <w:p w:rsidR="008346B1" w:rsidRPr="005D5B54" w:rsidRDefault="008346B1" w:rsidP="00C551B3">
            <w:pPr>
              <w:bidi/>
              <w:rPr>
                <w:rFonts w:ascii="Arial" w:hAnsi="Arial" w:cs="Arial"/>
                <w:color w:val="000000"/>
                <w:sz w:val="18"/>
                <w:szCs w:val="18"/>
              </w:rPr>
            </w:pPr>
            <w:r w:rsidRPr="005D5B54">
              <w:rPr>
                <w:rFonts w:ascii="Arial" w:hAnsi="Arial" w:cs="Arial"/>
                <w:color w:val="000000"/>
                <w:sz w:val="18"/>
                <w:szCs w:val="18"/>
              </w:rPr>
              <w:t>4.9</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العاملون في الحرف وما إليها من المهن</w:t>
            </w:r>
          </w:p>
        </w:tc>
        <w:tc>
          <w:tcPr>
            <w:tcW w:w="2136" w:type="dxa"/>
            <w:tcBorders>
              <w:top w:val="nil"/>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10.</w:t>
            </w:r>
            <w:r w:rsidR="00A615D7">
              <w:rPr>
                <w:rFonts w:ascii="Arial" w:hAnsi="Arial" w:cs="Arial"/>
                <w:sz w:val="18"/>
                <w:szCs w:val="18"/>
              </w:rPr>
              <w:t>2</w:t>
            </w:r>
          </w:p>
        </w:tc>
        <w:tc>
          <w:tcPr>
            <w:tcW w:w="2591" w:type="dxa"/>
            <w:tcBorders>
              <w:top w:val="nil"/>
              <w:bottom w:val="nil"/>
              <w:right w:val="single" w:sz="4" w:space="0" w:color="auto"/>
            </w:tcBorders>
            <w:vAlign w:val="center"/>
          </w:tcPr>
          <w:p w:rsidR="008346B1" w:rsidRPr="005D5B54" w:rsidRDefault="008346B1" w:rsidP="00A615D7">
            <w:pPr>
              <w:bidi/>
              <w:rPr>
                <w:rFonts w:ascii="Arial" w:hAnsi="Arial" w:cs="Arial"/>
                <w:color w:val="000000"/>
                <w:sz w:val="18"/>
                <w:szCs w:val="18"/>
              </w:rPr>
            </w:pPr>
            <w:r w:rsidRPr="005D5B54">
              <w:rPr>
                <w:rFonts w:ascii="Arial" w:hAnsi="Arial" w:cs="Arial"/>
                <w:color w:val="000000"/>
                <w:sz w:val="18"/>
                <w:szCs w:val="18"/>
              </w:rPr>
              <w:t>15.</w:t>
            </w:r>
            <w:r w:rsidR="00A615D7">
              <w:rPr>
                <w:rFonts w:ascii="Arial" w:hAnsi="Arial" w:cs="Arial"/>
                <w:color w:val="000000"/>
                <w:sz w:val="18"/>
                <w:szCs w:val="18"/>
              </w:rPr>
              <w:t>7</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مشغلو الآلات ومجمعوها</w:t>
            </w:r>
          </w:p>
        </w:tc>
        <w:tc>
          <w:tcPr>
            <w:tcW w:w="2136" w:type="dxa"/>
            <w:tcBorders>
              <w:top w:val="nil"/>
              <w:left w:val="nil"/>
              <w:bottom w:val="nil"/>
              <w:right w:val="nil"/>
            </w:tcBorders>
            <w:noWrap/>
            <w:vAlign w:val="center"/>
          </w:tcPr>
          <w:p w:rsidR="008346B1" w:rsidRPr="005D5B54" w:rsidRDefault="008346B1" w:rsidP="00A615D7">
            <w:pPr>
              <w:bidi/>
              <w:rPr>
                <w:rFonts w:ascii="Arial" w:hAnsi="Arial" w:cs="Arial"/>
                <w:sz w:val="18"/>
                <w:szCs w:val="18"/>
              </w:rPr>
            </w:pPr>
            <w:r w:rsidRPr="005D5B54">
              <w:rPr>
                <w:rFonts w:ascii="Arial" w:hAnsi="Arial" w:cs="Arial"/>
                <w:sz w:val="18"/>
                <w:szCs w:val="18"/>
              </w:rPr>
              <w:t>4.</w:t>
            </w:r>
            <w:r w:rsidR="00A615D7">
              <w:rPr>
                <w:rFonts w:ascii="Arial" w:hAnsi="Arial" w:cs="Arial"/>
                <w:sz w:val="18"/>
                <w:szCs w:val="18"/>
              </w:rPr>
              <w:t>5</w:t>
            </w:r>
          </w:p>
        </w:tc>
        <w:tc>
          <w:tcPr>
            <w:tcW w:w="2591" w:type="dxa"/>
            <w:tcBorders>
              <w:top w:val="nil"/>
              <w:bottom w:val="nil"/>
              <w:right w:val="single" w:sz="4" w:space="0" w:color="auto"/>
            </w:tcBorders>
            <w:vAlign w:val="center"/>
          </w:tcPr>
          <w:p w:rsidR="008346B1" w:rsidRPr="005D5B54" w:rsidRDefault="008346B1" w:rsidP="00C551B3">
            <w:pPr>
              <w:bidi/>
              <w:rPr>
                <w:rFonts w:ascii="Arial" w:hAnsi="Arial" w:cs="Arial"/>
                <w:color w:val="000000"/>
                <w:sz w:val="18"/>
                <w:szCs w:val="18"/>
              </w:rPr>
            </w:pPr>
            <w:r w:rsidRPr="005D5B54">
              <w:rPr>
                <w:rFonts w:ascii="Arial" w:hAnsi="Arial" w:cs="Arial"/>
                <w:color w:val="000000"/>
                <w:sz w:val="18"/>
                <w:szCs w:val="18"/>
              </w:rPr>
              <w:t>7.8</w:t>
            </w:r>
          </w:p>
        </w:tc>
      </w:tr>
      <w:tr w:rsidR="008346B1" w:rsidRPr="005D5B54" w:rsidTr="00047197">
        <w:trPr>
          <w:trHeight w:val="340"/>
          <w:jc w:val="center"/>
        </w:trPr>
        <w:tc>
          <w:tcPr>
            <w:tcW w:w="4345" w:type="dxa"/>
            <w:tcBorders>
              <w:top w:val="nil"/>
              <w:left w:val="single" w:sz="4" w:space="0" w:color="auto"/>
              <w:bottom w:val="nil"/>
              <w:right w:val="single" w:sz="4" w:space="0" w:color="auto"/>
            </w:tcBorders>
            <w:noWrap/>
          </w:tcPr>
          <w:p w:rsidR="008346B1" w:rsidRPr="005D5B54" w:rsidRDefault="008346B1" w:rsidP="00D917C2">
            <w:pPr>
              <w:bidi/>
              <w:rPr>
                <w:rFonts w:ascii="Simplified Arabic" w:hAnsi="Simplified Arabic" w:cs="Simplified Arabic"/>
                <w:sz w:val="18"/>
                <w:szCs w:val="18"/>
              </w:rPr>
            </w:pPr>
            <w:r w:rsidRPr="005D5B54">
              <w:rPr>
                <w:rFonts w:ascii="Simplified Arabic" w:hAnsi="Simplified Arabic" w:cs="Simplified Arabic"/>
                <w:sz w:val="18"/>
                <w:szCs w:val="18"/>
                <w:rtl/>
              </w:rPr>
              <w:t>المهن الأولية</w:t>
            </w:r>
          </w:p>
        </w:tc>
        <w:tc>
          <w:tcPr>
            <w:tcW w:w="2136" w:type="dxa"/>
            <w:tcBorders>
              <w:top w:val="nil"/>
              <w:left w:val="nil"/>
              <w:bottom w:val="nil"/>
              <w:right w:val="nil"/>
            </w:tcBorders>
            <w:noWrap/>
            <w:vAlign w:val="center"/>
          </w:tcPr>
          <w:p w:rsidR="008346B1" w:rsidRPr="005D5B54" w:rsidRDefault="00A615D7" w:rsidP="00C551B3">
            <w:pPr>
              <w:bidi/>
              <w:rPr>
                <w:rFonts w:ascii="Arial" w:hAnsi="Arial" w:cs="Arial"/>
                <w:sz w:val="18"/>
                <w:szCs w:val="18"/>
              </w:rPr>
            </w:pPr>
            <w:r>
              <w:rPr>
                <w:rFonts w:ascii="Arial" w:hAnsi="Arial" w:cs="Arial"/>
                <w:sz w:val="18"/>
                <w:szCs w:val="18"/>
              </w:rPr>
              <w:t>21.1</w:t>
            </w:r>
          </w:p>
        </w:tc>
        <w:tc>
          <w:tcPr>
            <w:tcW w:w="2591" w:type="dxa"/>
            <w:tcBorders>
              <w:top w:val="nil"/>
              <w:bottom w:val="nil"/>
              <w:right w:val="single" w:sz="4" w:space="0" w:color="auto"/>
            </w:tcBorders>
            <w:vAlign w:val="center"/>
          </w:tcPr>
          <w:p w:rsidR="008346B1" w:rsidRPr="005D5B54" w:rsidRDefault="008346B1" w:rsidP="00A615D7">
            <w:pPr>
              <w:bidi/>
              <w:rPr>
                <w:rFonts w:ascii="Arial" w:hAnsi="Arial" w:cs="Arial"/>
                <w:color w:val="000000"/>
                <w:sz w:val="18"/>
                <w:szCs w:val="18"/>
              </w:rPr>
            </w:pPr>
            <w:r w:rsidRPr="005D5B54">
              <w:rPr>
                <w:rFonts w:ascii="Arial" w:hAnsi="Arial" w:cs="Arial"/>
                <w:color w:val="000000"/>
                <w:sz w:val="18"/>
                <w:szCs w:val="18"/>
              </w:rPr>
              <w:t>12.</w:t>
            </w:r>
            <w:r w:rsidR="00A615D7">
              <w:rPr>
                <w:rFonts w:ascii="Arial" w:hAnsi="Arial" w:cs="Arial"/>
                <w:color w:val="000000"/>
                <w:sz w:val="18"/>
                <w:szCs w:val="18"/>
              </w:rPr>
              <w:t>9</w:t>
            </w:r>
          </w:p>
        </w:tc>
      </w:tr>
      <w:tr w:rsidR="008346B1" w:rsidRPr="005D5B54" w:rsidTr="00047197">
        <w:trPr>
          <w:trHeight w:val="340"/>
          <w:jc w:val="center"/>
        </w:trPr>
        <w:tc>
          <w:tcPr>
            <w:tcW w:w="4345" w:type="dxa"/>
            <w:tcBorders>
              <w:top w:val="nil"/>
              <w:left w:val="single" w:sz="4" w:space="0" w:color="auto"/>
              <w:bottom w:val="single" w:sz="4" w:space="0" w:color="auto"/>
              <w:right w:val="single" w:sz="4" w:space="0" w:color="auto"/>
            </w:tcBorders>
            <w:noWrap/>
          </w:tcPr>
          <w:p w:rsidR="008346B1" w:rsidRPr="005D5B54" w:rsidRDefault="008346B1" w:rsidP="00D917C2">
            <w:pPr>
              <w:bidi/>
              <w:rPr>
                <w:rFonts w:ascii="Simplified Arabic" w:hAnsi="Simplified Arabic" w:cs="Simplified Arabic"/>
                <w:b/>
                <w:bCs/>
                <w:sz w:val="18"/>
                <w:szCs w:val="18"/>
              </w:rPr>
            </w:pPr>
            <w:r w:rsidRPr="005D5B54">
              <w:rPr>
                <w:rFonts w:ascii="Simplified Arabic" w:hAnsi="Simplified Arabic" w:cs="Simplified Arabic"/>
                <w:b/>
                <w:bCs/>
                <w:sz w:val="18"/>
                <w:szCs w:val="18"/>
                <w:rtl/>
              </w:rPr>
              <w:t>المجموع</w:t>
            </w:r>
          </w:p>
        </w:tc>
        <w:tc>
          <w:tcPr>
            <w:tcW w:w="2136" w:type="dxa"/>
            <w:tcBorders>
              <w:top w:val="nil"/>
              <w:left w:val="nil"/>
              <w:bottom w:val="single" w:sz="4" w:space="0" w:color="auto"/>
              <w:right w:val="nil"/>
            </w:tcBorders>
            <w:noWrap/>
            <w:vAlign w:val="center"/>
          </w:tcPr>
          <w:p w:rsidR="008346B1" w:rsidRPr="005D5B54" w:rsidRDefault="008346B1" w:rsidP="00C551B3">
            <w:pPr>
              <w:bidi/>
              <w:rPr>
                <w:rFonts w:ascii="Arial" w:hAnsi="Arial" w:cs="Arial"/>
                <w:b/>
                <w:bCs/>
                <w:sz w:val="18"/>
                <w:szCs w:val="18"/>
              </w:rPr>
            </w:pPr>
            <w:r w:rsidRPr="005D5B54">
              <w:rPr>
                <w:rFonts w:ascii="Arial" w:hAnsi="Arial" w:cs="Arial"/>
                <w:b/>
                <w:bCs/>
                <w:sz w:val="18"/>
                <w:szCs w:val="18"/>
              </w:rPr>
              <w:t>100</w:t>
            </w:r>
          </w:p>
        </w:tc>
        <w:tc>
          <w:tcPr>
            <w:tcW w:w="2591" w:type="dxa"/>
            <w:tcBorders>
              <w:top w:val="nil"/>
              <w:bottom w:val="single" w:sz="4" w:space="0" w:color="auto"/>
              <w:right w:val="single" w:sz="4" w:space="0" w:color="auto"/>
            </w:tcBorders>
            <w:vAlign w:val="center"/>
          </w:tcPr>
          <w:p w:rsidR="008346B1" w:rsidRPr="005D5B54" w:rsidRDefault="008346B1" w:rsidP="00C551B3">
            <w:pPr>
              <w:bidi/>
              <w:rPr>
                <w:rFonts w:ascii="Arial" w:hAnsi="Arial" w:cs="Arial"/>
                <w:b/>
                <w:bCs/>
                <w:color w:val="000000"/>
                <w:sz w:val="18"/>
                <w:szCs w:val="18"/>
              </w:rPr>
            </w:pPr>
            <w:r w:rsidRPr="005D5B54">
              <w:rPr>
                <w:rFonts w:ascii="Arial" w:hAnsi="Arial" w:cs="Arial"/>
                <w:b/>
                <w:bCs/>
                <w:color w:val="000000"/>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B05B4" w:rsidRPr="00F908FC" w:rsidRDefault="00BB05B4" w:rsidP="00BD48FC">
      <w:pPr>
        <w:bidi/>
        <w:jc w:val="both"/>
        <w:rPr>
          <w:rFonts w:ascii="Simplified Arabic" w:hAnsi="Simplified Arabic" w:cs="Simplified Arabic"/>
          <w:rtl/>
        </w:rPr>
      </w:pPr>
    </w:p>
    <w:p w:rsidR="00BD48FC" w:rsidRDefault="00BD48FC" w:rsidP="00A615D7">
      <w:pPr>
        <w:bidi/>
        <w:jc w:val="both"/>
        <w:rPr>
          <w:rFonts w:ascii="Simplified Arabic" w:hAnsi="Simplified Arabic" w:cs="Simplified Arabic"/>
          <w:rtl/>
        </w:rPr>
      </w:pPr>
      <w:r w:rsidRPr="00F908FC">
        <w:rPr>
          <w:rFonts w:ascii="Simplified Arabic" w:hAnsi="Simplified Arabic" w:cs="Simplified Arabic"/>
          <w:rtl/>
        </w:rPr>
        <w:t xml:space="preserve">وعلى مستوى المنطقة </w:t>
      </w:r>
      <w:r w:rsidR="00C82584">
        <w:rPr>
          <w:rFonts w:ascii="Simplified Arabic" w:hAnsi="Simplified Arabic" w:cs="Simplified Arabic" w:hint="cs"/>
          <w:rtl/>
        </w:rPr>
        <w:t>فهناك</w:t>
      </w:r>
      <w:r w:rsidRPr="00F908FC">
        <w:rPr>
          <w:rFonts w:ascii="Simplified Arabic" w:hAnsi="Simplified Arabic" w:cs="Simplified Arabic"/>
          <w:rtl/>
        </w:rPr>
        <w:t xml:space="preserve"> اختلاف كبير في توزيع </w:t>
      </w:r>
      <w:r w:rsidR="00B037BF">
        <w:rPr>
          <w:rFonts w:ascii="Simplified Arabic" w:hAnsi="Simplified Arabic" w:cs="Simplified Arabic" w:hint="cs"/>
          <w:rtl/>
        </w:rPr>
        <w:t xml:space="preserve">بعض </w:t>
      </w:r>
      <w:r w:rsidRPr="00F908FC">
        <w:rPr>
          <w:rFonts w:ascii="Simplified Arabic" w:hAnsi="Simplified Arabic" w:cs="Simplified Arabic"/>
          <w:rtl/>
        </w:rPr>
        <w:t xml:space="preserve">المهن بين الضفة الغربية وقطاع غزة، ففي الضفة الغربية بلغت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w:t>
      </w:r>
      <w:r w:rsidR="00972D3D" w:rsidRPr="00F908FC">
        <w:rPr>
          <w:rFonts w:ascii="Simplified Arabic" w:hAnsi="Simplified Arabic" w:cs="Simplified Arabic"/>
          <w:rtl/>
        </w:rPr>
        <w:t>العاملون</w:t>
      </w:r>
      <w:r w:rsidRPr="00F908FC">
        <w:rPr>
          <w:rFonts w:ascii="Simplified Arabic" w:hAnsi="Simplified Arabic" w:cs="Simplified Arabic"/>
          <w:rtl/>
        </w:rPr>
        <w:t xml:space="preserve"> </w:t>
      </w:r>
      <w:r w:rsidR="00280A37" w:rsidRPr="00F908FC">
        <w:rPr>
          <w:rFonts w:ascii="Simplified Arabic" w:hAnsi="Simplified Arabic" w:cs="Simplified Arabic"/>
          <w:rtl/>
        </w:rPr>
        <w:t xml:space="preserve">والمتعطلين سبق لهم العمل </w:t>
      </w:r>
      <w:r w:rsidRPr="00F908FC">
        <w:rPr>
          <w:rFonts w:ascii="Simplified Arabic" w:hAnsi="Simplified Arabic" w:cs="Simplified Arabic"/>
          <w:rtl/>
        </w:rPr>
        <w:t xml:space="preserve">الذين يمارسون يعملون في مهن المشرعون وموظفو </w:t>
      </w:r>
      <w:r w:rsidR="00DB1A20" w:rsidRPr="00F908FC">
        <w:rPr>
          <w:rFonts w:ascii="Simplified Arabic" w:hAnsi="Simplified Arabic" w:cs="Simplified Arabic"/>
          <w:rtl/>
        </w:rPr>
        <w:t>الإدارة</w:t>
      </w:r>
      <w:r w:rsidRPr="00F908FC">
        <w:rPr>
          <w:rFonts w:ascii="Simplified Arabic" w:hAnsi="Simplified Arabic" w:cs="Simplified Arabic"/>
          <w:rtl/>
        </w:rPr>
        <w:t xml:space="preserve"> العليا 13.</w:t>
      </w:r>
      <w:r w:rsidR="00C82584">
        <w:rPr>
          <w:rFonts w:ascii="Simplified Arabic" w:hAnsi="Simplified Arabic" w:cs="Simplified Arabic" w:hint="cs"/>
          <w:rtl/>
        </w:rPr>
        <w:t>5</w:t>
      </w:r>
      <w:r w:rsidRPr="00F908FC">
        <w:rPr>
          <w:rFonts w:ascii="Simplified Arabic" w:hAnsi="Simplified Arabic" w:cs="Simplified Arabic"/>
          <w:rtl/>
        </w:rPr>
        <w:t xml:space="preserve">% مقابل </w:t>
      </w:r>
      <w:r w:rsidR="00A615D7">
        <w:rPr>
          <w:rFonts w:ascii="Simplified Arabic" w:hAnsi="Simplified Arabic" w:cs="Simplified Arabic"/>
        </w:rPr>
        <w:t>16.0</w:t>
      </w:r>
      <w:r w:rsidRPr="00F908FC">
        <w:rPr>
          <w:rFonts w:ascii="Simplified Arabic" w:hAnsi="Simplified Arabic" w:cs="Simplified Arabic"/>
          <w:rtl/>
        </w:rPr>
        <w:t xml:space="preserve">% في قطاع غزة، ونسبة العاملين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مهنة المتخصصون</w:t>
      </w:r>
      <w:r w:rsidR="00B037BF">
        <w:rPr>
          <w:rFonts w:ascii="Simplified Arabic" w:hAnsi="Simplified Arabic" w:cs="Simplified Arabic" w:hint="cs"/>
          <w:rtl/>
        </w:rPr>
        <w:t xml:space="preserve"> في</w:t>
      </w:r>
      <w:r w:rsidRPr="00F908FC">
        <w:rPr>
          <w:rFonts w:ascii="Simplified Arabic" w:hAnsi="Simplified Arabic" w:cs="Simplified Arabic"/>
          <w:rtl/>
        </w:rPr>
        <w:t xml:space="preserve"> الضفة الغربية بلغت </w:t>
      </w:r>
      <w:r w:rsidR="00C82584">
        <w:rPr>
          <w:rFonts w:ascii="Simplified Arabic" w:hAnsi="Simplified Arabic" w:cs="Simplified Arabic" w:hint="cs"/>
          <w:rtl/>
        </w:rPr>
        <w:t>10.6</w:t>
      </w:r>
      <w:r w:rsidRPr="00F908FC">
        <w:rPr>
          <w:rFonts w:ascii="Simplified Arabic" w:hAnsi="Simplified Arabic" w:cs="Simplified Arabic"/>
          <w:rtl/>
        </w:rPr>
        <w:t xml:space="preserve">% مقابل </w:t>
      </w:r>
      <w:r w:rsidR="00B037BF">
        <w:rPr>
          <w:rFonts w:ascii="Simplified Arabic" w:hAnsi="Simplified Arabic" w:cs="Simplified Arabic" w:hint="cs"/>
          <w:rtl/>
        </w:rPr>
        <w:t>2</w:t>
      </w:r>
      <w:r w:rsidRPr="00F908FC">
        <w:rPr>
          <w:rFonts w:ascii="Simplified Arabic" w:hAnsi="Simplified Arabic" w:cs="Simplified Arabic"/>
          <w:rtl/>
        </w:rPr>
        <w:t>0.</w:t>
      </w:r>
      <w:r w:rsidR="00A615D7">
        <w:rPr>
          <w:rFonts w:ascii="Simplified Arabic" w:hAnsi="Simplified Arabic" w:cs="Simplified Arabic" w:hint="cs"/>
          <w:rtl/>
        </w:rPr>
        <w:t>8</w:t>
      </w:r>
      <w:r w:rsidRPr="00F908FC">
        <w:rPr>
          <w:rFonts w:ascii="Simplified Arabic" w:hAnsi="Simplified Arabic" w:cs="Simplified Arabic"/>
          <w:rtl/>
        </w:rPr>
        <w:t>%</w:t>
      </w:r>
      <w:r w:rsidR="00D4658C">
        <w:rPr>
          <w:rFonts w:ascii="Simplified Arabic" w:hAnsi="Simplified Arabic" w:cs="Simplified Arabic" w:hint="cs"/>
          <w:rtl/>
        </w:rPr>
        <w:t xml:space="preserve"> في قطاع غزة</w:t>
      </w:r>
      <w:r w:rsidRPr="00F908FC">
        <w:rPr>
          <w:rFonts w:ascii="Simplified Arabic" w:hAnsi="Simplified Arabic" w:cs="Simplified Arabic"/>
          <w:rtl/>
        </w:rPr>
        <w:t>، وبلغت نسبة العاملين في الحرف</w:t>
      </w:r>
      <w:r w:rsidR="00B037BF">
        <w:rPr>
          <w:rFonts w:ascii="Simplified Arabic" w:hAnsi="Simplified Arabic" w:cs="Simplified Arabic" w:hint="cs"/>
          <w:rtl/>
        </w:rPr>
        <w:t xml:space="preserve"> وما اليها من المهن</w:t>
      </w:r>
      <w:r w:rsidRPr="00F908FC">
        <w:rPr>
          <w:rFonts w:ascii="Simplified Arabic" w:hAnsi="Simplified Arabic" w:cs="Simplified Arabic"/>
          <w:rtl/>
        </w:rPr>
        <w:t xml:space="preserve">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w:t>
      </w:r>
      <w:r w:rsidR="00B037BF">
        <w:rPr>
          <w:rFonts w:ascii="Simplified Arabic" w:hAnsi="Simplified Arabic" w:cs="Simplified Arabic" w:hint="cs"/>
          <w:rtl/>
        </w:rPr>
        <w:t>17.0</w:t>
      </w:r>
      <w:r w:rsidRPr="00F908FC">
        <w:rPr>
          <w:rFonts w:ascii="Simplified Arabic" w:hAnsi="Simplified Arabic" w:cs="Simplified Arabic"/>
          <w:rtl/>
        </w:rPr>
        <w:t xml:space="preserve">% مقابل </w:t>
      </w:r>
      <w:r w:rsidR="00A615D7">
        <w:rPr>
          <w:rFonts w:ascii="Simplified Arabic" w:hAnsi="Simplified Arabic" w:cs="Simplified Arabic" w:hint="cs"/>
          <w:rtl/>
        </w:rPr>
        <w:t>10.0</w:t>
      </w:r>
      <w:r w:rsidRPr="00F908FC">
        <w:rPr>
          <w:rFonts w:ascii="Simplified Arabic" w:hAnsi="Simplified Arabic" w:cs="Simplified Arabic"/>
          <w:rtl/>
        </w:rPr>
        <w:t xml:space="preserve">% في قطاع غزة. كما يلاحظ وجود اختلاف كبير بين </w:t>
      </w:r>
      <w:r w:rsidR="00DB1A20" w:rsidRPr="00F908FC">
        <w:rPr>
          <w:rFonts w:ascii="Simplified Arabic" w:hAnsi="Simplified Arabic" w:cs="Simplified Arabic"/>
          <w:rtl/>
        </w:rPr>
        <w:t>أنماط</w:t>
      </w:r>
      <w:r w:rsidRPr="00F908FC">
        <w:rPr>
          <w:rFonts w:ascii="Simplified Arabic" w:hAnsi="Simplified Arabic" w:cs="Simplified Arabic"/>
          <w:rtl/>
        </w:rPr>
        <w:t xml:space="preserve">  توزيع المهن تبعا لجنس المسن حيث </w:t>
      </w:r>
      <w:r w:rsidR="00DB1A20" w:rsidRPr="00F908FC">
        <w:rPr>
          <w:rFonts w:ascii="Simplified Arabic" w:hAnsi="Simplified Arabic" w:cs="Simplified Arabic"/>
          <w:rtl/>
        </w:rPr>
        <w:t>أن</w:t>
      </w:r>
      <w:r w:rsidRPr="00F908FC">
        <w:rPr>
          <w:rFonts w:ascii="Simplified Arabic" w:hAnsi="Simplified Arabic" w:cs="Simplified Arabic"/>
          <w:rtl/>
        </w:rPr>
        <w:t xml:space="preserve"> هناك بعض المهن تستقطب الذكور دون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وهناك مهن على العكس تماما، فمثلا ارتفعت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الذين يعملون في مهنة المتخصصون لتبلغ 11.</w:t>
      </w:r>
      <w:r w:rsidR="00A615D7">
        <w:rPr>
          <w:rFonts w:ascii="Simplified Arabic" w:hAnsi="Simplified Arabic" w:cs="Simplified Arabic" w:hint="cs"/>
          <w:rtl/>
        </w:rPr>
        <w:t>9</w:t>
      </w:r>
      <w:r w:rsidRPr="00F908FC">
        <w:rPr>
          <w:rFonts w:ascii="Simplified Arabic" w:hAnsi="Simplified Arabic" w:cs="Simplified Arabic"/>
          <w:rtl/>
        </w:rPr>
        <w:t xml:space="preserve">% مقابل </w:t>
      </w:r>
      <w:r w:rsidR="00A615D7">
        <w:rPr>
          <w:rFonts w:ascii="Simplified Arabic" w:hAnsi="Simplified Arabic" w:cs="Simplified Arabic" w:hint="cs"/>
          <w:rtl/>
        </w:rPr>
        <w:t>19</w:t>
      </w:r>
      <w:r w:rsidRPr="00F908FC">
        <w:rPr>
          <w:rFonts w:ascii="Simplified Arabic" w:hAnsi="Simplified Arabic" w:cs="Simplified Arabic"/>
          <w:rtl/>
        </w:rPr>
        <w:t>.</w:t>
      </w:r>
      <w:r w:rsidR="00A615D7">
        <w:rPr>
          <w:rFonts w:ascii="Simplified Arabic" w:hAnsi="Simplified Arabic" w:cs="Simplified Arabic" w:hint="cs"/>
          <w:rtl/>
        </w:rPr>
        <w:t>0</w:t>
      </w:r>
      <w:r w:rsidRPr="00F908FC">
        <w:rPr>
          <w:rFonts w:ascii="Simplified Arabic" w:hAnsi="Simplified Arabic" w:cs="Simplified Arabic"/>
          <w:rtl/>
        </w:rPr>
        <w:t>% للمسنات، ونسبة المسنون الذكور العاملين في الحرف</w:t>
      </w:r>
      <w:r w:rsidR="005E3821">
        <w:rPr>
          <w:rFonts w:ascii="Simplified Arabic" w:hAnsi="Simplified Arabic" w:cs="Simplified Arabic" w:hint="cs"/>
          <w:rtl/>
        </w:rPr>
        <w:t xml:space="preserve"> وما اليها من المهن</w:t>
      </w:r>
      <w:r w:rsidRPr="00F908FC">
        <w:rPr>
          <w:rFonts w:ascii="Simplified Arabic" w:hAnsi="Simplified Arabic" w:cs="Simplified Arabic"/>
          <w:rtl/>
        </w:rPr>
        <w:t xml:space="preserve"> قد بلغت 16.</w:t>
      </w:r>
      <w:r w:rsidR="00A615D7">
        <w:rPr>
          <w:rFonts w:ascii="Simplified Arabic" w:hAnsi="Simplified Arabic" w:cs="Simplified Arabic" w:hint="cs"/>
          <w:rtl/>
        </w:rPr>
        <w:t>1</w:t>
      </w:r>
      <w:r w:rsidRPr="00F908FC">
        <w:rPr>
          <w:rFonts w:ascii="Simplified Arabic" w:hAnsi="Simplified Arabic" w:cs="Simplified Arabic"/>
          <w:rtl/>
        </w:rPr>
        <w:t>% مقابل 11.</w:t>
      </w:r>
      <w:r w:rsidR="00A615D7">
        <w:rPr>
          <w:rFonts w:ascii="Simplified Arabic" w:hAnsi="Simplified Arabic" w:cs="Simplified Arabic" w:hint="cs"/>
          <w:rtl/>
        </w:rPr>
        <w:t>4</w:t>
      </w:r>
      <w:r w:rsidRPr="00F908FC">
        <w:rPr>
          <w:rFonts w:ascii="Simplified Arabic" w:hAnsi="Simplified Arabic" w:cs="Simplified Arabic"/>
          <w:rtl/>
        </w:rPr>
        <w:t>% للمسنات ومهنة مشغلو الا</w:t>
      </w:r>
      <w:r w:rsidR="00793FF5" w:rsidRPr="00F908FC">
        <w:rPr>
          <w:rFonts w:ascii="Simplified Arabic" w:hAnsi="Simplified Arabic" w:cs="Simplified Arabic"/>
          <w:rtl/>
        </w:rPr>
        <w:t>لا</w:t>
      </w:r>
      <w:r w:rsidRPr="00F908FC">
        <w:rPr>
          <w:rFonts w:ascii="Simplified Arabic" w:hAnsi="Simplified Arabic" w:cs="Simplified Arabic"/>
          <w:rtl/>
        </w:rPr>
        <w:t xml:space="preserve">ت ومجموعها بلغت نسبة العاملين فيها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8.</w:t>
      </w:r>
      <w:r w:rsidR="00A615D7">
        <w:rPr>
          <w:rFonts w:ascii="Simplified Arabic" w:hAnsi="Simplified Arabic" w:cs="Simplified Arabic" w:hint="cs"/>
          <w:rtl/>
        </w:rPr>
        <w:t>5</w:t>
      </w:r>
      <w:r w:rsidRPr="00F908FC">
        <w:rPr>
          <w:rFonts w:ascii="Simplified Arabic" w:hAnsi="Simplified Arabic" w:cs="Simplified Arabic"/>
          <w:rtl/>
        </w:rPr>
        <w:t>% مقابل اقل</w:t>
      </w:r>
      <w:r w:rsidR="00D4658C">
        <w:rPr>
          <w:rFonts w:ascii="Simplified Arabic" w:hAnsi="Simplified Arabic" w:cs="Simplified Arabic" w:hint="cs"/>
          <w:rtl/>
        </w:rPr>
        <w:t xml:space="preserve"> من</w:t>
      </w:r>
      <w:r w:rsidRPr="00F908FC">
        <w:rPr>
          <w:rFonts w:ascii="Simplified Arabic" w:hAnsi="Simplified Arabic" w:cs="Simplified Arabic"/>
          <w:rtl/>
        </w:rPr>
        <w:t xml:space="preserve"> 1% للمسنات.</w:t>
      </w:r>
    </w:p>
    <w:p w:rsidR="008539CF" w:rsidRDefault="008539CF" w:rsidP="008539CF">
      <w:pPr>
        <w:bidi/>
        <w:jc w:val="both"/>
        <w:rPr>
          <w:rFonts w:ascii="Simplified Arabic" w:hAnsi="Simplified Arabic" w:cs="Simplified Arabic"/>
          <w:rtl/>
        </w:rPr>
      </w:pPr>
    </w:p>
    <w:p w:rsidR="00BD48FC" w:rsidRPr="007F1F94" w:rsidRDefault="00BD48FC" w:rsidP="00253ED6">
      <w:pPr>
        <w:bidi/>
        <w:jc w:val="center"/>
        <w:rPr>
          <w:rFonts w:ascii="Simplified Arabic" w:hAnsi="Simplified Arabic" w:cs="Simplified Arabic"/>
          <w:b/>
          <w:bCs/>
          <w:sz w:val="22"/>
          <w:szCs w:val="22"/>
          <w:rtl/>
        </w:rPr>
      </w:pPr>
      <w:r w:rsidRPr="007F1F94">
        <w:rPr>
          <w:rFonts w:ascii="Simplified Arabic" w:hAnsi="Simplified Arabic" w:cs="Simplified Arabic"/>
          <w:b/>
          <w:bCs/>
          <w:sz w:val="22"/>
          <w:szCs w:val="22"/>
          <w:rtl/>
        </w:rPr>
        <w:lastRenderedPageBreak/>
        <w:t>جدول (</w:t>
      </w:r>
      <w:r w:rsidR="00277012" w:rsidRPr="007F1F94">
        <w:rPr>
          <w:rFonts w:ascii="Simplified Arabic" w:hAnsi="Simplified Arabic" w:cs="Simplified Arabic"/>
          <w:b/>
          <w:bCs/>
          <w:sz w:val="22"/>
          <w:szCs w:val="22"/>
          <w:rtl/>
        </w:rPr>
        <w:t>26</w:t>
      </w:r>
      <w:r w:rsidRPr="007F1F94">
        <w:rPr>
          <w:rFonts w:ascii="Simplified Arabic" w:hAnsi="Simplified Arabic" w:cs="Simplified Arabic"/>
          <w:b/>
          <w:bCs/>
          <w:sz w:val="22"/>
          <w:szCs w:val="22"/>
          <w:rtl/>
        </w:rPr>
        <w:t>): التوزيع النسبي لل</w:t>
      </w:r>
      <w:r w:rsidR="004E45AA" w:rsidRPr="007F1F94">
        <w:rPr>
          <w:rFonts w:ascii="Simplified Arabic" w:hAnsi="Simplified Arabic" w:cs="Simplified Arabic"/>
          <w:b/>
          <w:bCs/>
          <w:sz w:val="22"/>
          <w:szCs w:val="22"/>
          <w:rtl/>
        </w:rPr>
        <w:t xml:space="preserve">أفراد </w:t>
      </w:r>
      <w:r w:rsidRPr="007F1F94">
        <w:rPr>
          <w:rFonts w:ascii="Simplified Arabic" w:hAnsi="Simplified Arabic" w:cs="Simplified Arabic"/>
          <w:b/>
          <w:bCs/>
          <w:sz w:val="22"/>
          <w:szCs w:val="22"/>
          <w:rtl/>
        </w:rPr>
        <w:t>(60 سنة ف</w:t>
      </w:r>
      <w:r w:rsidR="00665CCE" w:rsidRPr="007F1F94">
        <w:rPr>
          <w:rFonts w:ascii="Simplified Arabic" w:hAnsi="Simplified Arabic" w:cs="Simplified Arabic"/>
          <w:b/>
          <w:bCs/>
          <w:sz w:val="22"/>
          <w:szCs w:val="22"/>
          <w:rtl/>
        </w:rPr>
        <w:t>أكثر</w:t>
      </w:r>
      <w:r w:rsidRPr="007F1F94">
        <w:rPr>
          <w:rFonts w:ascii="Simplified Arabic" w:hAnsi="Simplified Arabic" w:cs="Simplified Arabic"/>
          <w:b/>
          <w:bCs/>
          <w:sz w:val="22"/>
          <w:szCs w:val="22"/>
          <w:rtl/>
        </w:rPr>
        <w:t>)</w:t>
      </w:r>
      <w:r w:rsidR="00ED7C26" w:rsidRPr="007F1F94">
        <w:rPr>
          <w:rFonts w:ascii="Simplified Arabic" w:hAnsi="Simplified Arabic" w:cs="Simplified Arabic"/>
          <w:b/>
          <w:bCs/>
          <w:sz w:val="22"/>
          <w:szCs w:val="22"/>
          <w:rtl/>
        </w:rPr>
        <w:t xml:space="preserve"> </w:t>
      </w:r>
      <w:r w:rsidR="00F47DFB" w:rsidRPr="00E42BC1">
        <w:rPr>
          <w:rFonts w:ascii="Simplified Arabic" w:hAnsi="Simplified Arabic" w:cs="Simplified Arabic"/>
          <w:b/>
          <w:bCs/>
          <w:sz w:val="22"/>
          <w:szCs w:val="22"/>
          <w:rtl/>
        </w:rPr>
        <w:t xml:space="preserve">العاملين </w:t>
      </w:r>
      <w:r w:rsidR="00F47DFB">
        <w:rPr>
          <w:rFonts w:ascii="Simplified Arabic" w:hAnsi="Simplified Arabic" w:cs="Simplified Arabic" w:hint="cs"/>
          <w:b/>
          <w:bCs/>
          <w:sz w:val="22"/>
          <w:szCs w:val="22"/>
          <w:rtl/>
        </w:rPr>
        <w:t>والمتعطلين</w:t>
      </w:r>
      <w:r w:rsidR="00F47DFB" w:rsidRPr="00E42BC1">
        <w:rPr>
          <w:rFonts w:ascii="Simplified Arabic" w:hAnsi="Simplified Arabic" w:cs="Simplified Arabic"/>
          <w:b/>
          <w:bCs/>
          <w:sz w:val="22"/>
          <w:szCs w:val="22"/>
          <w:rtl/>
        </w:rPr>
        <w:t xml:space="preserve"> الذين</w:t>
      </w:r>
      <w:r w:rsidRPr="007F1F94">
        <w:rPr>
          <w:rFonts w:ascii="Simplified Arabic" w:hAnsi="Simplified Arabic" w:cs="Simplified Arabic"/>
          <w:b/>
          <w:bCs/>
          <w:sz w:val="22"/>
          <w:szCs w:val="22"/>
          <w:rtl/>
        </w:rPr>
        <w:t xml:space="preserve"> سبق لهم العمل حسب </w:t>
      </w:r>
      <w:r w:rsidRPr="007F1F94">
        <w:rPr>
          <w:rFonts w:ascii="Simplified Arabic" w:hAnsi="Simplified Arabic" w:cs="Simplified Arabic"/>
          <w:b/>
          <w:bCs/>
          <w:color w:val="000000" w:themeColor="text1"/>
          <w:sz w:val="22"/>
          <w:szCs w:val="22"/>
          <w:rtl/>
        </w:rPr>
        <w:t>المهنة الرئيسية والجنس</w:t>
      </w:r>
      <w:r w:rsidRPr="007F1F94">
        <w:rPr>
          <w:rFonts w:ascii="Simplified Arabic" w:hAnsi="Simplified Arabic" w:cs="Simplified Arabic"/>
          <w:b/>
          <w:bCs/>
          <w:sz w:val="22"/>
          <w:szCs w:val="22"/>
          <w:rtl/>
        </w:rPr>
        <w:t xml:space="preserve"> والمنطقة، 2017</w:t>
      </w:r>
    </w:p>
    <w:p w:rsidR="00BD48FC" w:rsidRPr="007F1F94" w:rsidRDefault="00BD48FC" w:rsidP="00BD48FC">
      <w:pPr>
        <w:bidi/>
        <w:jc w:val="center"/>
        <w:rPr>
          <w:rFonts w:ascii="Simplified Arabic" w:hAnsi="Simplified Arabic" w:cs="Simplified Arabic"/>
          <w:sz w:val="12"/>
          <w:szCs w:val="12"/>
          <w:rtl/>
        </w:rPr>
      </w:pPr>
    </w:p>
    <w:tbl>
      <w:tblPr>
        <w:bidiVisual/>
        <w:tblW w:w="9072" w:type="dxa"/>
        <w:jc w:val="center"/>
        <w:tblLayout w:type="fixed"/>
        <w:tblLook w:val="04A0" w:firstRow="1" w:lastRow="0" w:firstColumn="1" w:lastColumn="0" w:noHBand="0" w:noVBand="1"/>
      </w:tblPr>
      <w:tblGrid>
        <w:gridCol w:w="1844"/>
        <w:gridCol w:w="773"/>
        <w:gridCol w:w="736"/>
        <w:gridCol w:w="925"/>
        <w:gridCol w:w="672"/>
        <w:gridCol w:w="804"/>
        <w:gridCol w:w="1064"/>
        <w:gridCol w:w="803"/>
        <w:gridCol w:w="673"/>
        <w:gridCol w:w="778"/>
      </w:tblGrid>
      <w:tr w:rsidR="00E85F53" w:rsidRPr="00F908FC" w:rsidTr="00047197">
        <w:trPr>
          <w:trHeight w:val="340"/>
          <w:jc w:val="center"/>
        </w:trPr>
        <w:tc>
          <w:tcPr>
            <w:tcW w:w="1825" w:type="dxa"/>
            <w:vMerge w:val="restart"/>
            <w:tcBorders>
              <w:top w:val="single" w:sz="4" w:space="0" w:color="auto"/>
              <w:left w:val="single" w:sz="4" w:space="0" w:color="auto"/>
              <w:bottom w:val="single" w:sz="4" w:space="0" w:color="000000"/>
              <w:right w:val="single" w:sz="4" w:space="0" w:color="auto"/>
            </w:tcBorders>
            <w:vAlign w:val="center"/>
          </w:tcPr>
          <w:p w:rsidR="00E85F53" w:rsidRPr="0057006D" w:rsidRDefault="00E85F53" w:rsidP="007F1F94">
            <w:pPr>
              <w:jc w:val="center"/>
              <w:rPr>
                <w:rFonts w:ascii="Simplified Arabic" w:hAnsi="Simplified Arabic" w:cs="Simplified Arabic"/>
                <w:b/>
                <w:bCs/>
                <w:sz w:val="16"/>
                <w:szCs w:val="16"/>
              </w:rPr>
            </w:pPr>
            <w:r w:rsidRPr="0057006D">
              <w:rPr>
                <w:rFonts w:ascii="Simplified Arabic" w:hAnsi="Simplified Arabic" w:cs="Simplified Arabic"/>
                <w:b/>
                <w:bCs/>
                <w:sz w:val="16"/>
                <w:szCs w:val="16"/>
                <w:rtl/>
              </w:rPr>
              <w:t>المهنة الرئيسية</w:t>
            </w:r>
          </w:p>
        </w:tc>
        <w:tc>
          <w:tcPr>
            <w:tcW w:w="2411" w:type="dxa"/>
            <w:gridSpan w:val="3"/>
            <w:tcBorders>
              <w:top w:val="single" w:sz="4" w:space="0" w:color="auto"/>
              <w:left w:val="nil"/>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tl/>
              </w:rPr>
            </w:pPr>
            <w:r w:rsidRPr="0057006D">
              <w:rPr>
                <w:rFonts w:ascii="Simplified Arabic" w:hAnsi="Simplified Arabic" w:cs="Simplified Arabic"/>
                <w:b/>
                <w:bCs/>
                <w:sz w:val="16"/>
                <w:szCs w:val="16"/>
                <w:rtl/>
              </w:rPr>
              <w:t>الضفة الغربية</w:t>
            </w:r>
          </w:p>
        </w:tc>
        <w:tc>
          <w:tcPr>
            <w:tcW w:w="2516" w:type="dxa"/>
            <w:gridSpan w:val="3"/>
            <w:tcBorders>
              <w:top w:val="single" w:sz="4" w:space="0" w:color="auto"/>
              <w:left w:val="single" w:sz="4" w:space="0" w:color="auto"/>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tl/>
              </w:rPr>
            </w:pPr>
            <w:r w:rsidRPr="0057006D">
              <w:rPr>
                <w:rFonts w:ascii="Simplified Arabic" w:hAnsi="Simplified Arabic" w:cs="Simplified Arabic"/>
                <w:b/>
                <w:bCs/>
                <w:sz w:val="16"/>
                <w:szCs w:val="16"/>
                <w:rtl/>
              </w:rPr>
              <w:t>قطاع غزة</w:t>
            </w:r>
          </w:p>
        </w:tc>
        <w:tc>
          <w:tcPr>
            <w:tcW w:w="2233" w:type="dxa"/>
            <w:gridSpan w:val="3"/>
            <w:tcBorders>
              <w:top w:val="single" w:sz="4" w:space="0" w:color="auto"/>
              <w:left w:val="single" w:sz="4" w:space="0" w:color="auto"/>
              <w:bottom w:val="single" w:sz="4" w:space="0" w:color="auto"/>
              <w:right w:val="single" w:sz="4" w:space="0" w:color="auto"/>
            </w:tcBorders>
            <w:vAlign w:val="center"/>
          </w:tcPr>
          <w:p w:rsidR="00E85F53" w:rsidRPr="0057006D" w:rsidRDefault="00E85F53" w:rsidP="007F1F94">
            <w:pPr>
              <w:bidi/>
              <w:jc w:val="center"/>
              <w:rPr>
                <w:rFonts w:ascii="Simplified Arabic" w:hAnsi="Simplified Arabic" w:cs="Simplified Arabic"/>
                <w:sz w:val="16"/>
                <w:szCs w:val="16"/>
                <w:rtl/>
              </w:rPr>
            </w:pPr>
            <w:r w:rsidRPr="0057006D">
              <w:rPr>
                <w:rFonts w:ascii="Simplified Arabic" w:hAnsi="Simplified Arabic" w:cs="Simplified Arabic"/>
                <w:b/>
                <w:bCs/>
                <w:sz w:val="16"/>
                <w:szCs w:val="16"/>
                <w:rtl/>
              </w:rPr>
              <w:t>فلسطين</w:t>
            </w:r>
          </w:p>
        </w:tc>
      </w:tr>
      <w:tr w:rsidR="00E85F53" w:rsidRPr="00F908FC" w:rsidTr="00047197">
        <w:trPr>
          <w:trHeight w:val="340"/>
          <w:jc w:val="center"/>
        </w:trPr>
        <w:tc>
          <w:tcPr>
            <w:tcW w:w="1825" w:type="dxa"/>
            <w:vMerge/>
            <w:tcBorders>
              <w:top w:val="single" w:sz="4" w:space="0" w:color="auto"/>
              <w:left w:val="single" w:sz="4" w:space="0" w:color="auto"/>
              <w:bottom w:val="single" w:sz="4" w:space="0" w:color="000000"/>
              <w:right w:val="single" w:sz="4" w:space="0" w:color="auto"/>
            </w:tcBorders>
            <w:vAlign w:val="center"/>
          </w:tcPr>
          <w:p w:rsidR="00E85F53" w:rsidRPr="0057006D" w:rsidRDefault="00E85F53" w:rsidP="007F1F94">
            <w:pPr>
              <w:jc w:val="center"/>
              <w:rPr>
                <w:rFonts w:ascii="Simplified Arabic" w:hAnsi="Simplified Arabic" w:cs="Simplified Arabic"/>
                <w:b/>
                <w:bCs/>
                <w:sz w:val="16"/>
                <w:szCs w:val="16"/>
              </w:rPr>
            </w:pPr>
          </w:p>
        </w:tc>
        <w:tc>
          <w:tcPr>
            <w:tcW w:w="766" w:type="dxa"/>
            <w:tcBorders>
              <w:top w:val="nil"/>
              <w:left w:val="nil"/>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Pr>
            </w:pPr>
            <w:r w:rsidRPr="0057006D">
              <w:rPr>
                <w:rFonts w:ascii="Simplified Arabic" w:hAnsi="Simplified Arabic" w:cs="Simplified Arabic"/>
                <w:sz w:val="16"/>
                <w:szCs w:val="16"/>
                <w:rtl/>
              </w:rPr>
              <w:t>ذكور</w:t>
            </w:r>
          </w:p>
        </w:tc>
        <w:tc>
          <w:tcPr>
            <w:tcW w:w="729" w:type="dxa"/>
            <w:tcBorders>
              <w:top w:val="nil"/>
              <w:left w:val="single" w:sz="4" w:space="0" w:color="auto"/>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Pr>
            </w:pPr>
            <w:r w:rsidRPr="0057006D">
              <w:rPr>
                <w:rFonts w:ascii="Simplified Arabic" w:hAnsi="Simplified Arabic" w:cs="Simplified Arabic"/>
                <w:sz w:val="16"/>
                <w:szCs w:val="16"/>
                <w:rtl/>
              </w:rPr>
              <w:t>إناث</w:t>
            </w:r>
          </w:p>
        </w:tc>
        <w:tc>
          <w:tcPr>
            <w:tcW w:w="916" w:type="dxa"/>
            <w:tcBorders>
              <w:top w:val="nil"/>
              <w:left w:val="nil"/>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b/>
                <w:bCs/>
                <w:sz w:val="16"/>
                <w:szCs w:val="16"/>
              </w:rPr>
            </w:pPr>
            <w:r w:rsidRPr="0057006D">
              <w:rPr>
                <w:rFonts w:ascii="Simplified Arabic" w:hAnsi="Simplified Arabic" w:cs="Simplified Arabic"/>
                <w:b/>
                <w:bCs/>
                <w:sz w:val="16"/>
                <w:szCs w:val="16"/>
                <w:rtl/>
              </w:rPr>
              <w:t>كلا الجنسين</w:t>
            </w:r>
          </w:p>
        </w:tc>
        <w:tc>
          <w:tcPr>
            <w:tcW w:w="666" w:type="dxa"/>
            <w:tcBorders>
              <w:top w:val="nil"/>
              <w:left w:val="single" w:sz="4" w:space="0" w:color="auto"/>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Pr>
            </w:pPr>
            <w:r w:rsidRPr="0057006D">
              <w:rPr>
                <w:rFonts w:ascii="Simplified Arabic" w:hAnsi="Simplified Arabic" w:cs="Simplified Arabic"/>
                <w:sz w:val="16"/>
                <w:szCs w:val="16"/>
                <w:rtl/>
              </w:rPr>
              <w:t>ذكور</w:t>
            </w:r>
          </w:p>
        </w:tc>
        <w:tc>
          <w:tcPr>
            <w:tcW w:w="796" w:type="dxa"/>
            <w:tcBorders>
              <w:top w:val="nil"/>
              <w:left w:val="single" w:sz="4" w:space="0" w:color="auto"/>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sz w:val="16"/>
                <w:szCs w:val="16"/>
              </w:rPr>
            </w:pPr>
            <w:r w:rsidRPr="0057006D">
              <w:rPr>
                <w:rFonts w:ascii="Simplified Arabic" w:hAnsi="Simplified Arabic" w:cs="Simplified Arabic"/>
                <w:sz w:val="16"/>
                <w:szCs w:val="16"/>
                <w:rtl/>
              </w:rPr>
              <w:t>إناث</w:t>
            </w:r>
          </w:p>
        </w:tc>
        <w:tc>
          <w:tcPr>
            <w:tcW w:w="1054" w:type="dxa"/>
            <w:tcBorders>
              <w:top w:val="nil"/>
              <w:left w:val="single" w:sz="4" w:space="0" w:color="auto"/>
              <w:bottom w:val="single" w:sz="4" w:space="0" w:color="auto"/>
              <w:right w:val="single" w:sz="4" w:space="0" w:color="auto"/>
            </w:tcBorders>
            <w:noWrap/>
            <w:vAlign w:val="center"/>
          </w:tcPr>
          <w:p w:rsidR="00E85F53" w:rsidRPr="0057006D" w:rsidRDefault="00E85F53" w:rsidP="007F1F94">
            <w:pPr>
              <w:bidi/>
              <w:jc w:val="center"/>
              <w:rPr>
                <w:rFonts w:ascii="Simplified Arabic" w:hAnsi="Simplified Arabic" w:cs="Simplified Arabic"/>
                <w:b/>
                <w:bCs/>
                <w:sz w:val="16"/>
                <w:szCs w:val="16"/>
              </w:rPr>
            </w:pPr>
            <w:r w:rsidRPr="0057006D">
              <w:rPr>
                <w:rFonts w:ascii="Simplified Arabic" w:hAnsi="Simplified Arabic" w:cs="Simplified Arabic"/>
                <w:b/>
                <w:bCs/>
                <w:sz w:val="16"/>
                <w:szCs w:val="16"/>
                <w:rtl/>
              </w:rPr>
              <w:t>كلا الجنسين</w:t>
            </w:r>
          </w:p>
        </w:tc>
        <w:tc>
          <w:tcPr>
            <w:tcW w:w="795" w:type="dxa"/>
            <w:tcBorders>
              <w:top w:val="nil"/>
              <w:left w:val="single" w:sz="4" w:space="0" w:color="auto"/>
              <w:bottom w:val="single" w:sz="4" w:space="0" w:color="auto"/>
              <w:right w:val="single" w:sz="4" w:space="0" w:color="auto"/>
            </w:tcBorders>
            <w:vAlign w:val="center"/>
          </w:tcPr>
          <w:p w:rsidR="00E85F53" w:rsidRPr="0057006D" w:rsidRDefault="00E85F53" w:rsidP="007F1F94">
            <w:pPr>
              <w:bidi/>
              <w:jc w:val="center"/>
              <w:rPr>
                <w:rFonts w:ascii="Simplified Arabic" w:hAnsi="Simplified Arabic" w:cs="Simplified Arabic"/>
                <w:sz w:val="16"/>
                <w:szCs w:val="16"/>
              </w:rPr>
            </w:pPr>
            <w:r w:rsidRPr="0057006D">
              <w:rPr>
                <w:rFonts w:ascii="Simplified Arabic" w:hAnsi="Simplified Arabic" w:cs="Simplified Arabic"/>
                <w:sz w:val="16"/>
                <w:szCs w:val="16"/>
                <w:rtl/>
              </w:rPr>
              <w:t>ذكور</w:t>
            </w:r>
          </w:p>
        </w:tc>
        <w:tc>
          <w:tcPr>
            <w:tcW w:w="667" w:type="dxa"/>
            <w:tcBorders>
              <w:top w:val="nil"/>
              <w:left w:val="single" w:sz="4" w:space="0" w:color="auto"/>
              <w:bottom w:val="single" w:sz="4" w:space="0" w:color="auto"/>
              <w:right w:val="single" w:sz="4" w:space="0" w:color="auto"/>
            </w:tcBorders>
            <w:vAlign w:val="center"/>
          </w:tcPr>
          <w:p w:rsidR="00E85F53" w:rsidRPr="0057006D" w:rsidRDefault="00E85F53" w:rsidP="007F1F94">
            <w:pPr>
              <w:pStyle w:val="Heading9"/>
              <w:rPr>
                <w:rFonts w:ascii="Simplified Arabic" w:hAnsi="Simplified Arabic"/>
                <w:b w:val="0"/>
                <w:bCs w:val="0"/>
                <w:sz w:val="16"/>
                <w:szCs w:val="16"/>
              </w:rPr>
            </w:pPr>
            <w:r w:rsidRPr="0057006D">
              <w:rPr>
                <w:rFonts w:ascii="Simplified Arabic" w:hAnsi="Simplified Arabic"/>
                <w:b w:val="0"/>
                <w:bCs w:val="0"/>
                <w:sz w:val="16"/>
                <w:szCs w:val="16"/>
                <w:rtl/>
              </w:rPr>
              <w:t>إناث</w:t>
            </w:r>
          </w:p>
        </w:tc>
        <w:tc>
          <w:tcPr>
            <w:tcW w:w="771" w:type="dxa"/>
            <w:tcBorders>
              <w:top w:val="nil"/>
              <w:left w:val="single" w:sz="4" w:space="0" w:color="auto"/>
              <w:bottom w:val="single" w:sz="4" w:space="0" w:color="auto"/>
              <w:right w:val="single" w:sz="4" w:space="0" w:color="auto"/>
            </w:tcBorders>
            <w:vAlign w:val="center"/>
          </w:tcPr>
          <w:p w:rsidR="00E85F53" w:rsidRPr="0057006D" w:rsidRDefault="00E85F53" w:rsidP="007F1F94">
            <w:pPr>
              <w:bidi/>
              <w:jc w:val="center"/>
              <w:rPr>
                <w:rFonts w:ascii="Simplified Arabic" w:hAnsi="Simplified Arabic" w:cs="Simplified Arabic"/>
                <w:b/>
                <w:bCs/>
                <w:sz w:val="16"/>
                <w:szCs w:val="16"/>
              </w:rPr>
            </w:pPr>
            <w:r w:rsidRPr="0057006D">
              <w:rPr>
                <w:rFonts w:ascii="Simplified Arabic" w:hAnsi="Simplified Arabic" w:cs="Simplified Arabic"/>
                <w:b/>
                <w:bCs/>
                <w:sz w:val="16"/>
                <w:szCs w:val="16"/>
                <w:rtl/>
              </w:rPr>
              <w:t>كلا الجنسين</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المشرعون وموظفو الإدارة العليا</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13.</w:t>
            </w:r>
            <w:r w:rsidR="00567119">
              <w:rPr>
                <w:rFonts w:ascii="Arial" w:hAnsi="Arial" w:cs="Arial"/>
                <w:color w:val="000000"/>
                <w:sz w:val="16"/>
                <w:szCs w:val="16"/>
              </w:rPr>
              <w:t>9</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10.3</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13.5</w:t>
            </w:r>
          </w:p>
        </w:tc>
        <w:tc>
          <w:tcPr>
            <w:tcW w:w="6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15.</w:t>
            </w:r>
            <w:r w:rsidR="00567119">
              <w:rPr>
                <w:rFonts w:ascii="Arial" w:hAnsi="Arial" w:cs="Arial"/>
                <w:color w:val="000000"/>
                <w:sz w:val="16"/>
                <w:szCs w:val="16"/>
              </w:rPr>
              <w:t>9</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17.5</w:t>
            </w:r>
          </w:p>
        </w:tc>
        <w:tc>
          <w:tcPr>
            <w:tcW w:w="1054" w:type="dxa"/>
            <w:tcBorders>
              <w:top w:val="nil"/>
              <w:left w:val="nil"/>
              <w:bottom w:val="nil"/>
              <w:right w:val="single" w:sz="4" w:space="0" w:color="FFFFFF" w:themeColor="background1"/>
            </w:tcBorders>
            <w:noWrap/>
            <w:vAlign w:val="center"/>
          </w:tcPr>
          <w:p w:rsidR="00E85F53" w:rsidRPr="0057006D" w:rsidRDefault="00567119" w:rsidP="00047197">
            <w:pPr>
              <w:bidi/>
              <w:rPr>
                <w:rFonts w:ascii="Arial" w:hAnsi="Arial" w:cs="Arial"/>
                <w:b/>
                <w:bCs/>
                <w:color w:val="000000"/>
                <w:sz w:val="16"/>
                <w:szCs w:val="16"/>
              </w:rPr>
            </w:pPr>
            <w:r>
              <w:rPr>
                <w:rFonts w:ascii="Arial" w:hAnsi="Arial" w:cs="Arial"/>
                <w:b/>
                <w:bCs/>
                <w:color w:val="000000"/>
                <w:sz w:val="16"/>
                <w:szCs w:val="16"/>
              </w:rPr>
              <w:t>16.0</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14.2</w:t>
            </w:r>
          </w:p>
        </w:tc>
        <w:tc>
          <w:tcPr>
            <w:tcW w:w="667" w:type="dxa"/>
            <w:tcBorders>
              <w:top w:val="nil"/>
              <w:left w:val="nil"/>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11.5</w:t>
            </w:r>
          </w:p>
        </w:tc>
        <w:tc>
          <w:tcPr>
            <w:tcW w:w="771" w:type="dxa"/>
            <w:tcBorders>
              <w:top w:val="nil"/>
              <w:left w:val="nil"/>
              <w:bottom w:val="nil"/>
              <w:right w:val="single" w:sz="4" w:space="0" w:color="auto"/>
            </w:tcBorders>
            <w:vAlign w:val="center"/>
          </w:tcPr>
          <w:p w:rsidR="00E85F53" w:rsidRPr="0057006D" w:rsidRDefault="00567119" w:rsidP="00047197">
            <w:pPr>
              <w:bidi/>
              <w:rPr>
                <w:rFonts w:ascii="Arial" w:hAnsi="Arial" w:cs="Arial"/>
                <w:b/>
                <w:bCs/>
                <w:color w:val="000000"/>
                <w:sz w:val="16"/>
                <w:szCs w:val="16"/>
              </w:rPr>
            </w:pPr>
            <w:r>
              <w:rPr>
                <w:rFonts w:ascii="Arial" w:hAnsi="Arial" w:cs="Arial"/>
                <w:b/>
                <w:bCs/>
                <w:color w:val="000000"/>
                <w:sz w:val="16"/>
                <w:szCs w:val="16"/>
              </w:rPr>
              <w:t>14.0</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المتخصصون</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10.</w:t>
            </w:r>
            <w:r w:rsidR="00567119">
              <w:rPr>
                <w:rFonts w:ascii="Arial" w:hAnsi="Arial" w:cs="Arial"/>
                <w:color w:val="000000"/>
                <w:sz w:val="16"/>
                <w:szCs w:val="16"/>
              </w:rPr>
              <w:t>1</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16.</w:t>
            </w:r>
            <w:r w:rsidR="00567119">
              <w:rPr>
                <w:rFonts w:ascii="Arial" w:hAnsi="Arial" w:cs="Arial"/>
                <w:color w:val="000000"/>
                <w:sz w:val="16"/>
                <w:szCs w:val="16"/>
              </w:rPr>
              <w:t>2</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10.6</w:t>
            </w:r>
          </w:p>
        </w:tc>
        <w:tc>
          <w:tcPr>
            <w:tcW w:w="6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19.</w:t>
            </w:r>
            <w:r w:rsidR="00567119">
              <w:rPr>
                <w:rFonts w:ascii="Arial" w:hAnsi="Arial" w:cs="Arial"/>
                <w:color w:val="000000"/>
                <w:sz w:val="16"/>
                <w:szCs w:val="16"/>
              </w:rPr>
              <w:t>7</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32.</w:t>
            </w:r>
            <w:r w:rsidR="00567119">
              <w:rPr>
                <w:rFonts w:ascii="Arial" w:hAnsi="Arial" w:cs="Arial"/>
                <w:color w:val="000000"/>
                <w:sz w:val="16"/>
                <w:szCs w:val="16"/>
              </w:rPr>
              <w:t>9</w:t>
            </w:r>
          </w:p>
        </w:tc>
        <w:tc>
          <w:tcPr>
            <w:tcW w:w="1054" w:type="dxa"/>
            <w:tcBorders>
              <w:top w:val="nil"/>
              <w:left w:val="nil"/>
              <w:bottom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20.</w:t>
            </w:r>
            <w:r w:rsidR="00567119">
              <w:rPr>
                <w:rFonts w:ascii="Arial" w:hAnsi="Arial" w:cs="Arial"/>
                <w:b/>
                <w:bCs/>
                <w:color w:val="000000"/>
                <w:sz w:val="16"/>
                <w:szCs w:val="16"/>
              </w:rPr>
              <w:t>8</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11.</w:t>
            </w:r>
            <w:r w:rsidR="00567119">
              <w:rPr>
                <w:rFonts w:ascii="Arial" w:hAnsi="Arial" w:cs="Arial"/>
                <w:color w:val="000000"/>
                <w:sz w:val="16"/>
                <w:szCs w:val="16"/>
              </w:rPr>
              <w:t>9</w:t>
            </w:r>
          </w:p>
        </w:tc>
        <w:tc>
          <w:tcPr>
            <w:tcW w:w="667" w:type="dxa"/>
            <w:tcBorders>
              <w:top w:val="nil"/>
              <w:left w:val="nil"/>
              <w:bottom w:val="nil"/>
              <w:right w:val="nil"/>
            </w:tcBorders>
            <w:vAlign w:val="center"/>
          </w:tcPr>
          <w:p w:rsidR="00E85F53" w:rsidRPr="0057006D" w:rsidRDefault="00567119" w:rsidP="00047197">
            <w:pPr>
              <w:bidi/>
              <w:rPr>
                <w:rFonts w:ascii="Arial" w:hAnsi="Arial" w:cs="Arial"/>
                <w:color w:val="000000"/>
                <w:sz w:val="16"/>
                <w:szCs w:val="16"/>
              </w:rPr>
            </w:pPr>
            <w:r>
              <w:rPr>
                <w:rFonts w:ascii="Arial" w:hAnsi="Arial" w:cs="Arial"/>
                <w:color w:val="000000"/>
                <w:sz w:val="16"/>
                <w:szCs w:val="16"/>
              </w:rPr>
              <w:t>19.0</w:t>
            </w:r>
          </w:p>
        </w:tc>
        <w:tc>
          <w:tcPr>
            <w:tcW w:w="771" w:type="dxa"/>
            <w:tcBorders>
              <w:top w:val="nil"/>
              <w:left w:val="nil"/>
              <w:bottom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12.</w:t>
            </w:r>
            <w:r w:rsidR="00567119">
              <w:rPr>
                <w:rFonts w:ascii="Arial" w:hAnsi="Arial" w:cs="Arial"/>
                <w:b/>
                <w:bCs/>
                <w:color w:val="000000"/>
                <w:sz w:val="16"/>
                <w:szCs w:val="16"/>
              </w:rPr>
              <w:t>5</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الفنيون والمختصون المساعدون</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tl/>
              </w:rPr>
            </w:pPr>
            <w:r w:rsidRPr="0057006D">
              <w:rPr>
                <w:rFonts w:ascii="Arial" w:hAnsi="Arial" w:cs="Arial"/>
                <w:color w:val="000000"/>
                <w:sz w:val="16"/>
                <w:szCs w:val="16"/>
              </w:rPr>
              <w:t>3.7</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w:t>
            </w:r>
            <w:r w:rsidR="00567119">
              <w:rPr>
                <w:rFonts w:ascii="Arial" w:hAnsi="Arial" w:cs="Arial"/>
                <w:color w:val="000000"/>
                <w:sz w:val="16"/>
                <w:szCs w:val="16"/>
              </w:rPr>
              <w:t>8</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3.9</w:t>
            </w:r>
          </w:p>
        </w:tc>
        <w:tc>
          <w:tcPr>
            <w:tcW w:w="6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5.4</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5.9</w:t>
            </w:r>
          </w:p>
        </w:tc>
        <w:tc>
          <w:tcPr>
            <w:tcW w:w="1054" w:type="dxa"/>
            <w:tcBorders>
              <w:top w:val="nil"/>
              <w:left w:val="nil"/>
              <w:bottom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5.</w:t>
            </w:r>
            <w:r w:rsidR="00567119">
              <w:rPr>
                <w:rFonts w:ascii="Arial" w:hAnsi="Arial" w:cs="Arial"/>
                <w:b/>
                <w:bCs/>
                <w:color w:val="000000"/>
                <w:sz w:val="16"/>
                <w:szCs w:val="16"/>
              </w:rPr>
              <w:t>5</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4.0</w:t>
            </w:r>
          </w:p>
        </w:tc>
        <w:tc>
          <w:tcPr>
            <w:tcW w:w="667" w:type="dxa"/>
            <w:tcBorders>
              <w:top w:val="nil"/>
              <w:left w:val="nil"/>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5.8</w:t>
            </w:r>
          </w:p>
        </w:tc>
        <w:tc>
          <w:tcPr>
            <w:tcW w:w="771" w:type="dxa"/>
            <w:tcBorders>
              <w:top w:val="nil"/>
              <w:left w:val="nil"/>
              <w:bottom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4.</w:t>
            </w:r>
            <w:r w:rsidR="00567119">
              <w:rPr>
                <w:rFonts w:ascii="Arial" w:hAnsi="Arial" w:cs="Arial"/>
                <w:b/>
                <w:bCs/>
                <w:color w:val="000000"/>
                <w:sz w:val="16"/>
                <w:szCs w:val="16"/>
              </w:rPr>
              <w:t>2</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الكتبة</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1.0</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1.9</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1.1</w:t>
            </w:r>
          </w:p>
        </w:tc>
        <w:tc>
          <w:tcPr>
            <w:tcW w:w="6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1.4</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tl/>
                <w:lang w:bidi="ar-EG"/>
              </w:rPr>
            </w:pPr>
            <w:r w:rsidRPr="0057006D">
              <w:rPr>
                <w:rFonts w:ascii="Arial" w:hAnsi="Arial" w:cs="Arial"/>
                <w:color w:val="000000"/>
                <w:sz w:val="16"/>
                <w:szCs w:val="16"/>
              </w:rPr>
              <w:t>1.2</w:t>
            </w:r>
          </w:p>
        </w:tc>
        <w:tc>
          <w:tcPr>
            <w:tcW w:w="1054" w:type="dxa"/>
            <w:tcBorders>
              <w:top w:val="nil"/>
              <w:left w:val="nil"/>
              <w:bottom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1.4</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1.1</w:t>
            </w:r>
          </w:p>
        </w:tc>
        <w:tc>
          <w:tcPr>
            <w:tcW w:w="667" w:type="dxa"/>
            <w:tcBorders>
              <w:top w:val="nil"/>
              <w:left w:val="nil"/>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1.8</w:t>
            </w:r>
          </w:p>
        </w:tc>
        <w:tc>
          <w:tcPr>
            <w:tcW w:w="771" w:type="dxa"/>
            <w:tcBorders>
              <w:top w:val="nil"/>
              <w:left w:val="nil"/>
              <w:bottom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1.2</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العاملون في الخدمات والباعة في المحلات التجارية والأسواق</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25.</w:t>
            </w:r>
            <w:r w:rsidR="00567119">
              <w:rPr>
                <w:rFonts w:ascii="Arial" w:hAnsi="Arial" w:cs="Arial"/>
                <w:color w:val="000000"/>
                <w:sz w:val="16"/>
                <w:szCs w:val="16"/>
              </w:rPr>
              <w:t>9</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32.</w:t>
            </w:r>
            <w:r w:rsidR="00567119">
              <w:rPr>
                <w:rFonts w:ascii="Arial" w:hAnsi="Arial" w:cs="Arial"/>
                <w:color w:val="000000"/>
                <w:sz w:val="16"/>
                <w:szCs w:val="16"/>
              </w:rPr>
              <w:t>6</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26.</w:t>
            </w:r>
            <w:r w:rsidR="00567119">
              <w:rPr>
                <w:rFonts w:ascii="Arial" w:hAnsi="Arial" w:cs="Arial"/>
                <w:b/>
                <w:bCs/>
                <w:color w:val="000000"/>
                <w:sz w:val="16"/>
                <w:szCs w:val="16"/>
              </w:rPr>
              <w:t>5</w:t>
            </w:r>
          </w:p>
        </w:tc>
        <w:tc>
          <w:tcPr>
            <w:tcW w:w="666" w:type="dxa"/>
            <w:tcBorders>
              <w:top w:val="nil"/>
              <w:left w:val="nil"/>
              <w:bottom w:val="nil"/>
              <w:right w:val="nil"/>
            </w:tcBorders>
            <w:noWrap/>
            <w:vAlign w:val="center"/>
          </w:tcPr>
          <w:p w:rsidR="00E85F53" w:rsidRPr="0057006D" w:rsidRDefault="00567119" w:rsidP="00047197">
            <w:pPr>
              <w:bidi/>
              <w:rPr>
                <w:rFonts w:ascii="Arial" w:hAnsi="Arial" w:cs="Arial"/>
                <w:color w:val="000000"/>
                <w:sz w:val="16"/>
                <w:szCs w:val="16"/>
              </w:rPr>
            </w:pPr>
            <w:r>
              <w:rPr>
                <w:rFonts w:ascii="Arial" w:hAnsi="Arial" w:cs="Arial"/>
                <w:color w:val="000000"/>
                <w:sz w:val="16"/>
                <w:szCs w:val="16"/>
              </w:rPr>
              <w:t>28.0</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29.</w:t>
            </w:r>
            <w:r w:rsidR="00567119">
              <w:rPr>
                <w:rFonts w:ascii="Arial" w:hAnsi="Arial" w:cs="Arial"/>
                <w:color w:val="000000"/>
                <w:sz w:val="16"/>
                <w:szCs w:val="16"/>
              </w:rPr>
              <w:t>1</w:t>
            </w:r>
          </w:p>
        </w:tc>
        <w:tc>
          <w:tcPr>
            <w:tcW w:w="1054" w:type="dxa"/>
            <w:tcBorders>
              <w:top w:val="nil"/>
              <w:left w:val="nil"/>
              <w:bottom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2</w:t>
            </w:r>
            <w:r w:rsidR="00567119">
              <w:rPr>
                <w:rFonts w:ascii="Arial" w:hAnsi="Arial" w:cs="Arial"/>
                <w:b/>
                <w:bCs/>
                <w:color w:val="000000"/>
                <w:sz w:val="16"/>
                <w:szCs w:val="16"/>
              </w:rPr>
              <w:t>8</w:t>
            </w:r>
            <w:r w:rsidRPr="0057006D">
              <w:rPr>
                <w:rFonts w:ascii="Arial" w:hAnsi="Arial" w:cs="Arial"/>
                <w:b/>
                <w:bCs/>
                <w:color w:val="000000"/>
                <w:sz w:val="16"/>
                <w:szCs w:val="16"/>
              </w:rPr>
              <w:t>.</w:t>
            </w:r>
            <w:r w:rsidR="00567119">
              <w:rPr>
                <w:rFonts w:ascii="Arial" w:hAnsi="Arial" w:cs="Arial"/>
                <w:b/>
                <w:bCs/>
                <w:color w:val="000000"/>
                <w:sz w:val="16"/>
                <w:szCs w:val="16"/>
              </w:rPr>
              <w:t>1</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26.</w:t>
            </w:r>
            <w:r w:rsidR="00567119">
              <w:rPr>
                <w:rFonts w:ascii="Arial" w:hAnsi="Arial" w:cs="Arial"/>
                <w:color w:val="000000"/>
                <w:sz w:val="16"/>
                <w:szCs w:val="16"/>
              </w:rPr>
              <w:t>3</w:t>
            </w:r>
          </w:p>
        </w:tc>
        <w:tc>
          <w:tcPr>
            <w:tcW w:w="667" w:type="dxa"/>
            <w:tcBorders>
              <w:top w:val="nil"/>
              <w:left w:val="nil"/>
              <w:bottom w:val="nil"/>
              <w:right w:val="nil"/>
            </w:tcBorders>
            <w:vAlign w:val="center"/>
          </w:tcPr>
          <w:p w:rsidR="00E85F53" w:rsidRPr="0057006D" w:rsidRDefault="00567119" w:rsidP="00047197">
            <w:pPr>
              <w:bidi/>
              <w:rPr>
                <w:rFonts w:ascii="Arial" w:hAnsi="Arial" w:cs="Arial"/>
                <w:color w:val="000000"/>
                <w:sz w:val="16"/>
                <w:szCs w:val="16"/>
              </w:rPr>
            </w:pPr>
            <w:r>
              <w:rPr>
                <w:rFonts w:ascii="Arial" w:hAnsi="Arial" w:cs="Arial"/>
                <w:color w:val="000000"/>
                <w:sz w:val="16"/>
                <w:szCs w:val="16"/>
              </w:rPr>
              <w:t>32.0</w:t>
            </w:r>
          </w:p>
        </w:tc>
        <w:tc>
          <w:tcPr>
            <w:tcW w:w="771" w:type="dxa"/>
            <w:tcBorders>
              <w:top w:val="nil"/>
              <w:left w:val="nil"/>
              <w:bottom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26.</w:t>
            </w:r>
            <w:r w:rsidR="00567119">
              <w:rPr>
                <w:rFonts w:ascii="Arial" w:hAnsi="Arial" w:cs="Arial"/>
                <w:b/>
                <w:bCs/>
                <w:color w:val="000000"/>
                <w:sz w:val="16"/>
                <w:szCs w:val="16"/>
              </w:rPr>
              <w:t>8</w:t>
            </w:r>
          </w:p>
        </w:tc>
      </w:tr>
      <w:tr w:rsidR="00E85F53" w:rsidRPr="00F908FC" w:rsidTr="00047197">
        <w:trPr>
          <w:trHeight w:val="340"/>
          <w:jc w:val="center"/>
        </w:trPr>
        <w:tc>
          <w:tcPr>
            <w:tcW w:w="1825" w:type="dxa"/>
            <w:tcBorders>
              <w:top w:val="nil"/>
              <w:left w:val="single" w:sz="4" w:space="0" w:color="auto"/>
              <w:bottom w:val="nil"/>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العمال المهرة في الزراعة وصيد الأسماك</w:t>
            </w:r>
          </w:p>
        </w:tc>
        <w:tc>
          <w:tcPr>
            <w:tcW w:w="7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5.2</w:t>
            </w:r>
          </w:p>
        </w:tc>
        <w:tc>
          <w:tcPr>
            <w:tcW w:w="729"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6.7</w:t>
            </w:r>
          </w:p>
        </w:tc>
        <w:tc>
          <w:tcPr>
            <w:tcW w:w="916" w:type="dxa"/>
            <w:tcBorders>
              <w:top w:val="nil"/>
              <w:left w:val="nil"/>
              <w:bottom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5.3</w:t>
            </w:r>
          </w:p>
        </w:tc>
        <w:tc>
          <w:tcPr>
            <w:tcW w:w="66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3.</w:t>
            </w:r>
            <w:r w:rsidR="00567119">
              <w:rPr>
                <w:rFonts w:ascii="Arial" w:hAnsi="Arial" w:cs="Arial"/>
                <w:color w:val="000000"/>
                <w:sz w:val="16"/>
                <w:szCs w:val="16"/>
              </w:rPr>
              <w:t>2</w:t>
            </w:r>
          </w:p>
        </w:tc>
        <w:tc>
          <w:tcPr>
            <w:tcW w:w="796" w:type="dxa"/>
            <w:tcBorders>
              <w:top w:val="nil"/>
              <w:left w:val="nil"/>
              <w:bottom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1.8</w:t>
            </w:r>
          </w:p>
        </w:tc>
        <w:tc>
          <w:tcPr>
            <w:tcW w:w="1054" w:type="dxa"/>
            <w:tcBorders>
              <w:top w:val="nil"/>
              <w:left w:val="nil"/>
              <w:bottom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3.0</w:t>
            </w:r>
          </w:p>
        </w:tc>
        <w:tc>
          <w:tcPr>
            <w:tcW w:w="795" w:type="dxa"/>
            <w:tcBorders>
              <w:top w:val="nil"/>
              <w:left w:val="single" w:sz="4" w:space="0" w:color="FFFFFF" w:themeColor="background1"/>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4.8</w:t>
            </w:r>
          </w:p>
        </w:tc>
        <w:tc>
          <w:tcPr>
            <w:tcW w:w="667" w:type="dxa"/>
            <w:tcBorders>
              <w:top w:val="nil"/>
              <w:left w:val="nil"/>
              <w:bottom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5.9</w:t>
            </w:r>
          </w:p>
        </w:tc>
        <w:tc>
          <w:tcPr>
            <w:tcW w:w="771" w:type="dxa"/>
            <w:tcBorders>
              <w:top w:val="nil"/>
              <w:left w:val="nil"/>
              <w:bottom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4.9</w:t>
            </w:r>
          </w:p>
        </w:tc>
      </w:tr>
      <w:tr w:rsidR="00E85F53" w:rsidRPr="00F908FC" w:rsidTr="00047197">
        <w:trPr>
          <w:trHeight w:val="340"/>
          <w:jc w:val="center"/>
        </w:trPr>
        <w:tc>
          <w:tcPr>
            <w:tcW w:w="1825" w:type="dxa"/>
            <w:tcBorders>
              <w:top w:val="nil"/>
              <w:left w:val="single" w:sz="4" w:space="0" w:color="auto"/>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العاملون في الحرف وما إليها من المهن</w:t>
            </w:r>
          </w:p>
        </w:tc>
        <w:tc>
          <w:tcPr>
            <w:tcW w:w="7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17.</w:t>
            </w:r>
            <w:r w:rsidR="00567119">
              <w:rPr>
                <w:rFonts w:ascii="Arial" w:hAnsi="Arial" w:cs="Arial"/>
                <w:color w:val="000000"/>
                <w:sz w:val="16"/>
                <w:szCs w:val="16"/>
              </w:rPr>
              <w:t>5</w:t>
            </w:r>
          </w:p>
        </w:tc>
        <w:tc>
          <w:tcPr>
            <w:tcW w:w="729"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12.</w:t>
            </w:r>
            <w:r w:rsidR="00567119">
              <w:rPr>
                <w:rFonts w:ascii="Arial" w:hAnsi="Arial" w:cs="Arial"/>
                <w:color w:val="000000"/>
                <w:sz w:val="16"/>
                <w:szCs w:val="16"/>
              </w:rPr>
              <w:t>7</w:t>
            </w:r>
          </w:p>
        </w:tc>
        <w:tc>
          <w:tcPr>
            <w:tcW w:w="916" w:type="dxa"/>
            <w:tcBorders>
              <w:top w:val="nil"/>
              <w:left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17.0</w:t>
            </w:r>
          </w:p>
        </w:tc>
        <w:tc>
          <w:tcPr>
            <w:tcW w:w="6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10.</w:t>
            </w:r>
            <w:r w:rsidR="00567119">
              <w:rPr>
                <w:rFonts w:ascii="Arial" w:hAnsi="Arial" w:cs="Arial"/>
                <w:color w:val="000000"/>
                <w:sz w:val="16"/>
                <w:szCs w:val="16"/>
              </w:rPr>
              <w:t>4</w:t>
            </w:r>
          </w:p>
        </w:tc>
        <w:tc>
          <w:tcPr>
            <w:tcW w:w="79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5.0</w:t>
            </w:r>
          </w:p>
        </w:tc>
        <w:tc>
          <w:tcPr>
            <w:tcW w:w="1054" w:type="dxa"/>
            <w:tcBorders>
              <w:top w:val="nil"/>
              <w:left w:val="nil"/>
              <w:right w:val="single" w:sz="4" w:space="0" w:color="FFFFFF" w:themeColor="background1"/>
            </w:tcBorders>
            <w:noWrap/>
            <w:vAlign w:val="center"/>
          </w:tcPr>
          <w:p w:rsidR="00E85F53" w:rsidRPr="0057006D" w:rsidRDefault="00567119" w:rsidP="00047197">
            <w:pPr>
              <w:bidi/>
              <w:rPr>
                <w:rFonts w:ascii="Arial" w:hAnsi="Arial" w:cs="Arial"/>
                <w:b/>
                <w:bCs/>
                <w:color w:val="000000"/>
                <w:sz w:val="16"/>
                <w:szCs w:val="16"/>
              </w:rPr>
            </w:pPr>
            <w:r>
              <w:rPr>
                <w:rFonts w:ascii="Arial" w:hAnsi="Arial" w:cs="Arial"/>
                <w:b/>
                <w:bCs/>
                <w:color w:val="000000"/>
                <w:sz w:val="16"/>
                <w:szCs w:val="16"/>
              </w:rPr>
              <w:t>10.0</w:t>
            </w:r>
          </w:p>
        </w:tc>
        <w:tc>
          <w:tcPr>
            <w:tcW w:w="795" w:type="dxa"/>
            <w:tcBorders>
              <w:top w:val="nil"/>
              <w:left w:val="single" w:sz="4" w:space="0" w:color="FFFFFF" w:themeColor="background1"/>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16.</w:t>
            </w:r>
            <w:r w:rsidR="00567119">
              <w:rPr>
                <w:rFonts w:ascii="Arial" w:hAnsi="Arial" w:cs="Arial"/>
                <w:color w:val="000000"/>
                <w:sz w:val="16"/>
                <w:szCs w:val="16"/>
              </w:rPr>
              <w:t>1</w:t>
            </w:r>
          </w:p>
        </w:tc>
        <w:tc>
          <w:tcPr>
            <w:tcW w:w="667" w:type="dxa"/>
            <w:tcBorders>
              <w:top w:val="nil"/>
              <w:left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11.</w:t>
            </w:r>
            <w:r w:rsidR="00567119">
              <w:rPr>
                <w:rFonts w:ascii="Arial" w:hAnsi="Arial" w:cs="Arial"/>
                <w:color w:val="000000"/>
                <w:sz w:val="16"/>
                <w:szCs w:val="16"/>
              </w:rPr>
              <w:t>4</w:t>
            </w:r>
          </w:p>
        </w:tc>
        <w:tc>
          <w:tcPr>
            <w:tcW w:w="771" w:type="dxa"/>
            <w:tcBorders>
              <w:top w:val="nil"/>
              <w:left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15.</w:t>
            </w:r>
            <w:r w:rsidR="00567119">
              <w:rPr>
                <w:rFonts w:ascii="Arial" w:hAnsi="Arial" w:cs="Arial"/>
                <w:b/>
                <w:bCs/>
                <w:color w:val="000000"/>
                <w:sz w:val="16"/>
                <w:szCs w:val="16"/>
              </w:rPr>
              <w:t>7</w:t>
            </w:r>
          </w:p>
        </w:tc>
      </w:tr>
      <w:tr w:rsidR="00E85F53" w:rsidRPr="00F908FC" w:rsidTr="00047197">
        <w:trPr>
          <w:trHeight w:val="340"/>
          <w:jc w:val="center"/>
        </w:trPr>
        <w:tc>
          <w:tcPr>
            <w:tcW w:w="1825" w:type="dxa"/>
            <w:tcBorders>
              <w:top w:val="nil"/>
              <w:left w:val="single" w:sz="4" w:space="0" w:color="auto"/>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مشغلو الآلات ومجمعوها</w:t>
            </w:r>
          </w:p>
        </w:tc>
        <w:tc>
          <w:tcPr>
            <w:tcW w:w="7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8.</w:t>
            </w:r>
            <w:r w:rsidR="00567119">
              <w:rPr>
                <w:rFonts w:ascii="Arial" w:hAnsi="Arial" w:cs="Arial"/>
                <w:color w:val="000000"/>
                <w:sz w:val="16"/>
                <w:szCs w:val="16"/>
              </w:rPr>
              <w:t>8</w:t>
            </w:r>
          </w:p>
        </w:tc>
        <w:tc>
          <w:tcPr>
            <w:tcW w:w="729"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0.9</w:t>
            </w:r>
          </w:p>
        </w:tc>
        <w:tc>
          <w:tcPr>
            <w:tcW w:w="916" w:type="dxa"/>
            <w:tcBorders>
              <w:top w:val="nil"/>
              <w:left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8.</w:t>
            </w:r>
            <w:r w:rsidR="00567119">
              <w:rPr>
                <w:rFonts w:ascii="Arial" w:hAnsi="Arial" w:cs="Arial"/>
                <w:b/>
                <w:bCs/>
                <w:color w:val="000000"/>
                <w:sz w:val="16"/>
                <w:szCs w:val="16"/>
              </w:rPr>
              <w:t>1</w:t>
            </w:r>
          </w:p>
        </w:tc>
        <w:tc>
          <w:tcPr>
            <w:tcW w:w="6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7.</w:t>
            </w:r>
            <w:r w:rsidR="00567119">
              <w:rPr>
                <w:rFonts w:ascii="Arial" w:hAnsi="Arial" w:cs="Arial"/>
                <w:color w:val="000000"/>
                <w:sz w:val="16"/>
                <w:szCs w:val="16"/>
              </w:rPr>
              <w:t>2</w:t>
            </w:r>
          </w:p>
        </w:tc>
        <w:tc>
          <w:tcPr>
            <w:tcW w:w="79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0.6</w:t>
            </w:r>
          </w:p>
        </w:tc>
        <w:tc>
          <w:tcPr>
            <w:tcW w:w="1054" w:type="dxa"/>
            <w:tcBorders>
              <w:top w:val="nil"/>
              <w:left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6.</w:t>
            </w:r>
            <w:r w:rsidR="00567119">
              <w:rPr>
                <w:rFonts w:ascii="Arial" w:hAnsi="Arial" w:cs="Arial"/>
                <w:b/>
                <w:bCs/>
                <w:color w:val="000000"/>
                <w:sz w:val="16"/>
                <w:szCs w:val="16"/>
              </w:rPr>
              <w:t>7</w:t>
            </w:r>
          </w:p>
        </w:tc>
        <w:tc>
          <w:tcPr>
            <w:tcW w:w="795" w:type="dxa"/>
            <w:tcBorders>
              <w:top w:val="nil"/>
              <w:left w:val="single" w:sz="4" w:space="0" w:color="FFFFFF" w:themeColor="background1"/>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8.</w:t>
            </w:r>
            <w:r w:rsidR="00567119">
              <w:rPr>
                <w:rFonts w:ascii="Arial" w:hAnsi="Arial" w:cs="Arial"/>
                <w:color w:val="000000"/>
                <w:sz w:val="16"/>
                <w:szCs w:val="16"/>
              </w:rPr>
              <w:t>5</w:t>
            </w:r>
          </w:p>
        </w:tc>
        <w:tc>
          <w:tcPr>
            <w:tcW w:w="667" w:type="dxa"/>
            <w:tcBorders>
              <w:top w:val="nil"/>
              <w:left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0.9</w:t>
            </w:r>
          </w:p>
        </w:tc>
        <w:tc>
          <w:tcPr>
            <w:tcW w:w="771" w:type="dxa"/>
            <w:tcBorders>
              <w:top w:val="nil"/>
              <w:left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7.8</w:t>
            </w:r>
          </w:p>
        </w:tc>
      </w:tr>
      <w:tr w:rsidR="00E85F53" w:rsidRPr="00F908FC" w:rsidTr="00047197">
        <w:trPr>
          <w:trHeight w:val="340"/>
          <w:jc w:val="center"/>
        </w:trPr>
        <w:tc>
          <w:tcPr>
            <w:tcW w:w="1825" w:type="dxa"/>
            <w:tcBorders>
              <w:top w:val="nil"/>
              <w:left w:val="single" w:sz="4" w:space="0" w:color="auto"/>
              <w:right w:val="single" w:sz="4" w:space="0" w:color="auto"/>
            </w:tcBorders>
            <w:noWrap/>
            <w:vAlign w:val="center"/>
          </w:tcPr>
          <w:p w:rsidR="00E85F53" w:rsidRPr="0057006D" w:rsidRDefault="00E85F53" w:rsidP="00047197">
            <w:pPr>
              <w:bidi/>
              <w:rPr>
                <w:rFonts w:ascii="Simplified Arabic" w:hAnsi="Simplified Arabic" w:cs="Simplified Arabic"/>
                <w:sz w:val="16"/>
                <w:szCs w:val="16"/>
              </w:rPr>
            </w:pPr>
            <w:r w:rsidRPr="0057006D">
              <w:rPr>
                <w:rFonts w:ascii="Simplified Arabic" w:hAnsi="Simplified Arabic" w:cs="Simplified Arabic"/>
                <w:sz w:val="16"/>
                <w:szCs w:val="16"/>
                <w:rtl/>
              </w:rPr>
              <w:t>المهن الأولية</w:t>
            </w:r>
          </w:p>
        </w:tc>
        <w:tc>
          <w:tcPr>
            <w:tcW w:w="7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13.9</w:t>
            </w:r>
          </w:p>
        </w:tc>
        <w:tc>
          <w:tcPr>
            <w:tcW w:w="729"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12.9</w:t>
            </w:r>
          </w:p>
        </w:tc>
        <w:tc>
          <w:tcPr>
            <w:tcW w:w="916" w:type="dxa"/>
            <w:tcBorders>
              <w:top w:val="nil"/>
              <w:left w:val="nil"/>
              <w:right w:val="nil"/>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13.</w:t>
            </w:r>
            <w:r w:rsidR="00567119">
              <w:rPr>
                <w:rFonts w:ascii="Arial" w:hAnsi="Arial" w:cs="Arial"/>
                <w:b/>
                <w:bCs/>
                <w:color w:val="000000"/>
                <w:sz w:val="16"/>
                <w:szCs w:val="16"/>
              </w:rPr>
              <w:t>9</w:t>
            </w:r>
          </w:p>
        </w:tc>
        <w:tc>
          <w:tcPr>
            <w:tcW w:w="66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8.</w:t>
            </w:r>
            <w:r w:rsidR="00567119">
              <w:rPr>
                <w:rFonts w:ascii="Arial" w:hAnsi="Arial" w:cs="Arial"/>
                <w:color w:val="000000"/>
                <w:sz w:val="16"/>
                <w:szCs w:val="16"/>
              </w:rPr>
              <w:t>7</w:t>
            </w:r>
          </w:p>
        </w:tc>
        <w:tc>
          <w:tcPr>
            <w:tcW w:w="796" w:type="dxa"/>
            <w:tcBorders>
              <w:top w:val="nil"/>
              <w:left w:val="nil"/>
              <w:right w:val="nil"/>
            </w:tcBorders>
            <w:noWrap/>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5.9</w:t>
            </w:r>
          </w:p>
        </w:tc>
        <w:tc>
          <w:tcPr>
            <w:tcW w:w="1054" w:type="dxa"/>
            <w:tcBorders>
              <w:top w:val="nil"/>
              <w:left w:val="nil"/>
              <w:right w:val="single" w:sz="4" w:space="0" w:color="FFFFFF" w:themeColor="background1"/>
            </w:tcBorders>
            <w:noWrap/>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8.</w:t>
            </w:r>
            <w:r w:rsidR="00567119">
              <w:rPr>
                <w:rFonts w:ascii="Arial" w:hAnsi="Arial" w:cs="Arial"/>
                <w:b/>
                <w:bCs/>
                <w:color w:val="000000"/>
                <w:sz w:val="16"/>
                <w:szCs w:val="16"/>
              </w:rPr>
              <w:t>5</w:t>
            </w:r>
          </w:p>
        </w:tc>
        <w:tc>
          <w:tcPr>
            <w:tcW w:w="795" w:type="dxa"/>
            <w:tcBorders>
              <w:top w:val="nil"/>
              <w:left w:val="single" w:sz="4" w:space="0" w:color="FFFFFF" w:themeColor="background1"/>
              <w:right w:val="nil"/>
            </w:tcBorders>
            <w:vAlign w:val="center"/>
          </w:tcPr>
          <w:p w:rsidR="00E85F53" w:rsidRPr="0057006D" w:rsidRDefault="00567119" w:rsidP="00047197">
            <w:pPr>
              <w:bidi/>
              <w:rPr>
                <w:rFonts w:ascii="Arial" w:hAnsi="Arial" w:cs="Arial"/>
                <w:color w:val="000000"/>
                <w:sz w:val="16"/>
                <w:szCs w:val="16"/>
              </w:rPr>
            </w:pPr>
            <w:r>
              <w:rPr>
                <w:rFonts w:ascii="Arial" w:hAnsi="Arial" w:cs="Arial"/>
                <w:color w:val="000000"/>
                <w:sz w:val="16"/>
                <w:szCs w:val="16"/>
              </w:rPr>
              <w:t>13.0</w:t>
            </w:r>
          </w:p>
        </w:tc>
        <w:tc>
          <w:tcPr>
            <w:tcW w:w="667" w:type="dxa"/>
            <w:tcBorders>
              <w:top w:val="nil"/>
              <w:left w:val="nil"/>
              <w:right w:val="nil"/>
            </w:tcBorders>
            <w:vAlign w:val="center"/>
          </w:tcPr>
          <w:p w:rsidR="00E85F53" w:rsidRPr="0057006D" w:rsidRDefault="00E85F53" w:rsidP="00047197">
            <w:pPr>
              <w:bidi/>
              <w:rPr>
                <w:rFonts w:ascii="Arial" w:hAnsi="Arial" w:cs="Arial"/>
                <w:color w:val="000000"/>
                <w:sz w:val="16"/>
                <w:szCs w:val="16"/>
              </w:rPr>
            </w:pPr>
            <w:r w:rsidRPr="0057006D">
              <w:rPr>
                <w:rFonts w:ascii="Arial" w:hAnsi="Arial" w:cs="Arial"/>
                <w:color w:val="000000"/>
                <w:sz w:val="16"/>
                <w:szCs w:val="16"/>
              </w:rPr>
              <w:t>11.7</w:t>
            </w:r>
          </w:p>
        </w:tc>
        <w:tc>
          <w:tcPr>
            <w:tcW w:w="771" w:type="dxa"/>
            <w:tcBorders>
              <w:top w:val="nil"/>
              <w:left w:val="nil"/>
              <w:right w:val="single" w:sz="4" w:space="0" w:color="auto"/>
            </w:tcBorders>
            <w:vAlign w:val="center"/>
          </w:tcPr>
          <w:p w:rsidR="00E85F53" w:rsidRPr="0057006D" w:rsidRDefault="00E85F53" w:rsidP="00047197">
            <w:pPr>
              <w:bidi/>
              <w:rPr>
                <w:rFonts w:ascii="Arial" w:hAnsi="Arial" w:cs="Arial"/>
                <w:b/>
                <w:bCs/>
                <w:color w:val="000000"/>
                <w:sz w:val="16"/>
                <w:szCs w:val="16"/>
              </w:rPr>
            </w:pPr>
            <w:r w:rsidRPr="0057006D">
              <w:rPr>
                <w:rFonts w:ascii="Arial" w:hAnsi="Arial" w:cs="Arial"/>
                <w:b/>
                <w:bCs/>
                <w:color w:val="000000"/>
                <w:sz w:val="16"/>
                <w:szCs w:val="16"/>
              </w:rPr>
              <w:t>12.</w:t>
            </w:r>
            <w:r w:rsidR="00567119">
              <w:rPr>
                <w:rFonts w:ascii="Arial" w:hAnsi="Arial" w:cs="Arial"/>
                <w:b/>
                <w:bCs/>
                <w:color w:val="000000"/>
                <w:sz w:val="16"/>
                <w:szCs w:val="16"/>
              </w:rPr>
              <w:t>9</w:t>
            </w:r>
          </w:p>
        </w:tc>
      </w:tr>
      <w:tr w:rsidR="00E85F53" w:rsidRPr="00F908FC" w:rsidTr="00047197">
        <w:trPr>
          <w:trHeight w:val="340"/>
          <w:jc w:val="center"/>
        </w:trPr>
        <w:tc>
          <w:tcPr>
            <w:tcW w:w="1825" w:type="dxa"/>
            <w:tcBorders>
              <w:top w:val="nil"/>
              <w:left w:val="single" w:sz="4" w:space="0" w:color="auto"/>
              <w:bottom w:val="single" w:sz="4" w:space="0" w:color="auto"/>
              <w:right w:val="single" w:sz="4" w:space="0" w:color="auto"/>
            </w:tcBorders>
            <w:noWrap/>
            <w:vAlign w:val="center"/>
          </w:tcPr>
          <w:p w:rsidR="00E85F53" w:rsidRPr="0057006D" w:rsidRDefault="00E85F53" w:rsidP="00047197">
            <w:pPr>
              <w:bidi/>
              <w:rPr>
                <w:rFonts w:ascii="Simplified Arabic" w:hAnsi="Simplified Arabic" w:cs="Simplified Arabic"/>
                <w:b/>
                <w:bCs/>
                <w:sz w:val="16"/>
                <w:szCs w:val="16"/>
              </w:rPr>
            </w:pPr>
            <w:r w:rsidRPr="0057006D">
              <w:rPr>
                <w:rFonts w:ascii="Simplified Arabic" w:hAnsi="Simplified Arabic" w:cs="Simplified Arabic"/>
                <w:b/>
                <w:bCs/>
                <w:sz w:val="16"/>
                <w:szCs w:val="16"/>
                <w:rtl/>
              </w:rPr>
              <w:t>المجموع</w:t>
            </w:r>
          </w:p>
        </w:tc>
        <w:tc>
          <w:tcPr>
            <w:tcW w:w="766" w:type="dxa"/>
            <w:tcBorders>
              <w:top w:val="nil"/>
              <w:left w:val="nil"/>
              <w:bottom w:val="single" w:sz="4" w:space="0" w:color="auto"/>
              <w:right w:val="nil"/>
            </w:tcBorders>
            <w:noWrap/>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729" w:type="dxa"/>
            <w:tcBorders>
              <w:top w:val="nil"/>
              <w:left w:val="nil"/>
              <w:bottom w:val="single" w:sz="4" w:space="0" w:color="auto"/>
              <w:right w:val="nil"/>
            </w:tcBorders>
            <w:noWrap/>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916" w:type="dxa"/>
            <w:tcBorders>
              <w:top w:val="nil"/>
              <w:left w:val="nil"/>
              <w:bottom w:val="single" w:sz="4" w:space="0" w:color="auto"/>
              <w:right w:val="nil"/>
            </w:tcBorders>
            <w:noWrap/>
            <w:vAlign w:val="center"/>
          </w:tcPr>
          <w:p w:rsidR="00E85F53" w:rsidRPr="0057006D" w:rsidRDefault="00E85F53" w:rsidP="00047197">
            <w:pPr>
              <w:bidi/>
              <w:rPr>
                <w:rFonts w:ascii="Arial" w:hAnsi="Arial" w:cs="Arial"/>
                <w:b/>
                <w:bCs/>
                <w:sz w:val="16"/>
                <w:szCs w:val="16"/>
              </w:rPr>
            </w:pPr>
            <w:r w:rsidRPr="0057006D">
              <w:rPr>
                <w:rFonts w:ascii="Arial" w:hAnsi="Arial" w:cs="Arial"/>
                <w:b/>
                <w:bCs/>
                <w:sz w:val="16"/>
                <w:szCs w:val="16"/>
              </w:rPr>
              <w:t>100</w:t>
            </w:r>
          </w:p>
        </w:tc>
        <w:tc>
          <w:tcPr>
            <w:tcW w:w="666" w:type="dxa"/>
            <w:tcBorders>
              <w:top w:val="nil"/>
              <w:left w:val="nil"/>
              <w:bottom w:val="single" w:sz="4" w:space="0" w:color="auto"/>
              <w:right w:val="nil"/>
            </w:tcBorders>
            <w:noWrap/>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796" w:type="dxa"/>
            <w:tcBorders>
              <w:top w:val="nil"/>
              <w:left w:val="nil"/>
              <w:bottom w:val="single" w:sz="4" w:space="0" w:color="auto"/>
              <w:right w:val="nil"/>
            </w:tcBorders>
            <w:noWrap/>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1054" w:type="dxa"/>
            <w:tcBorders>
              <w:top w:val="nil"/>
              <w:left w:val="nil"/>
              <w:bottom w:val="single" w:sz="4" w:space="0" w:color="auto"/>
              <w:right w:val="single" w:sz="4" w:space="0" w:color="FFFFFF" w:themeColor="background1"/>
            </w:tcBorders>
            <w:noWrap/>
            <w:vAlign w:val="center"/>
          </w:tcPr>
          <w:p w:rsidR="00E85F53" w:rsidRPr="0057006D" w:rsidRDefault="00E85F53" w:rsidP="00047197">
            <w:pPr>
              <w:bidi/>
              <w:rPr>
                <w:rFonts w:ascii="Arial" w:hAnsi="Arial" w:cs="Arial"/>
                <w:b/>
                <w:bCs/>
                <w:sz w:val="16"/>
                <w:szCs w:val="16"/>
              </w:rPr>
            </w:pPr>
            <w:r w:rsidRPr="0057006D">
              <w:rPr>
                <w:rFonts w:ascii="Arial" w:hAnsi="Arial" w:cs="Arial"/>
                <w:b/>
                <w:bCs/>
                <w:sz w:val="16"/>
                <w:szCs w:val="16"/>
              </w:rPr>
              <w:t>100</w:t>
            </w:r>
          </w:p>
        </w:tc>
        <w:tc>
          <w:tcPr>
            <w:tcW w:w="795" w:type="dxa"/>
            <w:tcBorders>
              <w:top w:val="nil"/>
              <w:left w:val="single" w:sz="4" w:space="0" w:color="FFFFFF" w:themeColor="background1"/>
              <w:bottom w:val="single" w:sz="4" w:space="0" w:color="auto"/>
              <w:right w:val="nil"/>
            </w:tcBorders>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667" w:type="dxa"/>
            <w:tcBorders>
              <w:top w:val="nil"/>
              <w:left w:val="nil"/>
              <w:bottom w:val="single" w:sz="4" w:space="0" w:color="auto"/>
              <w:right w:val="nil"/>
            </w:tcBorders>
            <w:vAlign w:val="center"/>
          </w:tcPr>
          <w:p w:rsidR="00E85F53" w:rsidRPr="0057006D" w:rsidRDefault="00E85F53" w:rsidP="00047197">
            <w:pPr>
              <w:bidi/>
              <w:rPr>
                <w:rFonts w:ascii="Arial" w:hAnsi="Arial" w:cs="Arial"/>
                <w:sz w:val="16"/>
                <w:szCs w:val="16"/>
              </w:rPr>
            </w:pPr>
            <w:r w:rsidRPr="0057006D">
              <w:rPr>
                <w:rFonts w:ascii="Arial" w:hAnsi="Arial" w:cs="Arial"/>
                <w:b/>
                <w:bCs/>
                <w:sz w:val="16"/>
                <w:szCs w:val="16"/>
              </w:rPr>
              <w:t>100</w:t>
            </w:r>
          </w:p>
        </w:tc>
        <w:tc>
          <w:tcPr>
            <w:tcW w:w="771" w:type="dxa"/>
            <w:tcBorders>
              <w:top w:val="nil"/>
              <w:left w:val="nil"/>
              <w:bottom w:val="single" w:sz="4" w:space="0" w:color="auto"/>
              <w:right w:val="single" w:sz="4" w:space="0" w:color="auto"/>
            </w:tcBorders>
            <w:vAlign w:val="center"/>
          </w:tcPr>
          <w:p w:rsidR="00E85F53" w:rsidRPr="0057006D" w:rsidRDefault="00E85F53" w:rsidP="00047197">
            <w:pPr>
              <w:bidi/>
              <w:rPr>
                <w:rFonts w:ascii="Arial" w:hAnsi="Arial" w:cs="Arial"/>
                <w:b/>
                <w:bCs/>
                <w:sz w:val="16"/>
                <w:szCs w:val="16"/>
              </w:rPr>
            </w:pPr>
            <w:r w:rsidRPr="0057006D">
              <w:rPr>
                <w:rFonts w:ascii="Arial" w:hAnsi="Arial" w:cs="Arial"/>
                <w:b/>
                <w:bCs/>
                <w:sz w:val="16"/>
                <w:szCs w:val="16"/>
              </w:rPr>
              <w:t>100</w:t>
            </w:r>
          </w:p>
        </w:tc>
      </w:tr>
    </w:tbl>
    <w:bookmarkEnd w:id="24"/>
    <w:p w:rsidR="00AB66DD" w:rsidRPr="002F4185" w:rsidRDefault="00AB66DD" w:rsidP="00567119">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CB58B1" w:rsidRPr="0017297E" w:rsidRDefault="00CB58B1" w:rsidP="00BD48FC">
      <w:pPr>
        <w:bidi/>
        <w:jc w:val="both"/>
        <w:rPr>
          <w:rFonts w:ascii="Simplified Arabic" w:hAnsi="Simplified Arabic" w:cs="Simplified Arabic"/>
          <w:sz w:val="16"/>
          <w:szCs w:val="16"/>
          <w:rtl/>
        </w:rPr>
      </w:pPr>
    </w:p>
    <w:p w:rsidR="00BD48FC" w:rsidRDefault="00BD48FC" w:rsidP="00BA1206">
      <w:pPr>
        <w:bidi/>
        <w:jc w:val="both"/>
        <w:rPr>
          <w:rFonts w:ascii="Simplified Arabic" w:hAnsi="Simplified Arabic" w:cs="Simplified Arabic"/>
          <w:rtl/>
        </w:rPr>
      </w:pPr>
      <w:r w:rsidRPr="00F908FC">
        <w:rPr>
          <w:rFonts w:ascii="Simplified Arabic" w:hAnsi="Simplified Arabic" w:cs="Simplified Arabic"/>
          <w:rtl/>
        </w:rPr>
        <w:t xml:space="preserve">أما فيما يتعلق بتوزيع العاملين </w:t>
      </w:r>
      <w:r w:rsidR="00280A37" w:rsidRPr="00F908FC">
        <w:rPr>
          <w:rFonts w:ascii="Simplified Arabic" w:hAnsi="Simplified Arabic" w:cs="Simplified Arabic"/>
          <w:rtl/>
        </w:rPr>
        <w:t>والمتعطلين</w:t>
      </w:r>
      <w:r w:rsidR="005E3821">
        <w:rPr>
          <w:rFonts w:ascii="Simplified Arabic" w:hAnsi="Simplified Arabic" w:cs="Simplified Arabic" w:hint="cs"/>
          <w:rtl/>
        </w:rPr>
        <w:t xml:space="preserve"> الذين</w:t>
      </w:r>
      <w:r w:rsidR="00280A37" w:rsidRPr="00F908FC">
        <w:rPr>
          <w:rFonts w:ascii="Simplified Arabic" w:hAnsi="Simplified Arabic" w:cs="Simplified Arabic"/>
          <w:rtl/>
        </w:rPr>
        <w:t xml:space="preserve"> سبق لهم العمل </w:t>
      </w:r>
      <w:r w:rsidRPr="00F908FC">
        <w:rPr>
          <w:rFonts w:ascii="Simplified Arabic" w:hAnsi="Simplified Arabic" w:cs="Simplified Arabic"/>
          <w:rtl/>
        </w:rPr>
        <w:t xml:space="preserve">من كبار السن حسب النشاط الاقتصادي كانت النسبة الأكبر من </w:t>
      </w:r>
      <w:r w:rsidR="00515705" w:rsidRPr="00F908FC">
        <w:rPr>
          <w:rFonts w:ascii="Simplified Arabic" w:hAnsi="Simplified Arabic" w:cs="Simplified Arabic"/>
          <w:rtl/>
        </w:rPr>
        <w:t>كبار السن</w:t>
      </w:r>
      <w:r w:rsidR="007A29A7" w:rsidRPr="00F908FC">
        <w:rPr>
          <w:rFonts w:ascii="Simplified Arabic" w:hAnsi="Simplified Arabic" w:cs="Simplified Arabic"/>
          <w:rtl/>
        </w:rPr>
        <w:t xml:space="preserve"> عام 1997</w:t>
      </w:r>
      <w:r w:rsidRPr="00F908FC">
        <w:rPr>
          <w:rFonts w:ascii="Simplified Arabic" w:hAnsi="Simplified Arabic" w:cs="Simplified Arabic"/>
          <w:rtl/>
        </w:rPr>
        <w:t xml:space="preserve"> يعملون في </w:t>
      </w:r>
      <w:r w:rsidR="00D4658C">
        <w:rPr>
          <w:rFonts w:ascii="Simplified Arabic" w:hAnsi="Simplified Arabic" w:cs="Simplified Arabic" w:hint="cs"/>
          <w:rtl/>
        </w:rPr>
        <w:t>نشاط</w:t>
      </w:r>
      <w:r w:rsidR="00B92A89">
        <w:rPr>
          <w:rFonts w:ascii="Simplified Arabic" w:hAnsi="Simplified Arabic" w:cs="Simplified Arabic" w:hint="cs"/>
          <w:rtl/>
        </w:rPr>
        <w:t xml:space="preserve"> الزراعة</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نسبتهم 38.3%، وعمل 9.1% منهم في الإنشاءات، و7.5% في الصناعة، وعمل الباقون في الخدمات (</w:t>
      </w:r>
      <w:r w:rsidR="00665CCE" w:rsidRPr="00F908FC">
        <w:rPr>
          <w:rFonts w:ascii="Simplified Arabic" w:hAnsi="Simplified Arabic" w:cs="Simplified Arabic"/>
          <w:rtl/>
        </w:rPr>
        <w:t>إذ</w:t>
      </w:r>
      <w:r w:rsidRPr="00F908FC">
        <w:rPr>
          <w:rFonts w:ascii="Simplified Arabic" w:hAnsi="Simplified Arabic" w:cs="Simplified Arabic"/>
          <w:rtl/>
        </w:rPr>
        <w:t xml:space="preserve"> عمل 18.9% في تجارة الجملة والتجزئة، وعمل 7.7% منهم في الإدارة العامة والدفاع والضمان الاجتماعي، و4.6% في التعليم</w:t>
      </w:r>
      <w:r w:rsidR="00BA1206">
        <w:rPr>
          <w:rFonts w:ascii="Simplified Arabic" w:hAnsi="Simplified Arabic" w:cs="Simplified Arabic" w:hint="cs"/>
          <w:rtl/>
        </w:rPr>
        <w:t>،</w:t>
      </w:r>
      <w:r w:rsidRPr="00F908FC">
        <w:rPr>
          <w:rFonts w:ascii="Simplified Arabic" w:hAnsi="Simplified Arabic" w:cs="Simplified Arabic"/>
          <w:rtl/>
        </w:rPr>
        <w:t xml:space="preserve"> وتوزع باقي العاملين بنسب ضئيلة على باقي القطاعات الخدمية الأخرى)، في حين ان الوضع اختلف تماما وفق نتائج التعداد 2017 فاحتل قطاع </w:t>
      </w:r>
      <w:r w:rsidR="0001701F" w:rsidRPr="00F908FC">
        <w:rPr>
          <w:rFonts w:ascii="Simplified Arabic" w:hAnsi="Simplified Arabic" w:cs="Simplified Arabic"/>
          <w:rtl/>
        </w:rPr>
        <w:t>ا</w:t>
      </w:r>
      <w:r w:rsidR="00422B05" w:rsidRPr="00F908FC">
        <w:rPr>
          <w:rFonts w:ascii="Simplified Arabic" w:hAnsi="Simplified Arabic" w:cs="Simplified Arabic"/>
          <w:rtl/>
        </w:rPr>
        <w:t>لف</w:t>
      </w:r>
      <w:r w:rsidRPr="00F908FC">
        <w:rPr>
          <w:rFonts w:ascii="Simplified Arabic" w:hAnsi="Simplified Arabic" w:cs="Simplified Arabic"/>
          <w:rtl/>
        </w:rPr>
        <w:t xml:space="preserve">نادق والتجارة والمطاعم المرتبة </w:t>
      </w:r>
      <w:r w:rsidR="00DB1A20" w:rsidRPr="00F908FC">
        <w:rPr>
          <w:rFonts w:ascii="Simplified Arabic" w:hAnsi="Simplified Arabic" w:cs="Simplified Arabic"/>
          <w:rtl/>
        </w:rPr>
        <w:t>الأولى</w:t>
      </w:r>
      <w:r w:rsidRPr="00F908FC">
        <w:rPr>
          <w:rFonts w:ascii="Simplified Arabic" w:hAnsi="Simplified Arabic" w:cs="Simplified Arabic"/>
          <w:rtl/>
        </w:rPr>
        <w:t xml:space="preserve"> وبنسبة </w:t>
      </w:r>
      <w:r w:rsidR="00BA1206">
        <w:rPr>
          <w:rFonts w:ascii="Simplified Arabic" w:hAnsi="Simplified Arabic" w:cs="Simplified Arabic" w:hint="cs"/>
          <w:rtl/>
        </w:rPr>
        <w:t>29</w:t>
      </w:r>
      <w:r w:rsidRPr="00F908FC">
        <w:rPr>
          <w:rFonts w:ascii="Simplified Arabic" w:hAnsi="Simplified Arabic" w:cs="Simplified Arabic"/>
          <w:rtl/>
        </w:rPr>
        <w:t>.</w:t>
      </w:r>
      <w:r w:rsidR="00BA1206">
        <w:rPr>
          <w:rFonts w:ascii="Simplified Arabic" w:hAnsi="Simplified Arabic" w:cs="Simplified Arabic" w:hint="cs"/>
          <w:rtl/>
        </w:rPr>
        <w:t>8</w:t>
      </w:r>
      <w:r w:rsidRPr="00F908FC">
        <w:rPr>
          <w:rFonts w:ascii="Simplified Arabic" w:hAnsi="Simplified Arabic" w:cs="Simplified Arabic"/>
          <w:rtl/>
        </w:rPr>
        <w:t xml:space="preserve">% 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العاملين والمتعطلين </w:t>
      </w:r>
      <w:r w:rsidR="007D0050">
        <w:rPr>
          <w:rFonts w:ascii="Simplified Arabic" w:hAnsi="Simplified Arabic" w:cs="Simplified Arabic" w:hint="cs"/>
          <w:rtl/>
        </w:rPr>
        <w:t xml:space="preserve">الذين </w:t>
      </w:r>
      <w:r w:rsidR="0001701F" w:rsidRPr="00F908FC">
        <w:rPr>
          <w:rFonts w:ascii="Simplified Arabic" w:hAnsi="Simplified Arabic" w:cs="Simplified Arabic"/>
          <w:rtl/>
        </w:rPr>
        <w:t xml:space="preserve">سبق لهم العمل </w:t>
      </w:r>
      <w:r w:rsidRPr="00F908FC">
        <w:rPr>
          <w:rFonts w:ascii="Simplified Arabic" w:hAnsi="Simplified Arabic" w:cs="Simplified Arabic"/>
          <w:rtl/>
        </w:rPr>
        <w:t>وفي المرتبة الثانية جاء قطاع الخدمات</w:t>
      </w:r>
      <w:r w:rsidR="005E3821">
        <w:rPr>
          <w:rFonts w:ascii="Simplified Arabic" w:hAnsi="Simplified Arabic" w:cs="Simplified Arabic" w:hint="cs"/>
          <w:rtl/>
        </w:rPr>
        <w:t xml:space="preserve"> والفروع الأخرى</w:t>
      </w:r>
      <w:r w:rsidRPr="00F908FC">
        <w:rPr>
          <w:rFonts w:ascii="Simplified Arabic" w:hAnsi="Simplified Arabic" w:cs="Simplified Arabic"/>
          <w:rtl/>
        </w:rPr>
        <w:t xml:space="preserve"> بنسبة </w:t>
      </w:r>
      <w:r w:rsidR="00BA1206">
        <w:rPr>
          <w:rFonts w:ascii="Simplified Arabic" w:hAnsi="Simplified Arabic" w:cs="Simplified Arabic" w:hint="cs"/>
          <w:rtl/>
        </w:rPr>
        <w:t>26</w:t>
      </w:r>
      <w:r w:rsidRPr="00F908FC">
        <w:rPr>
          <w:rFonts w:ascii="Simplified Arabic" w:hAnsi="Simplified Arabic" w:cs="Simplified Arabic"/>
          <w:rtl/>
        </w:rPr>
        <w:t>.</w:t>
      </w:r>
      <w:r w:rsidR="00BA1206">
        <w:rPr>
          <w:rFonts w:ascii="Simplified Arabic" w:hAnsi="Simplified Arabic" w:cs="Simplified Arabic" w:hint="cs"/>
          <w:rtl/>
        </w:rPr>
        <w:t>3</w:t>
      </w:r>
      <w:r w:rsidRPr="00F908FC">
        <w:rPr>
          <w:rFonts w:ascii="Simplified Arabic" w:hAnsi="Simplified Arabic" w:cs="Simplified Arabic"/>
          <w:rtl/>
        </w:rPr>
        <w:t xml:space="preserve">% حوالي ربع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العاملين والمتعطلين</w:t>
      </w:r>
      <w:r w:rsidR="00280A37" w:rsidRPr="00F908FC">
        <w:rPr>
          <w:rFonts w:ascii="Simplified Arabic" w:hAnsi="Simplified Arabic" w:cs="Simplified Arabic"/>
          <w:rtl/>
        </w:rPr>
        <w:t xml:space="preserve"> سبق لهم العمل</w:t>
      </w:r>
      <w:r w:rsidRPr="00F908FC">
        <w:rPr>
          <w:rFonts w:ascii="Simplified Arabic" w:hAnsi="Simplified Arabic" w:cs="Simplified Arabic"/>
          <w:rtl/>
        </w:rPr>
        <w:t>)، في حين لم يشكل</w:t>
      </w:r>
      <w:r w:rsidR="00A82F5A">
        <w:rPr>
          <w:rFonts w:ascii="Simplified Arabic" w:hAnsi="Simplified Arabic" w:cs="Simplified Arabic" w:hint="cs"/>
          <w:rtl/>
        </w:rPr>
        <w:t xml:space="preserve"> العامل</w:t>
      </w:r>
      <w:r w:rsidR="008C69DA">
        <w:rPr>
          <w:rFonts w:ascii="Simplified Arabic" w:hAnsi="Simplified Arabic" w:cs="Simplified Arabic" w:hint="cs"/>
          <w:rtl/>
        </w:rPr>
        <w:t>و</w:t>
      </w:r>
      <w:r w:rsidR="00A82F5A">
        <w:rPr>
          <w:rFonts w:ascii="Simplified Arabic" w:hAnsi="Simplified Arabic" w:cs="Simplified Arabic" w:hint="cs"/>
          <w:rtl/>
        </w:rPr>
        <w:t>ن في</w:t>
      </w:r>
      <w:r w:rsidRPr="00F908FC">
        <w:rPr>
          <w:rFonts w:ascii="Simplified Arabic" w:hAnsi="Simplified Arabic" w:cs="Simplified Arabic"/>
          <w:rtl/>
        </w:rPr>
        <w:t xml:space="preserve"> قطاع </w:t>
      </w:r>
      <w:r w:rsidR="005E3821">
        <w:rPr>
          <w:rFonts w:ascii="Simplified Arabic" w:hAnsi="Simplified Arabic" w:cs="Simplified Arabic" w:hint="cs"/>
          <w:rtl/>
        </w:rPr>
        <w:t>الزراعة</w:t>
      </w:r>
      <w:r w:rsidR="00A82F5A">
        <w:rPr>
          <w:rFonts w:ascii="Simplified Arabic" w:hAnsi="Simplified Arabic" w:cs="Simplified Arabic" w:hint="cs"/>
          <w:rtl/>
        </w:rPr>
        <w:t xml:space="preserve"> و</w:t>
      </w:r>
      <w:r w:rsidRPr="00F908FC">
        <w:rPr>
          <w:rFonts w:ascii="Simplified Arabic" w:hAnsi="Simplified Arabic" w:cs="Simplified Arabic"/>
          <w:rtl/>
        </w:rPr>
        <w:t xml:space="preserve">الصيد والحراجة وصيد </w:t>
      </w:r>
      <w:r w:rsidR="00DB1A20" w:rsidRPr="00F908FC">
        <w:rPr>
          <w:rFonts w:ascii="Simplified Arabic" w:hAnsi="Simplified Arabic" w:cs="Simplified Arabic"/>
          <w:rtl/>
        </w:rPr>
        <w:t>الأسماك</w:t>
      </w:r>
      <w:r w:rsidRPr="00F908FC">
        <w:rPr>
          <w:rFonts w:ascii="Simplified Arabic" w:hAnsi="Simplified Arabic" w:cs="Simplified Arabic"/>
          <w:rtl/>
        </w:rPr>
        <w:t xml:space="preserve"> بمجملة سوى اقل من 10%من </w:t>
      </w:r>
      <w:r w:rsidR="00422B05" w:rsidRPr="00F908FC">
        <w:rPr>
          <w:rFonts w:ascii="Simplified Arabic" w:hAnsi="Simplified Arabic" w:cs="Simplified Arabic"/>
          <w:rtl/>
        </w:rPr>
        <w:t>إجمالي</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العاملين والمتعطلين</w:t>
      </w:r>
      <w:r w:rsidR="00E838DF" w:rsidRPr="00F908FC">
        <w:rPr>
          <w:rFonts w:ascii="Simplified Arabic" w:hAnsi="Simplified Arabic" w:cs="Simplified Arabic"/>
          <w:rtl/>
        </w:rPr>
        <w:t xml:space="preserve"> </w:t>
      </w:r>
      <w:r w:rsidR="0001701F" w:rsidRPr="00F908FC">
        <w:rPr>
          <w:rFonts w:ascii="Simplified Arabic" w:hAnsi="Simplified Arabic" w:cs="Simplified Arabic"/>
          <w:rtl/>
        </w:rPr>
        <w:t>سبق لهم العمل</w:t>
      </w:r>
      <w:r w:rsidRPr="00F908FC">
        <w:rPr>
          <w:rFonts w:ascii="Simplified Arabic" w:hAnsi="Simplified Arabic" w:cs="Simplified Arabic"/>
          <w:rtl/>
        </w:rPr>
        <w:t xml:space="preserve"> لعام 2017.</w:t>
      </w:r>
    </w:p>
    <w:p w:rsidR="0017297E" w:rsidRPr="0017297E" w:rsidRDefault="0017297E" w:rsidP="0017297E">
      <w:pPr>
        <w:bidi/>
        <w:jc w:val="both"/>
        <w:rPr>
          <w:rFonts w:ascii="Simplified Arabic" w:hAnsi="Simplified Arabic" w:cs="Simplified Arabic"/>
          <w:sz w:val="16"/>
          <w:szCs w:val="16"/>
          <w:rtl/>
        </w:rPr>
      </w:pPr>
    </w:p>
    <w:p w:rsidR="00BD48FC" w:rsidRPr="00F908FC" w:rsidRDefault="00BD48FC" w:rsidP="007D0050">
      <w:pPr>
        <w:bidi/>
        <w:jc w:val="both"/>
        <w:rPr>
          <w:rFonts w:ascii="Simplified Arabic" w:hAnsi="Simplified Arabic" w:cs="Simplified Arabic"/>
          <w:rtl/>
        </w:rPr>
      </w:pPr>
      <w:r w:rsidRPr="00F908FC">
        <w:rPr>
          <w:rFonts w:ascii="Simplified Arabic" w:hAnsi="Simplified Arabic" w:cs="Simplified Arabic"/>
          <w:rtl/>
        </w:rPr>
        <w:t xml:space="preserve">على مستوى المنطقة فهنالك تباين كبير في نسب العاملين من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فترتفع نسب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المقيمين في الضفة الغربية والعاملين في </w:t>
      </w:r>
      <w:r w:rsidR="00DB1A20" w:rsidRPr="00F908FC">
        <w:rPr>
          <w:rFonts w:ascii="Simplified Arabic" w:hAnsi="Simplified Arabic" w:cs="Simplified Arabic"/>
          <w:rtl/>
        </w:rPr>
        <w:t>أنشطة</w:t>
      </w:r>
      <w:r w:rsidRPr="00F908FC">
        <w:rPr>
          <w:rFonts w:ascii="Simplified Arabic" w:hAnsi="Simplified Arabic" w:cs="Simplified Arabic"/>
          <w:rtl/>
        </w:rPr>
        <w:t xml:space="preserve"> </w:t>
      </w:r>
      <w:r w:rsidR="007D0050">
        <w:rPr>
          <w:rFonts w:ascii="Simplified Arabic" w:hAnsi="Simplified Arabic" w:cs="Simplified Arabic" w:hint="cs"/>
          <w:rtl/>
        </w:rPr>
        <w:t>الزراعة و</w:t>
      </w:r>
      <w:r w:rsidR="007D0050" w:rsidRPr="00F908FC">
        <w:rPr>
          <w:rFonts w:ascii="Simplified Arabic" w:hAnsi="Simplified Arabic" w:cs="Simplified Arabic"/>
          <w:rtl/>
        </w:rPr>
        <w:t>الصيد والحراجة وصيد الأسماك</w:t>
      </w:r>
      <w:r w:rsidRPr="00F908FC">
        <w:rPr>
          <w:rFonts w:ascii="Simplified Arabic" w:hAnsi="Simplified Arabic" w:cs="Simplified Arabic"/>
          <w:rtl/>
        </w:rPr>
        <w:t xml:space="preserve">، قطاع </w:t>
      </w:r>
      <w:r w:rsidR="007D0050" w:rsidRPr="00F908FC">
        <w:rPr>
          <w:rFonts w:ascii="Simplified Arabic" w:hAnsi="Simplified Arabic" w:cs="Simplified Arabic"/>
          <w:rtl/>
        </w:rPr>
        <w:t>التعد</w:t>
      </w:r>
      <w:r w:rsidR="007D0050">
        <w:rPr>
          <w:rFonts w:ascii="Simplified Arabic" w:hAnsi="Simplified Arabic" w:cs="Simplified Arabic" w:hint="cs"/>
          <w:rtl/>
        </w:rPr>
        <w:t>ين والمحاجر</w:t>
      </w:r>
      <w:r w:rsidR="007D0050" w:rsidRPr="00F908FC">
        <w:rPr>
          <w:rFonts w:ascii="Simplified Arabic" w:hAnsi="Simplified Arabic" w:cs="Simplified Arabic"/>
          <w:rtl/>
        </w:rPr>
        <w:t xml:space="preserve"> </w:t>
      </w:r>
      <w:r w:rsidR="007D0050">
        <w:rPr>
          <w:rFonts w:ascii="Simplified Arabic" w:hAnsi="Simplified Arabic" w:cs="Simplified Arabic" w:hint="cs"/>
          <w:rtl/>
        </w:rPr>
        <w:t>و</w:t>
      </w:r>
      <w:r w:rsidRPr="00F908FC">
        <w:rPr>
          <w:rFonts w:ascii="Simplified Arabic" w:hAnsi="Simplified Arabic" w:cs="Simplified Arabic"/>
          <w:rtl/>
        </w:rPr>
        <w:t>الصناع</w:t>
      </w:r>
      <w:r w:rsidR="007D0050">
        <w:rPr>
          <w:rFonts w:ascii="Simplified Arabic" w:hAnsi="Simplified Arabic" w:cs="Simplified Arabic" w:hint="cs"/>
          <w:rtl/>
        </w:rPr>
        <w:t>ة</w:t>
      </w:r>
      <w:r w:rsidRPr="00F908FC">
        <w:rPr>
          <w:rFonts w:ascii="Simplified Arabic" w:hAnsi="Simplified Arabic" w:cs="Simplified Arabic"/>
          <w:rtl/>
        </w:rPr>
        <w:t xml:space="preserve"> التحويلية، وكذلك البناء </w:t>
      </w:r>
      <w:r w:rsidR="00DB1A20" w:rsidRPr="00F908FC">
        <w:rPr>
          <w:rFonts w:ascii="Simplified Arabic" w:hAnsi="Simplified Arabic" w:cs="Simplified Arabic"/>
          <w:rtl/>
        </w:rPr>
        <w:t>والتشييد</w:t>
      </w:r>
      <w:r w:rsidRPr="00F908FC">
        <w:rPr>
          <w:rFonts w:ascii="Simplified Arabic" w:hAnsi="Simplified Arabic" w:cs="Simplified Arabic"/>
          <w:rtl/>
        </w:rPr>
        <w:t xml:space="preserve">، </w:t>
      </w:r>
      <w:r w:rsidR="00DB1A20" w:rsidRPr="00F908FC">
        <w:rPr>
          <w:rFonts w:ascii="Simplified Arabic" w:hAnsi="Simplified Arabic" w:cs="Simplified Arabic"/>
          <w:rtl/>
        </w:rPr>
        <w:t>وأنشطة</w:t>
      </w:r>
      <w:r w:rsidRPr="00F908FC">
        <w:rPr>
          <w:rFonts w:ascii="Simplified Arabic" w:hAnsi="Simplified Arabic" w:cs="Simplified Arabic"/>
          <w:rtl/>
        </w:rPr>
        <w:t xml:space="preserve"> </w:t>
      </w:r>
      <w:r w:rsidR="007D0050">
        <w:rPr>
          <w:rFonts w:ascii="Simplified Arabic" w:hAnsi="Simplified Arabic" w:cs="Simplified Arabic" w:hint="cs"/>
          <w:rtl/>
        </w:rPr>
        <w:t>النقل والتخزين و</w:t>
      </w:r>
      <w:r w:rsidR="007D0050">
        <w:rPr>
          <w:rFonts w:ascii="Simplified Arabic" w:hAnsi="Simplified Arabic" w:cs="Simplified Arabic"/>
          <w:rtl/>
        </w:rPr>
        <w:t>الاتصالات</w:t>
      </w:r>
      <w:r w:rsidR="001325B2">
        <w:rPr>
          <w:rFonts w:ascii="Simplified Arabic" w:hAnsi="Simplified Arabic" w:cs="Simplified Arabic" w:hint="cs"/>
          <w:rtl/>
        </w:rPr>
        <w:t xml:space="preserve"> عما هي عليه في قطاع غزة</w:t>
      </w:r>
      <w:r w:rsidRPr="00F908FC">
        <w:rPr>
          <w:rFonts w:ascii="Simplified Arabic" w:hAnsi="Simplified Arabic" w:cs="Simplified Arabic"/>
          <w:rtl/>
        </w:rPr>
        <w:t xml:space="preserve">، في حين كانت نسب العاملين في قطاعات </w:t>
      </w:r>
      <w:r w:rsidR="007D0050" w:rsidRPr="00F908FC">
        <w:rPr>
          <w:rFonts w:ascii="Simplified Arabic" w:hAnsi="Simplified Arabic" w:cs="Simplified Arabic"/>
          <w:rtl/>
        </w:rPr>
        <w:t xml:space="preserve">التجارة </w:t>
      </w:r>
      <w:r w:rsidR="007D0050">
        <w:rPr>
          <w:rFonts w:ascii="Simplified Arabic" w:hAnsi="Simplified Arabic" w:cs="Simplified Arabic" w:hint="cs"/>
          <w:rtl/>
        </w:rPr>
        <w:t>والمطاعم و</w:t>
      </w:r>
      <w:r w:rsidR="0001701F" w:rsidRPr="00F908FC">
        <w:rPr>
          <w:rFonts w:ascii="Simplified Arabic" w:hAnsi="Simplified Arabic" w:cs="Simplified Arabic"/>
          <w:rtl/>
        </w:rPr>
        <w:t>ا</w:t>
      </w:r>
      <w:r w:rsidR="00422B05" w:rsidRPr="00F908FC">
        <w:rPr>
          <w:rFonts w:ascii="Simplified Arabic" w:hAnsi="Simplified Arabic" w:cs="Simplified Arabic"/>
          <w:rtl/>
        </w:rPr>
        <w:t>لف</w:t>
      </w:r>
      <w:r w:rsidR="0001701F" w:rsidRPr="00F908FC">
        <w:rPr>
          <w:rFonts w:ascii="Simplified Arabic" w:hAnsi="Simplified Arabic" w:cs="Simplified Arabic"/>
          <w:rtl/>
        </w:rPr>
        <w:t>نادق، وفروع الخد</w:t>
      </w:r>
      <w:r w:rsidRPr="00F908FC">
        <w:rPr>
          <w:rFonts w:ascii="Simplified Arabic" w:hAnsi="Simplified Arabic" w:cs="Simplified Arabic"/>
          <w:rtl/>
        </w:rPr>
        <w:t xml:space="preserve">مات </w:t>
      </w:r>
      <w:r w:rsidR="007D0050">
        <w:rPr>
          <w:rFonts w:ascii="Simplified Arabic" w:hAnsi="Simplified Arabic" w:cs="Simplified Arabic" w:hint="cs"/>
          <w:rtl/>
        </w:rPr>
        <w:t xml:space="preserve">والفروع </w:t>
      </w:r>
      <w:r w:rsidR="00DB1A20" w:rsidRPr="00F908FC">
        <w:rPr>
          <w:rFonts w:ascii="Simplified Arabic" w:hAnsi="Simplified Arabic" w:cs="Simplified Arabic"/>
          <w:rtl/>
        </w:rPr>
        <w:t>الأخرى</w:t>
      </w:r>
      <w:r w:rsidRPr="00F908FC">
        <w:rPr>
          <w:rFonts w:ascii="Simplified Arabic" w:hAnsi="Simplified Arabic" w:cs="Simplified Arabic"/>
          <w:rtl/>
        </w:rPr>
        <w:t xml:space="preserve"> </w:t>
      </w:r>
      <w:r w:rsidR="00DB1A20" w:rsidRPr="00F908FC">
        <w:rPr>
          <w:rFonts w:ascii="Simplified Arabic" w:hAnsi="Simplified Arabic" w:cs="Simplified Arabic"/>
          <w:rtl/>
        </w:rPr>
        <w:t>أعلى</w:t>
      </w:r>
      <w:r w:rsidR="0001701F" w:rsidRPr="00F908FC">
        <w:rPr>
          <w:rFonts w:ascii="Simplified Arabic" w:hAnsi="Simplified Arabic" w:cs="Simplified Arabic"/>
          <w:rtl/>
        </w:rPr>
        <w:t xml:space="preserve"> في قطاع غزة مقارنة بالضفة الغ</w:t>
      </w:r>
      <w:r w:rsidRPr="00F908FC">
        <w:rPr>
          <w:rFonts w:ascii="Simplified Arabic" w:hAnsi="Simplified Arabic" w:cs="Simplified Arabic"/>
          <w:rtl/>
        </w:rPr>
        <w:t xml:space="preserve">ربية، وعلى المستوى الجنس فقد كان هنالك اختلاف كبير بين توزيع </w:t>
      </w:r>
      <w:r w:rsidR="00DB1A20" w:rsidRPr="00F908FC">
        <w:rPr>
          <w:rFonts w:ascii="Simplified Arabic" w:hAnsi="Simplified Arabic" w:cs="Simplified Arabic"/>
          <w:rtl/>
        </w:rPr>
        <w:t>الأنشطة</w:t>
      </w:r>
      <w:r w:rsidRPr="00F908FC">
        <w:rPr>
          <w:rFonts w:ascii="Simplified Arabic" w:hAnsi="Simplified Arabic" w:cs="Simplified Arabic"/>
          <w:rtl/>
        </w:rPr>
        <w:t xml:space="preserve"> الاقتصادية تبعا لجنس المسن حيث </w:t>
      </w:r>
      <w:r w:rsidR="00DB1A20" w:rsidRPr="00F908FC">
        <w:rPr>
          <w:rFonts w:ascii="Simplified Arabic" w:hAnsi="Simplified Arabic" w:cs="Simplified Arabic"/>
          <w:rtl/>
        </w:rPr>
        <w:t>أن</w:t>
      </w:r>
      <w:r w:rsidRPr="00F908FC">
        <w:rPr>
          <w:rFonts w:ascii="Simplified Arabic" w:hAnsi="Simplified Arabic" w:cs="Simplified Arabic"/>
          <w:rtl/>
        </w:rPr>
        <w:t xml:space="preserve"> هناك بعض </w:t>
      </w:r>
      <w:r w:rsidR="00DB1A20" w:rsidRPr="00F908FC">
        <w:rPr>
          <w:rFonts w:ascii="Simplified Arabic" w:hAnsi="Simplified Arabic" w:cs="Simplified Arabic"/>
          <w:rtl/>
        </w:rPr>
        <w:t>الأنشطة</w:t>
      </w:r>
      <w:r w:rsidRPr="00F908FC">
        <w:rPr>
          <w:rFonts w:ascii="Simplified Arabic" w:hAnsi="Simplified Arabic" w:cs="Simplified Arabic"/>
          <w:rtl/>
        </w:rPr>
        <w:t xml:space="preserve"> مخصصة للذكور دون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فمثلا ارتفعت نسبة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الذين يعملون في </w:t>
      </w:r>
      <w:r w:rsidR="00DB1A20" w:rsidRPr="00F908FC">
        <w:rPr>
          <w:rFonts w:ascii="Simplified Arabic" w:hAnsi="Simplified Arabic" w:cs="Simplified Arabic"/>
          <w:rtl/>
        </w:rPr>
        <w:t>أنشطة</w:t>
      </w:r>
      <w:r w:rsidRPr="00F908FC">
        <w:rPr>
          <w:rFonts w:ascii="Simplified Arabic" w:hAnsi="Simplified Arabic" w:cs="Simplified Arabic"/>
          <w:rtl/>
        </w:rPr>
        <w:t xml:space="preserve"> البناء </w:t>
      </w:r>
      <w:r w:rsidR="00DB1A20" w:rsidRPr="00F908FC">
        <w:rPr>
          <w:rFonts w:ascii="Simplified Arabic" w:hAnsi="Simplified Arabic" w:cs="Simplified Arabic"/>
          <w:rtl/>
        </w:rPr>
        <w:t>والتشييد</w:t>
      </w:r>
      <w:r w:rsidRPr="00F908FC">
        <w:rPr>
          <w:rFonts w:ascii="Simplified Arabic" w:hAnsi="Simplified Arabic" w:cs="Simplified Arabic"/>
          <w:rtl/>
        </w:rPr>
        <w:t xml:space="preserve">، والاتصالات والنقل والتخزين، في حين </w:t>
      </w:r>
      <w:r w:rsidR="00DB1A20" w:rsidRPr="00F908FC">
        <w:rPr>
          <w:rFonts w:ascii="Simplified Arabic" w:hAnsi="Simplified Arabic" w:cs="Simplified Arabic"/>
          <w:rtl/>
        </w:rPr>
        <w:t>استقطب</w:t>
      </w:r>
      <w:r w:rsidRPr="00F908FC">
        <w:rPr>
          <w:rFonts w:ascii="Simplified Arabic" w:hAnsi="Simplified Arabic" w:cs="Simplified Arabic"/>
          <w:rtl/>
        </w:rPr>
        <w:t xml:space="preserve"> قطاع الخدمات </w:t>
      </w:r>
      <w:r w:rsidR="00DB1A20" w:rsidRPr="00F908FC">
        <w:rPr>
          <w:rFonts w:ascii="Simplified Arabic" w:hAnsi="Simplified Arabic" w:cs="Simplified Arabic"/>
          <w:rtl/>
        </w:rPr>
        <w:t>والفروع</w:t>
      </w:r>
      <w:r w:rsidRPr="00F908FC">
        <w:rPr>
          <w:rFonts w:ascii="Simplified Arabic" w:hAnsi="Simplified Arabic" w:cs="Simplified Arabic"/>
          <w:rtl/>
        </w:rPr>
        <w:t xml:space="preserve"> </w:t>
      </w:r>
      <w:r w:rsidR="00DB1A20" w:rsidRPr="00F908FC">
        <w:rPr>
          <w:rFonts w:ascii="Simplified Arabic" w:hAnsi="Simplified Arabic" w:cs="Simplified Arabic"/>
          <w:rtl/>
        </w:rPr>
        <w:t>الأخرى</w:t>
      </w:r>
      <w:r w:rsidRPr="00F908FC">
        <w:rPr>
          <w:rFonts w:ascii="Simplified Arabic" w:hAnsi="Simplified Arabic" w:cs="Simplified Arabic"/>
          <w:rtl/>
        </w:rPr>
        <w:t xml:space="preserve"> النسبة </w:t>
      </w:r>
      <w:r w:rsidR="00DB1A20" w:rsidRPr="00F908FC">
        <w:rPr>
          <w:rFonts w:ascii="Simplified Arabic" w:hAnsi="Simplified Arabic" w:cs="Simplified Arabic"/>
          <w:rtl/>
        </w:rPr>
        <w:t>الأكبر</w:t>
      </w:r>
      <w:r w:rsidRPr="00F908FC">
        <w:rPr>
          <w:rFonts w:ascii="Simplified Arabic" w:hAnsi="Simplified Arabic" w:cs="Simplified Arabic"/>
          <w:rtl/>
        </w:rPr>
        <w:t xml:space="preserve"> من ال</w:t>
      </w:r>
      <w:r w:rsidR="0001701F" w:rsidRPr="00F908FC">
        <w:rPr>
          <w:rFonts w:ascii="Simplified Arabic" w:hAnsi="Simplified Arabic" w:cs="Simplified Arabic"/>
          <w:rtl/>
        </w:rPr>
        <w:t>مسنات (نحو نصف المسنات العاملات</w:t>
      </w:r>
      <w:r w:rsidRPr="00F908FC">
        <w:rPr>
          <w:rFonts w:ascii="Simplified Arabic" w:hAnsi="Simplified Arabic" w:cs="Simplified Arabic"/>
          <w:rtl/>
        </w:rPr>
        <w:t xml:space="preserve"> والمتعطلات</w:t>
      </w:r>
      <w:r w:rsidR="0001701F" w:rsidRPr="00F908FC">
        <w:rPr>
          <w:rFonts w:ascii="Simplified Arabic" w:hAnsi="Simplified Arabic" w:cs="Simplified Arabic"/>
          <w:rtl/>
        </w:rPr>
        <w:t xml:space="preserve"> سبق لهن العمل</w:t>
      </w:r>
      <w:r w:rsidRPr="00F908FC">
        <w:rPr>
          <w:rFonts w:ascii="Simplified Arabic" w:hAnsi="Simplified Arabic" w:cs="Simplified Arabic"/>
          <w:rtl/>
        </w:rPr>
        <w:t>).</w:t>
      </w:r>
    </w:p>
    <w:p w:rsidR="007A29A7" w:rsidRPr="00F908FC" w:rsidRDefault="007A29A7" w:rsidP="00C1022B">
      <w:pPr>
        <w:bidi/>
        <w:jc w:val="both"/>
        <w:rPr>
          <w:rFonts w:ascii="Simplified Arabic" w:hAnsi="Simplified Arabic" w:cs="Simplified Arabic"/>
          <w:rtl/>
        </w:rPr>
      </w:pPr>
      <w:r w:rsidRPr="00F908FC">
        <w:rPr>
          <w:rFonts w:ascii="Simplified Arabic" w:hAnsi="Simplified Arabic" w:cs="Simplified Arabic"/>
          <w:rtl/>
        </w:rPr>
        <w:lastRenderedPageBreak/>
        <w:t xml:space="preserve">يتضح من العرض السابق أن معظم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يتركزون في أعمال تتناسب مع أعمارهم وقوتهم الجسمية، إذ تنخفض نسبة العاملين منهم في الزراعة والمهن الأولية أو باعة في الأسواق، وترتفع نسبة العاملين منهم في المهن التي لا تتطلب جهداً عضلياً مثل </w:t>
      </w:r>
      <w:r w:rsidR="00793FF5" w:rsidRPr="00F908FC">
        <w:rPr>
          <w:rFonts w:ascii="Simplified Arabic" w:hAnsi="Simplified Arabic" w:cs="Simplified Arabic"/>
          <w:rtl/>
        </w:rPr>
        <w:t>الفنيون</w:t>
      </w:r>
      <w:r w:rsidRPr="00F908FC">
        <w:rPr>
          <w:rFonts w:ascii="Simplified Arabic" w:hAnsi="Simplified Arabic" w:cs="Simplified Arabic"/>
          <w:rtl/>
        </w:rPr>
        <w:t xml:space="preserve"> والكتبة، وقد ينسجم تركز العاملين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w:t>
      </w:r>
      <w:r w:rsidR="00280A37" w:rsidRPr="00F908FC">
        <w:rPr>
          <w:rFonts w:ascii="Simplified Arabic" w:hAnsi="Simplified Arabic" w:cs="Simplified Arabic"/>
          <w:rtl/>
        </w:rPr>
        <w:t>ي هذه المهن مع مؤهلاتهم العلمية</w:t>
      </w:r>
      <w:r w:rsidR="00C1022B" w:rsidRPr="00F908FC">
        <w:rPr>
          <w:rFonts w:ascii="Simplified Arabic" w:hAnsi="Simplified Arabic" w:cs="Simplified Arabic"/>
          <w:rtl/>
        </w:rPr>
        <w:t>، وهذا عكس ما كان سائدا قبل نحو عشرين عاما</w:t>
      </w:r>
      <w:r w:rsidRPr="00F908FC">
        <w:rPr>
          <w:rFonts w:ascii="Simplified Arabic" w:hAnsi="Simplified Arabic" w:cs="Simplified Arabic"/>
          <w:rtl/>
        </w:rPr>
        <w:t>.</w:t>
      </w:r>
    </w:p>
    <w:p w:rsidR="00057131" w:rsidRPr="0017297E" w:rsidRDefault="00057131" w:rsidP="007F1F94">
      <w:pPr>
        <w:bidi/>
        <w:jc w:val="center"/>
        <w:rPr>
          <w:rFonts w:ascii="Simplified Arabic" w:hAnsi="Simplified Arabic" w:cs="Simplified Arabic"/>
          <w:b/>
          <w:bCs/>
          <w:sz w:val="16"/>
          <w:szCs w:val="16"/>
          <w:rtl/>
        </w:rPr>
      </w:pPr>
    </w:p>
    <w:p w:rsidR="00BD48FC" w:rsidRPr="007F1F94" w:rsidRDefault="00BD48FC" w:rsidP="00253ED6">
      <w:pPr>
        <w:bidi/>
        <w:jc w:val="center"/>
        <w:rPr>
          <w:rFonts w:ascii="Simplified Arabic" w:hAnsi="Simplified Arabic" w:cs="Simplified Arabic"/>
          <w:b/>
          <w:bCs/>
          <w:sz w:val="22"/>
          <w:szCs w:val="22"/>
          <w:rtl/>
        </w:rPr>
      </w:pPr>
      <w:r w:rsidRPr="007F1F94">
        <w:rPr>
          <w:rFonts w:ascii="Simplified Arabic" w:hAnsi="Simplified Arabic" w:cs="Simplified Arabic"/>
          <w:b/>
          <w:bCs/>
          <w:sz w:val="22"/>
          <w:szCs w:val="22"/>
          <w:rtl/>
        </w:rPr>
        <w:t>جدول (27): التوزيع النسبي لل</w:t>
      </w:r>
      <w:r w:rsidR="004E45AA" w:rsidRPr="007F1F94">
        <w:rPr>
          <w:rFonts w:ascii="Simplified Arabic" w:hAnsi="Simplified Arabic" w:cs="Simplified Arabic"/>
          <w:b/>
          <w:bCs/>
          <w:sz w:val="22"/>
          <w:szCs w:val="22"/>
          <w:rtl/>
        </w:rPr>
        <w:t xml:space="preserve">أفراد </w:t>
      </w:r>
      <w:r w:rsidRPr="007F1F94">
        <w:rPr>
          <w:rFonts w:ascii="Simplified Arabic" w:hAnsi="Simplified Arabic" w:cs="Simplified Arabic"/>
          <w:b/>
          <w:bCs/>
          <w:sz w:val="22"/>
          <w:szCs w:val="22"/>
          <w:rtl/>
        </w:rPr>
        <w:t>(60 سنة ف</w:t>
      </w:r>
      <w:r w:rsidR="00665CCE" w:rsidRPr="007F1F94">
        <w:rPr>
          <w:rFonts w:ascii="Simplified Arabic" w:hAnsi="Simplified Arabic" w:cs="Simplified Arabic"/>
          <w:b/>
          <w:bCs/>
          <w:sz w:val="22"/>
          <w:szCs w:val="22"/>
          <w:rtl/>
        </w:rPr>
        <w:t>أكثر</w:t>
      </w:r>
      <w:r w:rsidRPr="007F1F94">
        <w:rPr>
          <w:rFonts w:ascii="Simplified Arabic" w:hAnsi="Simplified Arabic" w:cs="Simplified Arabic"/>
          <w:b/>
          <w:bCs/>
          <w:sz w:val="22"/>
          <w:szCs w:val="22"/>
          <w:rtl/>
        </w:rPr>
        <w:t xml:space="preserve">) </w:t>
      </w:r>
      <w:r w:rsidR="00F47DFB" w:rsidRPr="00E42BC1">
        <w:rPr>
          <w:rFonts w:ascii="Simplified Arabic" w:hAnsi="Simplified Arabic" w:cs="Simplified Arabic"/>
          <w:b/>
          <w:bCs/>
          <w:sz w:val="22"/>
          <w:szCs w:val="22"/>
          <w:rtl/>
        </w:rPr>
        <w:t xml:space="preserve">العاملين </w:t>
      </w:r>
      <w:r w:rsidR="00F47DFB">
        <w:rPr>
          <w:rFonts w:ascii="Simplified Arabic" w:hAnsi="Simplified Arabic" w:cs="Simplified Arabic" w:hint="cs"/>
          <w:b/>
          <w:bCs/>
          <w:sz w:val="22"/>
          <w:szCs w:val="22"/>
          <w:rtl/>
        </w:rPr>
        <w:t>والمتعطلين</w:t>
      </w:r>
      <w:r w:rsidR="00F47DFB" w:rsidRPr="00E42BC1">
        <w:rPr>
          <w:rFonts w:ascii="Simplified Arabic" w:hAnsi="Simplified Arabic" w:cs="Simplified Arabic"/>
          <w:b/>
          <w:bCs/>
          <w:sz w:val="22"/>
          <w:szCs w:val="22"/>
          <w:rtl/>
        </w:rPr>
        <w:t xml:space="preserve"> الذين</w:t>
      </w:r>
      <w:r w:rsidRPr="007F1F94">
        <w:rPr>
          <w:rFonts w:ascii="Simplified Arabic" w:hAnsi="Simplified Arabic" w:cs="Simplified Arabic"/>
          <w:b/>
          <w:bCs/>
          <w:sz w:val="22"/>
          <w:szCs w:val="22"/>
          <w:rtl/>
        </w:rPr>
        <w:t xml:space="preserve"> سبق لهم العمل حسب </w:t>
      </w:r>
      <w:r w:rsidRPr="007F1F94">
        <w:rPr>
          <w:rFonts w:ascii="Simplified Arabic" w:hAnsi="Simplified Arabic" w:cs="Simplified Arabic"/>
          <w:b/>
          <w:bCs/>
          <w:color w:val="000000" w:themeColor="text1"/>
          <w:sz w:val="22"/>
          <w:szCs w:val="22"/>
          <w:rtl/>
        </w:rPr>
        <w:t>النشاط الاقتصادي والجنس</w:t>
      </w:r>
      <w:r w:rsidRPr="007F1F94">
        <w:rPr>
          <w:rFonts w:ascii="Simplified Arabic" w:hAnsi="Simplified Arabic" w:cs="Simplified Arabic"/>
          <w:b/>
          <w:bCs/>
          <w:sz w:val="22"/>
          <w:szCs w:val="22"/>
          <w:rtl/>
        </w:rPr>
        <w:t xml:space="preserve"> والمنطقة، 2017</w:t>
      </w:r>
    </w:p>
    <w:p w:rsidR="00BD48FC" w:rsidRPr="007F1F94" w:rsidRDefault="00BD48FC" w:rsidP="00BD48FC">
      <w:pPr>
        <w:bidi/>
        <w:jc w:val="center"/>
        <w:rPr>
          <w:rFonts w:ascii="Simplified Arabic" w:hAnsi="Simplified Arabic" w:cs="Simplified Arabic"/>
          <w:sz w:val="12"/>
          <w:szCs w:val="12"/>
          <w:rtl/>
        </w:rPr>
      </w:pPr>
    </w:p>
    <w:tbl>
      <w:tblPr>
        <w:bidiVisual/>
        <w:tblW w:w="9072" w:type="dxa"/>
        <w:jc w:val="center"/>
        <w:tblLayout w:type="fixed"/>
        <w:tblLook w:val="04A0" w:firstRow="1" w:lastRow="0" w:firstColumn="1" w:lastColumn="0" w:noHBand="0" w:noVBand="1"/>
      </w:tblPr>
      <w:tblGrid>
        <w:gridCol w:w="2528"/>
        <w:gridCol w:w="776"/>
        <w:gridCol w:w="602"/>
        <w:gridCol w:w="717"/>
        <w:gridCol w:w="654"/>
        <w:gridCol w:w="602"/>
        <w:gridCol w:w="885"/>
        <w:gridCol w:w="620"/>
        <w:gridCol w:w="837"/>
        <w:gridCol w:w="851"/>
      </w:tblGrid>
      <w:tr w:rsidR="00E838DF" w:rsidRPr="005D5B54" w:rsidTr="00047197">
        <w:trPr>
          <w:trHeight w:val="340"/>
          <w:jc w:val="center"/>
        </w:trPr>
        <w:tc>
          <w:tcPr>
            <w:tcW w:w="2528" w:type="dxa"/>
            <w:vMerge w:val="restart"/>
            <w:tcBorders>
              <w:top w:val="single" w:sz="4" w:space="0" w:color="auto"/>
              <w:left w:val="single" w:sz="4" w:space="0" w:color="auto"/>
              <w:bottom w:val="single" w:sz="4" w:space="0" w:color="000000"/>
              <w:right w:val="single" w:sz="4" w:space="0" w:color="auto"/>
            </w:tcBorders>
            <w:noWrap/>
            <w:vAlign w:val="center"/>
          </w:tcPr>
          <w:p w:rsidR="00E838DF" w:rsidRPr="005D5B54" w:rsidRDefault="00E838DF" w:rsidP="007F1F94">
            <w:pPr>
              <w:pStyle w:val="Heading9"/>
              <w:rPr>
                <w:rFonts w:ascii="Simplified Arabic" w:hAnsi="Simplified Arabic"/>
              </w:rPr>
            </w:pPr>
            <w:r w:rsidRPr="005D5B54">
              <w:rPr>
                <w:rFonts w:ascii="Simplified Arabic" w:hAnsi="Simplified Arabic"/>
                <w:rtl/>
              </w:rPr>
              <w:t>النشاط الاقتصادي</w:t>
            </w:r>
          </w:p>
        </w:tc>
        <w:tc>
          <w:tcPr>
            <w:tcW w:w="2095"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الضفة الغربية</w:t>
            </w:r>
          </w:p>
        </w:tc>
        <w:tc>
          <w:tcPr>
            <w:tcW w:w="2141"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قطاع غزة</w:t>
            </w:r>
          </w:p>
        </w:tc>
        <w:tc>
          <w:tcPr>
            <w:tcW w:w="2308"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فلسطين</w:t>
            </w:r>
          </w:p>
        </w:tc>
      </w:tr>
      <w:tr w:rsidR="00E838DF" w:rsidRPr="005D5B54" w:rsidTr="00047197">
        <w:trPr>
          <w:trHeight w:val="340"/>
          <w:jc w:val="center"/>
        </w:trPr>
        <w:tc>
          <w:tcPr>
            <w:tcW w:w="2528" w:type="dxa"/>
            <w:vMerge/>
            <w:tcBorders>
              <w:top w:val="single" w:sz="4" w:space="0" w:color="auto"/>
              <w:left w:val="single" w:sz="4" w:space="0" w:color="auto"/>
              <w:bottom w:val="single" w:sz="4" w:space="0" w:color="000000"/>
              <w:right w:val="single" w:sz="4" w:space="0" w:color="auto"/>
            </w:tcBorders>
            <w:vAlign w:val="center"/>
          </w:tcPr>
          <w:p w:rsidR="00E838DF" w:rsidRPr="005D5B54" w:rsidRDefault="00E838DF" w:rsidP="007F1F94">
            <w:pPr>
              <w:jc w:val="center"/>
              <w:rPr>
                <w:rFonts w:ascii="Simplified Arabic" w:hAnsi="Simplified Arabic" w:cs="Simplified Arabic"/>
                <w:b/>
                <w:bCs/>
                <w:sz w:val="18"/>
                <w:szCs w:val="18"/>
              </w:rPr>
            </w:pPr>
          </w:p>
        </w:tc>
        <w:tc>
          <w:tcPr>
            <w:tcW w:w="776"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602"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717" w:type="dxa"/>
            <w:tcBorders>
              <w:top w:val="nil"/>
              <w:left w:val="nil"/>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654"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602"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885" w:type="dxa"/>
            <w:tcBorders>
              <w:top w:val="nil"/>
              <w:left w:val="nil"/>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620"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837"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pStyle w:val="Heading9"/>
              <w:rPr>
                <w:rFonts w:ascii="Simplified Arabic" w:hAnsi="Simplified Arabic"/>
                <w:b w:val="0"/>
                <w:bCs w:val="0"/>
              </w:rPr>
            </w:pPr>
            <w:r w:rsidRPr="005D5B54">
              <w:rPr>
                <w:rFonts w:ascii="Simplified Arabic" w:hAnsi="Simplified Arabic"/>
                <w:b w:val="0"/>
                <w:bCs w:val="0"/>
                <w:rtl/>
              </w:rPr>
              <w:t>إناث</w:t>
            </w:r>
          </w:p>
        </w:tc>
        <w:tc>
          <w:tcPr>
            <w:tcW w:w="851"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الزراعة</w:t>
            </w:r>
            <w:r w:rsidRPr="005D5B54">
              <w:rPr>
                <w:rFonts w:ascii="Simplified Arabic" w:hAnsi="Simplified Arabic" w:cs="Simplified Arabic"/>
                <w:color w:val="000000"/>
                <w:sz w:val="18"/>
                <w:szCs w:val="18"/>
              </w:rPr>
              <w:t xml:space="preserve"> </w:t>
            </w:r>
            <w:r w:rsidR="005D5B54">
              <w:rPr>
                <w:rFonts w:ascii="Simplified Arabic" w:hAnsi="Simplified Arabic" w:cs="Simplified Arabic" w:hint="cs"/>
                <w:color w:val="000000"/>
                <w:sz w:val="18"/>
                <w:szCs w:val="18"/>
                <w:rtl/>
              </w:rPr>
              <w:t>و</w:t>
            </w:r>
            <w:r w:rsidRPr="005D5B54">
              <w:rPr>
                <w:rFonts w:ascii="Simplified Arabic" w:hAnsi="Simplified Arabic" w:cs="Simplified Arabic"/>
                <w:color w:val="000000"/>
                <w:sz w:val="18"/>
                <w:szCs w:val="18"/>
                <w:rtl/>
              </w:rPr>
              <w:t>الصيد والحراجة وصيد الأسماك</w:t>
            </w:r>
          </w:p>
        </w:tc>
        <w:tc>
          <w:tcPr>
            <w:tcW w:w="776"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10.</w:t>
            </w:r>
            <w:r w:rsidR="00C341CF">
              <w:rPr>
                <w:rFonts w:ascii="Arial" w:hAnsi="Arial" w:cs="Arial"/>
                <w:color w:val="000000"/>
                <w:sz w:val="18"/>
                <w:szCs w:val="18"/>
              </w:rPr>
              <w:t>2</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11.</w:t>
            </w:r>
            <w:r w:rsidR="00C341CF">
              <w:rPr>
                <w:rFonts w:ascii="Arial" w:hAnsi="Arial" w:cs="Arial"/>
                <w:color w:val="000000"/>
                <w:sz w:val="18"/>
                <w:szCs w:val="18"/>
              </w:rPr>
              <w:t>8</w:t>
            </w:r>
          </w:p>
        </w:tc>
        <w:tc>
          <w:tcPr>
            <w:tcW w:w="717"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10.</w:t>
            </w:r>
            <w:r w:rsidR="00C341CF">
              <w:rPr>
                <w:rFonts w:ascii="Arial" w:hAnsi="Arial" w:cs="Arial"/>
                <w:b/>
                <w:bCs/>
                <w:color w:val="000000"/>
                <w:sz w:val="18"/>
                <w:szCs w:val="18"/>
              </w:rPr>
              <w:t>3</w:t>
            </w:r>
          </w:p>
        </w:tc>
        <w:tc>
          <w:tcPr>
            <w:tcW w:w="654"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7.</w:t>
            </w:r>
            <w:r w:rsidR="00C341CF">
              <w:rPr>
                <w:rFonts w:ascii="Arial" w:hAnsi="Arial" w:cs="Arial"/>
                <w:color w:val="000000"/>
                <w:sz w:val="18"/>
                <w:szCs w:val="18"/>
              </w:rPr>
              <w:t>8</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3.0</w:t>
            </w:r>
          </w:p>
        </w:tc>
        <w:tc>
          <w:tcPr>
            <w:tcW w:w="885"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7.</w:t>
            </w:r>
            <w:r w:rsidR="00C341CF">
              <w:rPr>
                <w:rFonts w:ascii="Arial" w:hAnsi="Arial" w:cs="Arial"/>
                <w:b/>
                <w:bCs/>
                <w:color w:val="000000"/>
                <w:sz w:val="18"/>
                <w:szCs w:val="18"/>
              </w:rPr>
              <w:t>4</w:t>
            </w:r>
          </w:p>
        </w:tc>
        <w:tc>
          <w:tcPr>
            <w:tcW w:w="620"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9.</w:t>
            </w:r>
            <w:r w:rsidR="00C341CF">
              <w:rPr>
                <w:rFonts w:ascii="Arial" w:hAnsi="Arial" w:cs="Arial"/>
                <w:color w:val="000000"/>
                <w:sz w:val="18"/>
                <w:szCs w:val="18"/>
              </w:rPr>
              <w:t>7</w:t>
            </w:r>
          </w:p>
        </w:tc>
        <w:tc>
          <w:tcPr>
            <w:tcW w:w="83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tl/>
              </w:rPr>
            </w:pPr>
            <w:r w:rsidRPr="005D5B54">
              <w:rPr>
                <w:rFonts w:ascii="Arial" w:hAnsi="Arial" w:cs="Arial"/>
                <w:color w:val="000000"/>
                <w:sz w:val="18"/>
                <w:szCs w:val="18"/>
              </w:rPr>
              <w:t>10.</w:t>
            </w:r>
            <w:r w:rsidR="00C341CF">
              <w:rPr>
                <w:rFonts w:ascii="Arial" w:hAnsi="Arial" w:cs="Arial"/>
                <w:color w:val="000000"/>
                <w:sz w:val="18"/>
                <w:szCs w:val="18"/>
              </w:rPr>
              <w:t>3</w:t>
            </w:r>
          </w:p>
        </w:tc>
        <w:tc>
          <w:tcPr>
            <w:tcW w:w="851" w:type="dxa"/>
            <w:tcBorders>
              <w:top w:val="nil"/>
              <w:left w:val="nil"/>
              <w:bottom w:val="nil"/>
              <w:right w:val="single" w:sz="4" w:space="0" w:color="auto"/>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9.</w:t>
            </w:r>
            <w:r w:rsidR="00C341CF">
              <w:rPr>
                <w:rFonts w:ascii="Arial" w:hAnsi="Arial" w:cs="Arial"/>
                <w:b/>
                <w:bCs/>
                <w:color w:val="000000"/>
                <w:sz w:val="18"/>
                <w:szCs w:val="18"/>
              </w:rPr>
              <w:t>8</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التعدين والمحاجر</w:t>
            </w:r>
            <w:r w:rsidRPr="005D5B54">
              <w:rPr>
                <w:rFonts w:ascii="Simplified Arabic" w:hAnsi="Simplified Arabic" w:cs="Simplified Arabic"/>
                <w:color w:val="000000"/>
                <w:sz w:val="18"/>
                <w:szCs w:val="18"/>
              </w:rPr>
              <w:t xml:space="preserve"> </w:t>
            </w:r>
            <w:r w:rsidRPr="005D5B54">
              <w:rPr>
                <w:rFonts w:ascii="Simplified Arabic" w:hAnsi="Simplified Arabic" w:cs="Simplified Arabic"/>
                <w:color w:val="000000"/>
                <w:sz w:val="18"/>
                <w:szCs w:val="18"/>
                <w:rtl/>
              </w:rPr>
              <w:t>الصناعة التحويلية</w:t>
            </w:r>
          </w:p>
        </w:tc>
        <w:tc>
          <w:tcPr>
            <w:tcW w:w="776"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13.0</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16.</w:t>
            </w:r>
            <w:r w:rsidR="00C341CF">
              <w:rPr>
                <w:rFonts w:ascii="Arial" w:hAnsi="Arial" w:cs="Arial"/>
                <w:color w:val="000000"/>
                <w:sz w:val="18"/>
                <w:szCs w:val="18"/>
              </w:rPr>
              <w:t>4</w:t>
            </w:r>
          </w:p>
        </w:tc>
        <w:tc>
          <w:tcPr>
            <w:tcW w:w="717"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13.3</w:t>
            </w:r>
          </w:p>
        </w:tc>
        <w:tc>
          <w:tcPr>
            <w:tcW w:w="654"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8.</w:t>
            </w:r>
            <w:r w:rsidR="00C341CF">
              <w:rPr>
                <w:rFonts w:ascii="Arial" w:hAnsi="Arial" w:cs="Arial"/>
                <w:color w:val="000000"/>
                <w:sz w:val="18"/>
                <w:szCs w:val="18"/>
              </w:rPr>
              <w:t>4</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6.</w:t>
            </w:r>
            <w:r w:rsidR="00C341CF">
              <w:rPr>
                <w:rFonts w:ascii="Arial" w:hAnsi="Arial" w:cs="Arial"/>
                <w:color w:val="000000"/>
                <w:sz w:val="18"/>
                <w:szCs w:val="18"/>
              </w:rPr>
              <w:t>3</w:t>
            </w:r>
          </w:p>
        </w:tc>
        <w:tc>
          <w:tcPr>
            <w:tcW w:w="885"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8.</w:t>
            </w:r>
            <w:r w:rsidR="00C341CF">
              <w:rPr>
                <w:rFonts w:ascii="Arial" w:hAnsi="Arial" w:cs="Arial"/>
                <w:b/>
                <w:bCs/>
                <w:color w:val="000000"/>
                <w:sz w:val="18"/>
                <w:szCs w:val="18"/>
              </w:rPr>
              <w:t>2</w:t>
            </w:r>
          </w:p>
        </w:tc>
        <w:tc>
          <w:tcPr>
            <w:tcW w:w="620"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tl/>
              </w:rPr>
            </w:pPr>
            <w:r w:rsidRPr="005D5B54">
              <w:rPr>
                <w:rFonts w:ascii="Arial" w:hAnsi="Arial" w:cs="Arial"/>
                <w:color w:val="000000"/>
                <w:sz w:val="18"/>
                <w:szCs w:val="18"/>
              </w:rPr>
              <w:t>12.</w:t>
            </w:r>
            <w:r w:rsidR="00F20DF5">
              <w:rPr>
                <w:rFonts w:ascii="Arial" w:hAnsi="Arial" w:cs="Arial"/>
                <w:color w:val="000000"/>
                <w:sz w:val="18"/>
                <w:szCs w:val="18"/>
              </w:rPr>
              <w:t>2</w:t>
            </w:r>
          </w:p>
        </w:tc>
        <w:tc>
          <w:tcPr>
            <w:tcW w:w="83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14.</w:t>
            </w:r>
            <w:r w:rsidR="00C341CF">
              <w:rPr>
                <w:rFonts w:ascii="Arial" w:hAnsi="Arial" w:cs="Arial"/>
                <w:color w:val="000000"/>
                <w:sz w:val="18"/>
                <w:szCs w:val="18"/>
              </w:rPr>
              <w:t>7</w:t>
            </w:r>
          </w:p>
        </w:tc>
        <w:tc>
          <w:tcPr>
            <w:tcW w:w="851" w:type="dxa"/>
            <w:tcBorders>
              <w:top w:val="nil"/>
              <w:left w:val="nil"/>
              <w:bottom w:val="nil"/>
              <w:right w:val="single" w:sz="4" w:space="0" w:color="auto"/>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12.</w:t>
            </w:r>
            <w:r w:rsidR="00C341CF">
              <w:rPr>
                <w:rFonts w:ascii="Arial" w:hAnsi="Arial" w:cs="Arial"/>
                <w:b/>
                <w:bCs/>
                <w:color w:val="000000"/>
                <w:sz w:val="18"/>
                <w:szCs w:val="18"/>
              </w:rPr>
              <w:t>3</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البناء والتشييد</w:t>
            </w:r>
          </w:p>
        </w:tc>
        <w:tc>
          <w:tcPr>
            <w:tcW w:w="776"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18</w:t>
            </w:r>
            <w:r w:rsidR="00E838DF" w:rsidRPr="005D5B54">
              <w:rPr>
                <w:rFonts w:ascii="Arial" w:hAnsi="Arial" w:cs="Arial"/>
                <w:color w:val="000000"/>
                <w:sz w:val="18"/>
                <w:szCs w:val="18"/>
              </w:rPr>
              <w:t>.</w:t>
            </w:r>
            <w:r>
              <w:rPr>
                <w:rFonts w:ascii="Arial" w:hAnsi="Arial" w:cs="Arial"/>
                <w:color w:val="000000"/>
                <w:sz w:val="18"/>
                <w:szCs w:val="18"/>
              </w:rPr>
              <w:t>2</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0.1</w:t>
            </w:r>
          </w:p>
        </w:tc>
        <w:tc>
          <w:tcPr>
            <w:tcW w:w="717"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16.</w:t>
            </w:r>
            <w:r w:rsidR="00C341CF">
              <w:rPr>
                <w:rFonts w:ascii="Arial" w:hAnsi="Arial" w:cs="Arial"/>
                <w:b/>
                <w:bCs/>
                <w:color w:val="000000"/>
                <w:sz w:val="18"/>
                <w:szCs w:val="18"/>
              </w:rPr>
              <w:t>6</w:t>
            </w:r>
          </w:p>
        </w:tc>
        <w:tc>
          <w:tcPr>
            <w:tcW w:w="654"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7.</w:t>
            </w:r>
            <w:r w:rsidR="00C341CF">
              <w:rPr>
                <w:rFonts w:ascii="Arial" w:hAnsi="Arial" w:cs="Arial"/>
                <w:color w:val="000000"/>
                <w:sz w:val="18"/>
                <w:szCs w:val="18"/>
              </w:rPr>
              <w:t>9</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0.3</w:t>
            </w:r>
          </w:p>
        </w:tc>
        <w:tc>
          <w:tcPr>
            <w:tcW w:w="885"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7.</w:t>
            </w:r>
            <w:r w:rsidR="00C341CF">
              <w:rPr>
                <w:rFonts w:ascii="Arial" w:hAnsi="Arial" w:cs="Arial"/>
                <w:b/>
                <w:bCs/>
                <w:color w:val="000000"/>
                <w:sz w:val="18"/>
                <w:szCs w:val="18"/>
              </w:rPr>
              <w:t>3</w:t>
            </w:r>
          </w:p>
        </w:tc>
        <w:tc>
          <w:tcPr>
            <w:tcW w:w="620"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16.2</w:t>
            </w:r>
          </w:p>
        </w:tc>
        <w:tc>
          <w:tcPr>
            <w:tcW w:w="83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0.2</w:t>
            </w:r>
          </w:p>
        </w:tc>
        <w:tc>
          <w:tcPr>
            <w:tcW w:w="851" w:type="dxa"/>
            <w:tcBorders>
              <w:top w:val="nil"/>
              <w:left w:val="nil"/>
              <w:bottom w:val="nil"/>
              <w:right w:val="single" w:sz="4" w:space="0" w:color="auto"/>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14.</w:t>
            </w:r>
            <w:r w:rsidR="00C341CF">
              <w:rPr>
                <w:rFonts w:ascii="Arial" w:hAnsi="Arial" w:cs="Arial"/>
                <w:b/>
                <w:bCs/>
                <w:color w:val="000000"/>
                <w:sz w:val="18"/>
                <w:szCs w:val="18"/>
              </w:rPr>
              <w:t>8</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themeColor="text1"/>
                <w:sz w:val="18"/>
                <w:szCs w:val="18"/>
              </w:rPr>
            </w:pPr>
            <w:r w:rsidRPr="005D5B54">
              <w:rPr>
                <w:rFonts w:ascii="Simplified Arabic" w:hAnsi="Simplified Arabic" w:cs="Simplified Arabic"/>
                <w:color w:val="000000" w:themeColor="text1"/>
                <w:sz w:val="18"/>
                <w:szCs w:val="18"/>
                <w:rtl/>
              </w:rPr>
              <w:t>التجارة والمطاعم</w:t>
            </w:r>
            <w:r w:rsidRPr="005D5B54">
              <w:rPr>
                <w:rFonts w:ascii="Simplified Arabic" w:hAnsi="Simplified Arabic" w:cs="Simplified Arabic"/>
                <w:color w:val="000000" w:themeColor="text1"/>
                <w:sz w:val="18"/>
                <w:szCs w:val="18"/>
              </w:rPr>
              <w:t xml:space="preserve"> </w:t>
            </w:r>
            <w:r w:rsidR="00280A37" w:rsidRPr="005D5B54">
              <w:rPr>
                <w:rFonts w:ascii="Simplified Arabic" w:hAnsi="Simplified Arabic" w:cs="Simplified Arabic"/>
                <w:color w:val="000000" w:themeColor="text1"/>
                <w:sz w:val="18"/>
                <w:szCs w:val="18"/>
                <w:rtl/>
              </w:rPr>
              <w:t>ا</w:t>
            </w:r>
            <w:r w:rsidRPr="005D5B54">
              <w:rPr>
                <w:rFonts w:ascii="Simplified Arabic" w:hAnsi="Simplified Arabic" w:cs="Simplified Arabic"/>
                <w:color w:val="000000" w:themeColor="text1"/>
                <w:sz w:val="18"/>
                <w:szCs w:val="18"/>
                <w:rtl/>
              </w:rPr>
              <w:t>لفنادق</w:t>
            </w:r>
          </w:p>
        </w:tc>
        <w:tc>
          <w:tcPr>
            <w:tcW w:w="776" w:type="dxa"/>
            <w:tcBorders>
              <w:top w:val="nil"/>
              <w:left w:val="nil"/>
              <w:bottom w:val="nil"/>
              <w:right w:val="nil"/>
            </w:tcBorders>
            <w:noWrap/>
            <w:vAlign w:val="center"/>
          </w:tcPr>
          <w:p w:rsidR="00E838DF" w:rsidRPr="005D5B54" w:rsidRDefault="00C341CF" w:rsidP="00047197">
            <w:pPr>
              <w:bidi/>
              <w:rPr>
                <w:rFonts w:ascii="Arial" w:hAnsi="Arial" w:cs="Arial"/>
                <w:color w:val="000000" w:themeColor="text1"/>
                <w:sz w:val="18"/>
                <w:szCs w:val="18"/>
              </w:rPr>
            </w:pPr>
            <w:r>
              <w:rPr>
                <w:rFonts w:ascii="Arial" w:hAnsi="Arial" w:cs="Arial"/>
                <w:color w:val="000000" w:themeColor="text1"/>
                <w:sz w:val="18"/>
                <w:szCs w:val="18"/>
              </w:rPr>
              <w:t>29</w:t>
            </w:r>
            <w:r w:rsidR="00E838DF" w:rsidRPr="005D5B54">
              <w:rPr>
                <w:rFonts w:ascii="Arial" w:hAnsi="Arial" w:cs="Arial"/>
                <w:color w:val="000000" w:themeColor="text1"/>
                <w:sz w:val="18"/>
                <w:szCs w:val="18"/>
              </w:rPr>
              <w:t>.</w:t>
            </w:r>
            <w:r>
              <w:rPr>
                <w:rFonts w:ascii="Arial" w:hAnsi="Arial" w:cs="Arial"/>
                <w:color w:val="000000" w:themeColor="text1"/>
                <w:sz w:val="18"/>
                <w:szCs w:val="18"/>
              </w:rPr>
              <w:t>6</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themeColor="text1"/>
                <w:sz w:val="18"/>
                <w:szCs w:val="18"/>
              </w:rPr>
            </w:pPr>
            <w:r w:rsidRPr="005D5B54">
              <w:rPr>
                <w:rFonts w:ascii="Arial" w:hAnsi="Arial" w:cs="Arial"/>
                <w:color w:val="000000" w:themeColor="text1"/>
                <w:sz w:val="18"/>
                <w:szCs w:val="18"/>
              </w:rPr>
              <w:t>29.0</w:t>
            </w:r>
          </w:p>
        </w:tc>
        <w:tc>
          <w:tcPr>
            <w:tcW w:w="717" w:type="dxa"/>
            <w:tcBorders>
              <w:top w:val="nil"/>
              <w:left w:val="nil"/>
              <w:bottom w:val="nil"/>
              <w:right w:val="nil"/>
            </w:tcBorders>
            <w:noWrap/>
            <w:vAlign w:val="center"/>
          </w:tcPr>
          <w:p w:rsidR="00E838DF" w:rsidRPr="005D5B54" w:rsidRDefault="00C341CF" w:rsidP="00047197">
            <w:pPr>
              <w:bidi/>
              <w:rPr>
                <w:rFonts w:ascii="Arial" w:hAnsi="Arial" w:cs="Arial"/>
                <w:b/>
                <w:bCs/>
                <w:color w:val="000000" w:themeColor="text1"/>
                <w:sz w:val="18"/>
                <w:szCs w:val="18"/>
              </w:rPr>
            </w:pPr>
            <w:r>
              <w:rPr>
                <w:rFonts w:ascii="Arial" w:hAnsi="Arial" w:cs="Arial"/>
                <w:b/>
                <w:bCs/>
                <w:color w:val="000000" w:themeColor="text1"/>
                <w:sz w:val="18"/>
                <w:szCs w:val="18"/>
              </w:rPr>
              <w:t>29.5</w:t>
            </w:r>
          </w:p>
        </w:tc>
        <w:tc>
          <w:tcPr>
            <w:tcW w:w="654" w:type="dxa"/>
            <w:tcBorders>
              <w:top w:val="nil"/>
              <w:left w:val="nil"/>
              <w:bottom w:val="nil"/>
              <w:right w:val="nil"/>
            </w:tcBorders>
            <w:noWrap/>
            <w:vAlign w:val="center"/>
          </w:tcPr>
          <w:p w:rsidR="00E838DF" w:rsidRPr="005D5B54" w:rsidRDefault="00E838DF" w:rsidP="00047197">
            <w:pPr>
              <w:bidi/>
              <w:rPr>
                <w:rFonts w:ascii="Arial" w:hAnsi="Arial" w:cs="Arial"/>
                <w:color w:val="000000" w:themeColor="text1"/>
                <w:sz w:val="18"/>
                <w:szCs w:val="18"/>
              </w:rPr>
            </w:pPr>
            <w:r w:rsidRPr="005D5B54">
              <w:rPr>
                <w:rFonts w:ascii="Arial" w:hAnsi="Arial" w:cs="Arial"/>
                <w:color w:val="000000" w:themeColor="text1"/>
                <w:sz w:val="18"/>
                <w:szCs w:val="18"/>
              </w:rPr>
              <w:t>3</w:t>
            </w:r>
            <w:r w:rsidR="00C341CF">
              <w:rPr>
                <w:rFonts w:ascii="Arial" w:hAnsi="Arial" w:cs="Arial"/>
                <w:color w:val="000000" w:themeColor="text1"/>
                <w:sz w:val="18"/>
                <w:szCs w:val="18"/>
              </w:rPr>
              <w:t>1</w:t>
            </w:r>
            <w:r w:rsidRPr="005D5B54">
              <w:rPr>
                <w:rFonts w:ascii="Arial" w:hAnsi="Arial" w:cs="Arial"/>
                <w:color w:val="000000" w:themeColor="text1"/>
                <w:sz w:val="18"/>
                <w:szCs w:val="18"/>
              </w:rPr>
              <w:t>.1</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themeColor="text1"/>
                <w:sz w:val="18"/>
                <w:szCs w:val="18"/>
              </w:rPr>
            </w:pPr>
            <w:r w:rsidRPr="005D5B54">
              <w:rPr>
                <w:rFonts w:ascii="Arial" w:hAnsi="Arial" w:cs="Arial"/>
                <w:color w:val="000000" w:themeColor="text1"/>
                <w:sz w:val="18"/>
                <w:szCs w:val="18"/>
              </w:rPr>
              <w:t>25.</w:t>
            </w:r>
            <w:r w:rsidR="00C341CF">
              <w:rPr>
                <w:rFonts w:ascii="Arial" w:hAnsi="Arial" w:cs="Arial"/>
                <w:color w:val="000000" w:themeColor="text1"/>
                <w:sz w:val="18"/>
                <w:szCs w:val="18"/>
              </w:rPr>
              <w:t>7</w:t>
            </w:r>
          </w:p>
        </w:tc>
        <w:tc>
          <w:tcPr>
            <w:tcW w:w="885" w:type="dxa"/>
            <w:tcBorders>
              <w:top w:val="nil"/>
              <w:left w:val="nil"/>
              <w:bottom w:val="nil"/>
              <w:right w:val="nil"/>
            </w:tcBorders>
            <w:noWrap/>
            <w:vAlign w:val="center"/>
          </w:tcPr>
          <w:p w:rsidR="00E838DF" w:rsidRPr="005D5B54" w:rsidRDefault="00E838DF" w:rsidP="00047197">
            <w:pPr>
              <w:bidi/>
              <w:rPr>
                <w:rFonts w:ascii="Arial" w:hAnsi="Arial" w:cs="Arial"/>
                <w:b/>
                <w:bCs/>
                <w:color w:val="000000" w:themeColor="text1"/>
                <w:sz w:val="18"/>
                <w:szCs w:val="18"/>
              </w:rPr>
            </w:pPr>
            <w:r w:rsidRPr="005D5B54">
              <w:rPr>
                <w:rFonts w:ascii="Arial" w:hAnsi="Arial" w:cs="Arial"/>
                <w:b/>
                <w:bCs/>
                <w:color w:val="000000" w:themeColor="text1"/>
                <w:sz w:val="18"/>
                <w:szCs w:val="18"/>
              </w:rPr>
              <w:t>3</w:t>
            </w:r>
            <w:r w:rsidR="00C341CF">
              <w:rPr>
                <w:rFonts w:ascii="Arial" w:hAnsi="Arial" w:cs="Arial"/>
                <w:b/>
                <w:bCs/>
                <w:color w:val="000000" w:themeColor="text1"/>
                <w:sz w:val="18"/>
                <w:szCs w:val="18"/>
              </w:rPr>
              <w:t>0</w:t>
            </w:r>
            <w:r w:rsidRPr="005D5B54">
              <w:rPr>
                <w:rFonts w:ascii="Arial" w:hAnsi="Arial" w:cs="Arial"/>
                <w:b/>
                <w:bCs/>
                <w:color w:val="000000" w:themeColor="text1"/>
                <w:sz w:val="18"/>
                <w:szCs w:val="18"/>
              </w:rPr>
              <w:t>.</w:t>
            </w:r>
            <w:r w:rsidR="00C341CF">
              <w:rPr>
                <w:rFonts w:ascii="Arial" w:hAnsi="Arial" w:cs="Arial"/>
                <w:b/>
                <w:bCs/>
                <w:color w:val="000000" w:themeColor="text1"/>
                <w:sz w:val="18"/>
                <w:szCs w:val="18"/>
              </w:rPr>
              <w:t>7</w:t>
            </w:r>
          </w:p>
        </w:tc>
        <w:tc>
          <w:tcPr>
            <w:tcW w:w="620" w:type="dxa"/>
            <w:tcBorders>
              <w:top w:val="nil"/>
              <w:left w:val="nil"/>
              <w:bottom w:val="nil"/>
              <w:right w:val="nil"/>
            </w:tcBorders>
            <w:noWrap/>
            <w:vAlign w:val="center"/>
          </w:tcPr>
          <w:p w:rsidR="00E838DF" w:rsidRPr="005D5B54" w:rsidRDefault="00C341CF" w:rsidP="00047197">
            <w:pPr>
              <w:bidi/>
              <w:rPr>
                <w:rFonts w:ascii="Arial" w:hAnsi="Arial" w:cs="Arial"/>
                <w:color w:val="000000" w:themeColor="text1"/>
                <w:sz w:val="18"/>
                <w:szCs w:val="18"/>
              </w:rPr>
            </w:pPr>
            <w:r>
              <w:rPr>
                <w:rFonts w:ascii="Arial" w:hAnsi="Arial" w:cs="Arial"/>
                <w:color w:val="000000" w:themeColor="text1"/>
                <w:sz w:val="18"/>
                <w:szCs w:val="18"/>
              </w:rPr>
              <w:t>29.9</w:t>
            </w:r>
          </w:p>
        </w:tc>
        <w:tc>
          <w:tcPr>
            <w:tcW w:w="837" w:type="dxa"/>
            <w:tcBorders>
              <w:top w:val="nil"/>
              <w:left w:val="nil"/>
              <w:bottom w:val="nil"/>
              <w:right w:val="nil"/>
            </w:tcBorders>
            <w:noWrap/>
            <w:vAlign w:val="center"/>
          </w:tcPr>
          <w:p w:rsidR="00E838DF" w:rsidRPr="005D5B54" w:rsidRDefault="00E838DF" w:rsidP="00047197">
            <w:pPr>
              <w:bidi/>
              <w:rPr>
                <w:rFonts w:ascii="Arial" w:hAnsi="Arial" w:cs="Arial"/>
                <w:color w:val="000000" w:themeColor="text1"/>
                <w:sz w:val="18"/>
                <w:szCs w:val="18"/>
              </w:rPr>
            </w:pPr>
            <w:r w:rsidRPr="005D5B54">
              <w:rPr>
                <w:rFonts w:ascii="Arial" w:hAnsi="Arial" w:cs="Arial"/>
                <w:color w:val="000000" w:themeColor="text1"/>
                <w:sz w:val="18"/>
                <w:szCs w:val="18"/>
              </w:rPr>
              <w:t>28.4</w:t>
            </w:r>
          </w:p>
        </w:tc>
        <w:tc>
          <w:tcPr>
            <w:tcW w:w="851" w:type="dxa"/>
            <w:tcBorders>
              <w:top w:val="nil"/>
              <w:left w:val="nil"/>
              <w:bottom w:val="nil"/>
              <w:right w:val="single" w:sz="4" w:space="0" w:color="auto"/>
            </w:tcBorders>
            <w:noWrap/>
            <w:vAlign w:val="center"/>
          </w:tcPr>
          <w:p w:rsidR="00E838DF" w:rsidRPr="005D5B54" w:rsidRDefault="00C341CF" w:rsidP="00047197">
            <w:pPr>
              <w:bidi/>
              <w:rPr>
                <w:rFonts w:ascii="Arial" w:hAnsi="Arial" w:cs="Arial"/>
                <w:b/>
                <w:bCs/>
                <w:color w:val="000000" w:themeColor="text1"/>
                <w:sz w:val="18"/>
                <w:szCs w:val="18"/>
              </w:rPr>
            </w:pPr>
            <w:r>
              <w:rPr>
                <w:rFonts w:ascii="Arial" w:hAnsi="Arial" w:cs="Arial"/>
                <w:b/>
                <w:bCs/>
                <w:color w:val="000000" w:themeColor="text1"/>
                <w:sz w:val="18"/>
                <w:szCs w:val="18"/>
              </w:rPr>
              <w:t>29.8</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النقل والتخزين</w:t>
            </w:r>
            <w:r w:rsidRPr="005D5B54">
              <w:rPr>
                <w:rFonts w:ascii="Simplified Arabic" w:hAnsi="Simplified Arabic" w:cs="Simplified Arabic"/>
                <w:color w:val="000000"/>
                <w:sz w:val="18"/>
                <w:szCs w:val="18"/>
              </w:rPr>
              <w:t xml:space="preserve"> </w:t>
            </w:r>
            <w:r w:rsidRPr="005D5B54">
              <w:rPr>
                <w:rFonts w:ascii="Simplified Arabic" w:hAnsi="Simplified Arabic" w:cs="Simplified Arabic"/>
                <w:color w:val="000000"/>
                <w:sz w:val="18"/>
                <w:szCs w:val="18"/>
                <w:rtl/>
              </w:rPr>
              <w:t>الاتصالات</w:t>
            </w:r>
          </w:p>
        </w:tc>
        <w:tc>
          <w:tcPr>
            <w:tcW w:w="776"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8.0</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0.0</w:t>
            </w:r>
          </w:p>
        </w:tc>
        <w:tc>
          <w:tcPr>
            <w:tcW w:w="717"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7.</w:t>
            </w:r>
            <w:r w:rsidR="00C341CF">
              <w:rPr>
                <w:rFonts w:ascii="Arial" w:hAnsi="Arial" w:cs="Arial"/>
                <w:b/>
                <w:bCs/>
                <w:color w:val="000000"/>
                <w:sz w:val="18"/>
                <w:szCs w:val="18"/>
              </w:rPr>
              <w:t>3</w:t>
            </w:r>
          </w:p>
        </w:tc>
        <w:tc>
          <w:tcPr>
            <w:tcW w:w="654"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6.1</w:t>
            </w:r>
          </w:p>
        </w:tc>
        <w:tc>
          <w:tcPr>
            <w:tcW w:w="602"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0.0</w:t>
            </w:r>
          </w:p>
        </w:tc>
        <w:tc>
          <w:tcPr>
            <w:tcW w:w="885" w:type="dxa"/>
            <w:tcBorders>
              <w:top w:val="nil"/>
              <w:left w:val="nil"/>
              <w:bottom w:val="nil"/>
              <w:right w:val="nil"/>
            </w:tcBorders>
            <w:noWrap/>
            <w:vAlign w:val="center"/>
          </w:tcPr>
          <w:p w:rsidR="00E838DF" w:rsidRPr="005D5B54" w:rsidRDefault="00E838DF" w:rsidP="00047197">
            <w:pPr>
              <w:bidi/>
              <w:rPr>
                <w:rFonts w:ascii="Arial" w:hAnsi="Arial" w:cs="Arial"/>
                <w:b/>
                <w:bCs/>
                <w:color w:val="000000"/>
                <w:sz w:val="18"/>
                <w:szCs w:val="18"/>
              </w:rPr>
            </w:pPr>
            <w:r w:rsidRPr="005D5B54">
              <w:rPr>
                <w:rFonts w:ascii="Arial" w:hAnsi="Arial" w:cs="Arial"/>
                <w:b/>
                <w:bCs/>
                <w:color w:val="000000"/>
                <w:sz w:val="18"/>
                <w:szCs w:val="18"/>
              </w:rPr>
              <w:t>5.6</w:t>
            </w:r>
          </w:p>
        </w:tc>
        <w:tc>
          <w:tcPr>
            <w:tcW w:w="620"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7.</w:t>
            </w:r>
            <w:r w:rsidR="00C341CF">
              <w:rPr>
                <w:rFonts w:ascii="Arial" w:hAnsi="Arial" w:cs="Arial"/>
                <w:color w:val="000000"/>
                <w:sz w:val="18"/>
                <w:szCs w:val="18"/>
              </w:rPr>
              <w:t>6</w:t>
            </w:r>
          </w:p>
        </w:tc>
        <w:tc>
          <w:tcPr>
            <w:tcW w:w="83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0.0</w:t>
            </w:r>
          </w:p>
        </w:tc>
        <w:tc>
          <w:tcPr>
            <w:tcW w:w="851" w:type="dxa"/>
            <w:tcBorders>
              <w:top w:val="nil"/>
              <w:left w:val="nil"/>
              <w:bottom w:val="nil"/>
              <w:right w:val="single" w:sz="4" w:space="0" w:color="auto"/>
            </w:tcBorders>
            <w:noWrap/>
            <w:vAlign w:val="center"/>
          </w:tcPr>
          <w:p w:rsidR="00E838DF" w:rsidRPr="005D5B54" w:rsidRDefault="00C341CF" w:rsidP="00047197">
            <w:pPr>
              <w:bidi/>
              <w:rPr>
                <w:rFonts w:ascii="Arial" w:hAnsi="Arial" w:cs="Arial"/>
                <w:b/>
                <w:bCs/>
                <w:color w:val="000000"/>
                <w:sz w:val="18"/>
                <w:szCs w:val="18"/>
              </w:rPr>
            </w:pPr>
            <w:r>
              <w:rPr>
                <w:rFonts w:ascii="Arial" w:hAnsi="Arial" w:cs="Arial"/>
                <w:b/>
                <w:bCs/>
                <w:color w:val="000000"/>
                <w:sz w:val="18"/>
                <w:szCs w:val="18"/>
              </w:rPr>
              <w:t>7.0</w:t>
            </w:r>
          </w:p>
        </w:tc>
      </w:tr>
      <w:tr w:rsidR="00E838DF" w:rsidRPr="005D5B54" w:rsidTr="00047197">
        <w:trPr>
          <w:trHeight w:val="340"/>
          <w:jc w:val="center"/>
        </w:trPr>
        <w:tc>
          <w:tcPr>
            <w:tcW w:w="2528" w:type="dxa"/>
            <w:tcBorders>
              <w:top w:val="nil"/>
              <w:left w:val="single" w:sz="4" w:space="0" w:color="auto"/>
              <w:bottom w:val="nil"/>
              <w:right w:val="single" w:sz="4" w:space="0" w:color="auto"/>
            </w:tcBorders>
            <w:noWrap/>
            <w:vAlign w:val="center"/>
          </w:tcPr>
          <w:p w:rsidR="00E838DF" w:rsidRPr="005D5B54" w:rsidRDefault="00E838DF" w:rsidP="00047197">
            <w:pPr>
              <w:bidi/>
              <w:ind w:left="10"/>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الخدمات والفروع الأخرى</w:t>
            </w:r>
            <w:r w:rsidRPr="005D5B54">
              <w:rPr>
                <w:rFonts w:ascii="Simplified Arabic" w:hAnsi="Simplified Arabic" w:cs="Simplified Arabic"/>
                <w:color w:val="000000"/>
                <w:sz w:val="18"/>
                <w:szCs w:val="18"/>
              </w:rPr>
              <w:t xml:space="preserve"> </w:t>
            </w:r>
          </w:p>
        </w:tc>
        <w:tc>
          <w:tcPr>
            <w:tcW w:w="776"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21.0</w:t>
            </w:r>
          </w:p>
        </w:tc>
        <w:tc>
          <w:tcPr>
            <w:tcW w:w="602"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42.7</w:t>
            </w:r>
          </w:p>
        </w:tc>
        <w:tc>
          <w:tcPr>
            <w:tcW w:w="717" w:type="dxa"/>
            <w:tcBorders>
              <w:top w:val="nil"/>
              <w:left w:val="nil"/>
              <w:bottom w:val="nil"/>
              <w:right w:val="nil"/>
            </w:tcBorders>
            <w:noWrap/>
            <w:vAlign w:val="center"/>
          </w:tcPr>
          <w:p w:rsidR="00E838DF" w:rsidRPr="005D5B54" w:rsidRDefault="00C341CF" w:rsidP="00047197">
            <w:pPr>
              <w:bidi/>
              <w:rPr>
                <w:rFonts w:ascii="Arial" w:hAnsi="Arial" w:cs="Arial"/>
                <w:b/>
                <w:bCs/>
                <w:color w:val="000000"/>
                <w:sz w:val="18"/>
                <w:szCs w:val="18"/>
              </w:rPr>
            </w:pPr>
            <w:r>
              <w:rPr>
                <w:rFonts w:ascii="Arial" w:hAnsi="Arial" w:cs="Arial"/>
                <w:b/>
                <w:bCs/>
                <w:color w:val="000000"/>
                <w:sz w:val="18"/>
                <w:szCs w:val="18"/>
              </w:rPr>
              <w:t>23.0</w:t>
            </w:r>
          </w:p>
        </w:tc>
        <w:tc>
          <w:tcPr>
            <w:tcW w:w="654"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38.7</w:t>
            </w:r>
          </w:p>
        </w:tc>
        <w:tc>
          <w:tcPr>
            <w:tcW w:w="602"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64.7</w:t>
            </w:r>
          </w:p>
        </w:tc>
        <w:tc>
          <w:tcPr>
            <w:tcW w:w="885" w:type="dxa"/>
            <w:tcBorders>
              <w:top w:val="nil"/>
              <w:left w:val="nil"/>
              <w:bottom w:val="nil"/>
              <w:right w:val="nil"/>
            </w:tcBorders>
            <w:noWrap/>
            <w:vAlign w:val="center"/>
          </w:tcPr>
          <w:p w:rsidR="00E838DF" w:rsidRPr="005D5B54" w:rsidRDefault="00C341CF" w:rsidP="00047197">
            <w:pPr>
              <w:bidi/>
              <w:rPr>
                <w:rFonts w:ascii="Arial" w:hAnsi="Arial" w:cs="Arial"/>
                <w:b/>
                <w:bCs/>
                <w:color w:val="000000"/>
                <w:sz w:val="18"/>
                <w:szCs w:val="18"/>
              </w:rPr>
            </w:pPr>
            <w:r>
              <w:rPr>
                <w:rFonts w:ascii="Arial" w:hAnsi="Arial" w:cs="Arial"/>
                <w:b/>
                <w:bCs/>
                <w:color w:val="000000"/>
                <w:sz w:val="18"/>
                <w:szCs w:val="18"/>
              </w:rPr>
              <w:t>40.8</w:t>
            </w:r>
          </w:p>
        </w:tc>
        <w:tc>
          <w:tcPr>
            <w:tcW w:w="620"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24.4</w:t>
            </w:r>
          </w:p>
        </w:tc>
        <w:tc>
          <w:tcPr>
            <w:tcW w:w="837" w:type="dxa"/>
            <w:tcBorders>
              <w:top w:val="nil"/>
              <w:left w:val="nil"/>
              <w:bottom w:val="nil"/>
              <w:right w:val="nil"/>
            </w:tcBorders>
            <w:noWrap/>
            <w:vAlign w:val="center"/>
          </w:tcPr>
          <w:p w:rsidR="00E838DF" w:rsidRPr="005D5B54" w:rsidRDefault="00C341CF" w:rsidP="00047197">
            <w:pPr>
              <w:bidi/>
              <w:rPr>
                <w:rFonts w:ascii="Arial" w:hAnsi="Arial" w:cs="Arial"/>
                <w:color w:val="000000"/>
                <w:sz w:val="18"/>
                <w:szCs w:val="18"/>
              </w:rPr>
            </w:pPr>
            <w:r>
              <w:rPr>
                <w:rFonts w:ascii="Arial" w:hAnsi="Arial" w:cs="Arial"/>
                <w:color w:val="000000"/>
                <w:sz w:val="18"/>
                <w:szCs w:val="18"/>
              </w:rPr>
              <w:t>46.4</w:t>
            </w:r>
          </w:p>
        </w:tc>
        <w:tc>
          <w:tcPr>
            <w:tcW w:w="851" w:type="dxa"/>
            <w:tcBorders>
              <w:top w:val="nil"/>
              <w:left w:val="nil"/>
              <w:bottom w:val="nil"/>
              <w:right w:val="single" w:sz="4" w:space="0" w:color="auto"/>
            </w:tcBorders>
            <w:noWrap/>
            <w:vAlign w:val="center"/>
          </w:tcPr>
          <w:p w:rsidR="00E838DF" w:rsidRPr="005D5B54" w:rsidRDefault="00C341CF" w:rsidP="00047197">
            <w:pPr>
              <w:bidi/>
              <w:rPr>
                <w:rFonts w:ascii="Arial" w:hAnsi="Arial" w:cs="Arial"/>
                <w:b/>
                <w:bCs/>
                <w:color w:val="000000"/>
                <w:sz w:val="18"/>
                <w:szCs w:val="18"/>
              </w:rPr>
            </w:pPr>
            <w:r>
              <w:rPr>
                <w:rFonts w:ascii="Arial" w:hAnsi="Arial" w:cs="Arial"/>
                <w:b/>
                <w:bCs/>
                <w:color w:val="000000"/>
                <w:sz w:val="18"/>
                <w:szCs w:val="18"/>
              </w:rPr>
              <w:t>26.3</w:t>
            </w:r>
          </w:p>
        </w:tc>
      </w:tr>
      <w:tr w:rsidR="00E838DF" w:rsidRPr="005D5B54" w:rsidTr="00047197">
        <w:trPr>
          <w:trHeight w:val="340"/>
          <w:jc w:val="center"/>
        </w:trPr>
        <w:tc>
          <w:tcPr>
            <w:tcW w:w="2528" w:type="dxa"/>
            <w:tcBorders>
              <w:top w:val="nil"/>
              <w:left w:val="single" w:sz="4" w:space="0" w:color="auto"/>
              <w:bottom w:val="single" w:sz="4" w:space="0" w:color="auto"/>
              <w:right w:val="single" w:sz="4" w:space="0" w:color="auto"/>
            </w:tcBorders>
            <w:noWrap/>
            <w:vAlign w:val="center"/>
          </w:tcPr>
          <w:p w:rsidR="00E838DF" w:rsidRPr="005D5B54" w:rsidRDefault="00E838DF" w:rsidP="00047197">
            <w:pPr>
              <w:bidi/>
              <w:ind w:left="10"/>
              <w:rPr>
                <w:rFonts w:ascii="Simplified Arabic" w:hAnsi="Simplified Arabic" w:cs="Simplified Arabic"/>
                <w:b/>
                <w:bCs/>
                <w:sz w:val="18"/>
                <w:szCs w:val="18"/>
              </w:rPr>
            </w:pPr>
            <w:r w:rsidRPr="005D5B54">
              <w:rPr>
                <w:rFonts w:ascii="Simplified Arabic" w:hAnsi="Simplified Arabic" w:cs="Simplified Arabic"/>
                <w:b/>
                <w:bCs/>
                <w:sz w:val="18"/>
                <w:szCs w:val="18"/>
                <w:rtl/>
              </w:rPr>
              <w:t>المجموع</w:t>
            </w:r>
          </w:p>
        </w:tc>
        <w:tc>
          <w:tcPr>
            <w:tcW w:w="776"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02"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717"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54"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02"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885"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20"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837"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851" w:type="dxa"/>
            <w:tcBorders>
              <w:top w:val="nil"/>
              <w:left w:val="nil"/>
              <w:bottom w:val="single" w:sz="4" w:space="0" w:color="auto"/>
              <w:right w:val="single" w:sz="4" w:space="0" w:color="auto"/>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E838DF" w:rsidRPr="007F1F94" w:rsidRDefault="00E838DF" w:rsidP="00E838DF">
      <w:pPr>
        <w:bidi/>
        <w:jc w:val="center"/>
        <w:rPr>
          <w:rFonts w:ascii="Simplified Arabic" w:hAnsi="Simplified Arabic" w:cs="Simplified Arabic"/>
          <w:sz w:val="12"/>
          <w:szCs w:val="12"/>
          <w:rtl/>
        </w:rPr>
      </w:pPr>
    </w:p>
    <w:p w:rsidR="00BD48FC" w:rsidRPr="00F908FC" w:rsidRDefault="00BD48FC" w:rsidP="00854775">
      <w:pPr>
        <w:bidi/>
        <w:jc w:val="both"/>
        <w:rPr>
          <w:rFonts w:ascii="Simplified Arabic" w:hAnsi="Simplified Arabic" w:cs="Simplified Arabic"/>
          <w:rtl/>
        </w:rPr>
      </w:pPr>
      <w:r w:rsidRPr="00F908FC">
        <w:rPr>
          <w:rFonts w:ascii="Simplified Arabic" w:hAnsi="Simplified Arabic" w:cs="Simplified Arabic"/>
          <w:rtl/>
        </w:rPr>
        <w:t xml:space="preserve">يفضل المسن العامل </w:t>
      </w:r>
      <w:r w:rsidR="00DB1A20" w:rsidRPr="00F908FC">
        <w:rPr>
          <w:rFonts w:ascii="Simplified Arabic" w:hAnsi="Simplified Arabic" w:cs="Simplified Arabic"/>
          <w:rtl/>
        </w:rPr>
        <w:t>أن</w:t>
      </w:r>
      <w:r w:rsidRPr="00F908FC">
        <w:rPr>
          <w:rFonts w:ascii="Simplified Arabic" w:hAnsi="Simplified Arabic" w:cs="Simplified Arabic"/>
          <w:rtl/>
        </w:rPr>
        <w:t xml:space="preserve"> يجد عملا قريبا ضمن نفس التجمع الذي يقيم فيه </w:t>
      </w:r>
      <w:r w:rsidR="00DB1A20" w:rsidRPr="00F908FC">
        <w:rPr>
          <w:rFonts w:ascii="Simplified Arabic" w:hAnsi="Simplified Arabic" w:cs="Simplified Arabic"/>
          <w:rtl/>
        </w:rPr>
        <w:t>أو</w:t>
      </w:r>
      <w:r w:rsidRPr="00F908FC">
        <w:rPr>
          <w:rFonts w:ascii="Simplified Arabic" w:hAnsi="Simplified Arabic" w:cs="Simplified Arabic"/>
          <w:rtl/>
        </w:rPr>
        <w:t xml:space="preserve"> قريبا منه </w:t>
      </w:r>
      <w:r w:rsidR="00665CCE" w:rsidRPr="00F908FC">
        <w:rPr>
          <w:rFonts w:ascii="Simplified Arabic" w:hAnsi="Simplified Arabic" w:cs="Simplified Arabic"/>
          <w:rtl/>
        </w:rPr>
        <w:t>إذ</w:t>
      </w:r>
      <w:r w:rsidRPr="00F908FC">
        <w:rPr>
          <w:rFonts w:ascii="Simplified Arabic" w:hAnsi="Simplified Arabic" w:cs="Simplified Arabic"/>
          <w:rtl/>
        </w:rPr>
        <w:t xml:space="preserve"> </w:t>
      </w:r>
      <w:r w:rsidR="00DB1A20" w:rsidRPr="00F908FC">
        <w:rPr>
          <w:rFonts w:ascii="Simplified Arabic" w:hAnsi="Simplified Arabic" w:cs="Simplified Arabic"/>
          <w:rtl/>
        </w:rPr>
        <w:t>أشارت</w:t>
      </w:r>
      <w:r w:rsidRPr="00F908FC">
        <w:rPr>
          <w:rFonts w:ascii="Simplified Arabic" w:hAnsi="Simplified Arabic" w:cs="Simplified Arabic"/>
          <w:rtl/>
        </w:rPr>
        <w:t xml:space="preserve"> البيانات لعام 2017 ان نحو ثلاث </w:t>
      </w:r>
      <w:r w:rsidR="00DB1A20" w:rsidRPr="00F908FC">
        <w:rPr>
          <w:rFonts w:ascii="Simplified Arabic" w:hAnsi="Simplified Arabic" w:cs="Simplified Arabic"/>
          <w:rtl/>
        </w:rPr>
        <w:t>أرباع</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العاملين</w:t>
      </w:r>
      <w:r w:rsidR="00B046E1">
        <w:rPr>
          <w:rFonts w:ascii="Simplified Arabic" w:hAnsi="Simplified Arabic" w:cs="Simplified Arabic" w:hint="cs"/>
          <w:rtl/>
        </w:rPr>
        <w:t xml:space="preserve"> والمتعطلين الذين سبق له العمل</w:t>
      </w:r>
      <w:r w:rsidRPr="00F908FC">
        <w:rPr>
          <w:rFonts w:ascii="Simplified Arabic" w:hAnsi="Simplified Arabic" w:cs="Simplified Arabic"/>
          <w:rtl/>
        </w:rPr>
        <w:t xml:space="preserve"> (72.7%) يعملون ضمن نفس التجمع الذي يقيم فيه المسن </w:t>
      </w:r>
      <w:r w:rsidR="00DB1A20" w:rsidRPr="00F908FC">
        <w:rPr>
          <w:rFonts w:ascii="Simplified Arabic" w:hAnsi="Simplified Arabic" w:cs="Simplified Arabic"/>
          <w:rtl/>
        </w:rPr>
        <w:t>أو</w:t>
      </w:r>
      <w:r w:rsidRPr="00F908FC">
        <w:rPr>
          <w:rFonts w:ascii="Simplified Arabic" w:hAnsi="Simplified Arabic" w:cs="Simplified Arabic"/>
          <w:rtl/>
        </w:rPr>
        <w:t xml:space="preserve"> ضمن نفس المحافظة، منهم 72.2% في الضف</w:t>
      </w:r>
      <w:r w:rsidR="00E838DF" w:rsidRPr="00F908FC">
        <w:rPr>
          <w:rFonts w:ascii="Simplified Arabic" w:hAnsi="Simplified Arabic" w:cs="Simplified Arabic"/>
          <w:rtl/>
        </w:rPr>
        <w:t>ة الغربية و74.</w:t>
      </w:r>
      <w:r w:rsidR="00854775">
        <w:rPr>
          <w:rFonts w:ascii="Simplified Arabic" w:hAnsi="Simplified Arabic" w:cs="Simplified Arabic" w:hint="cs"/>
          <w:rtl/>
        </w:rPr>
        <w:t>7</w:t>
      </w:r>
      <w:r w:rsidR="00E838DF" w:rsidRPr="00F908FC">
        <w:rPr>
          <w:rFonts w:ascii="Simplified Arabic" w:hAnsi="Simplified Arabic" w:cs="Simplified Arabic"/>
          <w:rtl/>
        </w:rPr>
        <w:t>% في قطاع غزة، وأ</w:t>
      </w:r>
      <w:r w:rsidRPr="00F908FC">
        <w:rPr>
          <w:rFonts w:ascii="Simplified Arabic" w:hAnsi="Simplified Arabic" w:cs="Simplified Arabic"/>
          <w:rtl/>
        </w:rPr>
        <w:t>ن نحو 1</w:t>
      </w:r>
      <w:r w:rsidR="008217C1">
        <w:rPr>
          <w:rFonts w:ascii="Simplified Arabic" w:hAnsi="Simplified Arabic" w:cs="Simplified Arabic" w:hint="cs"/>
          <w:rtl/>
        </w:rPr>
        <w:t>2</w:t>
      </w:r>
      <w:r w:rsidRPr="00F908FC">
        <w:rPr>
          <w:rFonts w:ascii="Simplified Arabic" w:hAnsi="Simplified Arabic" w:cs="Simplified Arabic"/>
          <w:rtl/>
        </w:rPr>
        <w:t xml:space="preserve">.0% منهم يعملون في </w:t>
      </w:r>
      <w:r w:rsidR="00DB1A20" w:rsidRPr="00F908FC">
        <w:rPr>
          <w:rFonts w:ascii="Simplified Arabic" w:hAnsi="Simplified Arabic" w:cs="Simplified Arabic"/>
          <w:rtl/>
        </w:rPr>
        <w:t>إسرائيل</w:t>
      </w:r>
      <w:r w:rsidRPr="00F908FC">
        <w:rPr>
          <w:rFonts w:ascii="Simplified Arabic" w:hAnsi="Simplified Arabic" w:cs="Simplified Arabic"/>
          <w:rtl/>
        </w:rPr>
        <w:t xml:space="preserve"> و</w:t>
      </w:r>
      <w:r w:rsidR="00E838DF" w:rsidRPr="00F908FC">
        <w:rPr>
          <w:rFonts w:ascii="Simplified Arabic" w:hAnsi="Simplified Arabic" w:cs="Simplified Arabic"/>
          <w:rtl/>
        </w:rPr>
        <w:t>المستعمرات</w:t>
      </w:r>
      <w:r w:rsidRPr="00F908FC">
        <w:rPr>
          <w:rFonts w:ascii="Simplified Arabic" w:hAnsi="Simplified Arabic" w:cs="Simplified Arabic"/>
          <w:rtl/>
        </w:rPr>
        <w:t xml:space="preserve">، معظمهم من الضفة الغربية 14.2% مقابل 2.7% من سكان قطاع غزة والسبب يعود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سماح </w:t>
      </w:r>
      <w:r w:rsidR="00DB1A20" w:rsidRPr="00F908FC">
        <w:rPr>
          <w:rFonts w:ascii="Simplified Arabic" w:hAnsi="Simplified Arabic" w:cs="Simplified Arabic"/>
          <w:rtl/>
        </w:rPr>
        <w:t>الإسرائيليين</w:t>
      </w:r>
      <w:r w:rsidRPr="00F908FC">
        <w:rPr>
          <w:rFonts w:ascii="Simplified Arabic" w:hAnsi="Simplified Arabic" w:cs="Simplified Arabic"/>
          <w:rtl/>
        </w:rPr>
        <w:t xml:space="preserve"> لعدد محدود من سكان القطاع للعمل في </w:t>
      </w:r>
      <w:r w:rsidR="00DB1A20" w:rsidRPr="00F908FC">
        <w:rPr>
          <w:rFonts w:ascii="Simplified Arabic" w:hAnsi="Simplified Arabic" w:cs="Simplified Arabic"/>
          <w:rtl/>
        </w:rPr>
        <w:t>إسرائيل</w:t>
      </w:r>
      <w:r w:rsidRPr="00F908FC">
        <w:rPr>
          <w:rFonts w:ascii="Simplified Arabic" w:hAnsi="Simplified Arabic" w:cs="Simplified Arabic"/>
          <w:rtl/>
        </w:rPr>
        <w:t xml:space="preserve"> وفق شروط معينة. </w:t>
      </w:r>
    </w:p>
    <w:p w:rsidR="008539CF" w:rsidRDefault="008539CF" w:rsidP="008539CF">
      <w:pPr>
        <w:bidi/>
        <w:rPr>
          <w:rFonts w:ascii="Simplified Arabic" w:hAnsi="Simplified Arabic" w:cs="Simplified Arabic"/>
          <w:b/>
          <w:bCs/>
          <w:sz w:val="12"/>
          <w:szCs w:val="12"/>
          <w:rtl/>
        </w:rPr>
      </w:pPr>
    </w:p>
    <w:p w:rsidR="00BD48FC" w:rsidRDefault="00BD48FC" w:rsidP="00253ED6">
      <w:pPr>
        <w:bidi/>
        <w:jc w:val="center"/>
        <w:rPr>
          <w:rFonts w:ascii="Simplified Arabic" w:hAnsi="Simplified Arabic" w:cs="Simplified Arabic"/>
          <w:b/>
          <w:bCs/>
          <w:sz w:val="22"/>
          <w:szCs w:val="22"/>
          <w:rtl/>
        </w:rPr>
      </w:pPr>
      <w:r w:rsidRPr="007F1F94">
        <w:rPr>
          <w:rFonts w:ascii="Simplified Arabic" w:hAnsi="Simplified Arabic" w:cs="Simplified Arabic"/>
          <w:b/>
          <w:bCs/>
          <w:sz w:val="22"/>
          <w:szCs w:val="22"/>
          <w:rtl/>
        </w:rPr>
        <w:t>جدول (</w:t>
      </w:r>
      <w:r w:rsidR="00277012" w:rsidRPr="007F1F94">
        <w:rPr>
          <w:rFonts w:ascii="Simplified Arabic" w:hAnsi="Simplified Arabic" w:cs="Simplified Arabic"/>
          <w:b/>
          <w:bCs/>
          <w:sz w:val="22"/>
          <w:szCs w:val="22"/>
          <w:rtl/>
        </w:rPr>
        <w:t>28</w:t>
      </w:r>
      <w:r w:rsidRPr="007F1F94">
        <w:rPr>
          <w:rFonts w:ascii="Simplified Arabic" w:hAnsi="Simplified Arabic" w:cs="Simplified Arabic"/>
          <w:b/>
          <w:bCs/>
          <w:sz w:val="22"/>
          <w:szCs w:val="22"/>
          <w:rtl/>
        </w:rPr>
        <w:t>): التوزيع النسبي لل</w:t>
      </w:r>
      <w:r w:rsidR="004E45AA" w:rsidRPr="007F1F94">
        <w:rPr>
          <w:rFonts w:ascii="Simplified Arabic" w:hAnsi="Simplified Arabic" w:cs="Simplified Arabic"/>
          <w:b/>
          <w:bCs/>
          <w:sz w:val="22"/>
          <w:szCs w:val="22"/>
          <w:rtl/>
        </w:rPr>
        <w:t xml:space="preserve">أفراد </w:t>
      </w:r>
      <w:r w:rsidRPr="007F1F94">
        <w:rPr>
          <w:rFonts w:ascii="Simplified Arabic" w:hAnsi="Simplified Arabic" w:cs="Simplified Arabic"/>
          <w:b/>
          <w:bCs/>
          <w:sz w:val="22"/>
          <w:szCs w:val="22"/>
          <w:rtl/>
        </w:rPr>
        <w:t>(60 سنة ف</w:t>
      </w:r>
      <w:r w:rsidR="00665CCE" w:rsidRPr="007F1F94">
        <w:rPr>
          <w:rFonts w:ascii="Simplified Arabic" w:hAnsi="Simplified Arabic" w:cs="Simplified Arabic"/>
          <w:b/>
          <w:bCs/>
          <w:sz w:val="22"/>
          <w:szCs w:val="22"/>
          <w:rtl/>
        </w:rPr>
        <w:t>أكثر</w:t>
      </w:r>
      <w:r w:rsidRPr="007F1F94">
        <w:rPr>
          <w:rFonts w:ascii="Simplified Arabic" w:hAnsi="Simplified Arabic" w:cs="Simplified Arabic"/>
          <w:b/>
          <w:bCs/>
          <w:sz w:val="22"/>
          <w:szCs w:val="22"/>
          <w:rtl/>
        </w:rPr>
        <w:t>)</w:t>
      </w:r>
      <w:r w:rsidR="00E838DF" w:rsidRPr="007F1F94">
        <w:rPr>
          <w:rFonts w:ascii="Simplified Arabic" w:hAnsi="Simplified Arabic" w:cs="Simplified Arabic"/>
          <w:b/>
          <w:bCs/>
          <w:sz w:val="22"/>
          <w:szCs w:val="22"/>
          <w:rtl/>
        </w:rPr>
        <w:t xml:space="preserve"> </w:t>
      </w:r>
      <w:r w:rsidR="00F47DFB" w:rsidRPr="00E42BC1">
        <w:rPr>
          <w:rFonts w:ascii="Simplified Arabic" w:hAnsi="Simplified Arabic" w:cs="Simplified Arabic"/>
          <w:b/>
          <w:bCs/>
          <w:sz w:val="22"/>
          <w:szCs w:val="22"/>
          <w:rtl/>
        </w:rPr>
        <w:t xml:space="preserve">العاملين </w:t>
      </w:r>
      <w:r w:rsidR="00F47DFB">
        <w:rPr>
          <w:rFonts w:ascii="Simplified Arabic" w:hAnsi="Simplified Arabic" w:cs="Simplified Arabic" w:hint="cs"/>
          <w:b/>
          <w:bCs/>
          <w:sz w:val="22"/>
          <w:szCs w:val="22"/>
          <w:rtl/>
        </w:rPr>
        <w:t>والمتعطلين</w:t>
      </w:r>
      <w:r w:rsidR="00F47DFB" w:rsidRPr="00E42BC1">
        <w:rPr>
          <w:rFonts w:ascii="Simplified Arabic" w:hAnsi="Simplified Arabic" w:cs="Simplified Arabic"/>
          <w:b/>
          <w:bCs/>
          <w:sz w:val="22"/>
          <w:szCs w:val="22"/>
          <w:rtl/>
        </w:rPr>
        <w:t xml:space="preserve"> الذين</w:t>
      </w:r>
      <w:r w:rsidRPr="007F1F94">
        <w:rPr>
          <w:rFonts w:ascii="Simplified Arabic" w:hAnsi="Simplified Arabic" w:cs="Simplified Arabic"/>
          <w:b/>
          <w:bCs/>
          <w:sz w:val="22"/>
          <w:szCs w:val="22"/>
          <w:rtl/>
        </w:rPr>
        <w:t xml:space="preserve"> سبق لهم العمل حسب مكان العمل والجنس والمنطقة، 2017</w:t>
      </w:r>
    </w:p>
    <w:p w:rsidR="007F1F94" w:rsidRPr="007F1F94" w:rsidRDefault="007F1F94" w:rsidP="007F1F94">
      <w:pPr>
        <w:bidi/>
        <w:jc w:val="center"/>
        <w:rPr>
          <w:rFonts w:ascii="Simplified Arabic" w:hAnsi="Simplified Arabic" w:cs="Simplified Arabic"/>
          <w:b/>
          <w:bCs/>
          <w:sz w:val="12"/>
          <w:szCs w:val="12"/>
          <w:rtl/>
        </w:rPr>
      </w:pPr>
    </w:p>
    <w:tbl>
      <w:tblPr>
        <w:bidiVisual/>
        <w:tblW w:w="9072" w:type="dxa"/>
        <w:jc w:val="center"/>
        <w:tblLayout w:type="fixed"/>
        <w:tblLook w:val="04A0" w:firstRow="1" w:lastRow="0" w:firstColumn="1" w:lastColumn="0" w:noHBand="0" w:noVBand="1"/>
      </w:tblPr>
      <w:tblGrid>
        <w:gridCol w:w="2044"/>
        <w:gridCol w:w="709"/>
        <w:gridCol w:w="708"/>
        <w:gridCol w:w="993"/>
        <w:gridCol w:w="567"/>
        <w:gridCol w:w="708"/>
        <w:gridCol w:w="1052"/>
        <w:gridCol w:w="603"/>
        <w:gridCol w:w="672"/>
        <w:gridCol w:w="1016"/>
      </w:tblGrid>
      <w:tr w:rsidR="00E838DF" w:rsidRPr="005D5B54" w:rsidTr="00047197">
        <w:trPr>
          <w:trHeight w:val="340"/>
          <w:jc w:val="center"/>
        </w:trPr>
        <w:tc>
          <w:tcPr>
            <w:tcW w:w="2044" w:type="dxa"/>
            <w:vMerge w:val="restart"/>
            <w:tcBorders>
              <w:top w:val="single" w:sz="4" w:space="0" w:color="auto"/>
              <w:left w:val="single" w:sz="4" w:space="0" w:color="auto"/>
              <w:bottom w:val="single" w:sz="4" w:space="0" w:color="000000"/>
              <w:right w:val="single" w:sz="4" w:space="0" w:color="auto"/>
            </w:tcBorders>
            <w:noWrap/>
            <w:vAlign w:val="center"/>
          </w:tcPr>
          <w:p w:rsidR="00E838DF" w:rsidRPr="005D5B54" w:rsidRDefault="00E838DF" w:rsidP="007F1F94">
            <w:pPr>
              <w:pStyle w:val="Heading9"/>
              <w:rPr>
                <w:rFonts w:ascii="Simplified Arabic" w:hAnsi="Simplified Arabic"/>
              </w:rPr>
            </w:pPr>
            <w:r w:rsidRPr="005D5B54">
              <w:rPr>
                <w:rFonts w:ascii="Simplified Arabic" w:hAnsi="Simplified Arabic"/>
                <w:rtl/>
              </w:rPr>
              <w:t>مكان العمل</w:t>
            </w:r>
          </w:p>
        </w:tc>
        <w:tc>
          <w:tcPr>
            <w:tcW w:w="2410"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الضفة الغربية</w:t>
            </w:r>
          </w:p>
        </w:tc>
        <w:tc>
          <w:tcPr>
            <w:tcW w:w="2327"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قطاع غزة</w:t>
            </w:r>
          </w:p>
        </w:tc>
        <w:tc>
          <w:tcPr>
            <w:tcW w:w="2291" w:type="dxa"/>
            <w:gridSpan w:val="3"/>
            <w:tcBorders>
              <w:top w:val="single" w:sz="4" w:space="0" w:color="auto"/>
              <w:left w:val="single" w:sz="4" w:space="0" w:color="auto"/>
              <w:bottom w:val="single" w:sz="4" w:space="0" w:color="auto"/>
              <w:right w:val="single" w:sz="4" w:space="0" w:color="000000"/>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فلسطين</w:t>
            </w:r>
          </w:p>
        </w:tc>
      </w:tr>
      <w:tr w:rsidR="00E838DF" w:rsidRPr="005D5B54" w:rsidTr="00047197">
        <w:trPr>
          <w:trHeight w:val="340"/>
          <w:jc w:val="center"/>
        </w:trPr>
        <w:tc>
          <w:tcPr>
            <w:tcW w:w="2044" w:type="dxa"/>
            <w:vMerge/>
            <w:tcBorders>
              <w:top w:val="single" w:sz="4" w:space="0" w:color="auto"/>
              <w:left w:val="single" w:sz="4" w:space="0" w:color="auto"/>
              <w:bottom w:val="single" w:sz="4" w:space="0" w:color="000000"/>
              <w:right w:val="single" w:sz="4" w:space="0" w:color="auto"/>
            </w:tcBorders>
            <w:vAlign w:val="center"/>
          </w:tcPr>
          <w:p w:rsidR="00E838DF" w:rsidRPr="005D5B54" w:rsidRDefault="00E838DF" w:rsidP="007F1F94">
            <w:pPr>
              <w:jc w:val="center"/>
              <w:rPr>
                <w:rFonts w:ascii="Simplified Arabic" w:hAnsi="Simplified Arabic" w:cs="Simplified Arabic"/>
                <w:b/>
                <w:bCs/>
                <w:sz w:val="18"/>
                <w:szCs w:val="18"/>
              </w:rPr>
            </w:pPr>
          </w:p>
        </w:tc>
        <w:tc>
          <w:tcPr>
            <w:tcW w:w="709"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708"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993" w:type="dxa"/>
            <w:tcBorders>
              <w:top w:val="nil"/>
              <w:left w:val="nil"/>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567"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708"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1052" w:type="dxa"/>
            <w:tcBorders>
              <w:top w:val="nil"/>
              <w:left w:val="nil"/>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603"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672"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pStyle w:val="Heading9"/>
              <w:rPr>
                <w:rFonts w:ascii="Simplified Arabic" w:hAnsi="Simplified Arabic"/>
                <w:b w:val="0"/>
                <w:bCs w:val="0"/>
              </w:rPr>
            </w:pPr>
            <w:r w:rsidRPr="005D5B54">
              <w:rPr>
                <w:rFonts w:ascii="Simplified Arabic" w:hAnsi="Simplified Arabic"/>
                <w:b w:val="0"/>
                <w:bCs w:val="0"/>
                <w:rtl/>
              </w:rPr>
              <w:t>إناث</w:t>
            </w:r>
          </w:p>
        </w:tc>
        <w:tc>
          <w:tcPr>
            <w:tcW w:w="1016" w:type="dxa"/>
            <w:tcBorders>
              <w:top w:val="nil"/>
              <w:left w:val="single" w:sz="4" w:space="0" w:color="auto"/>
              <w:bottom w:val="single" w:sz="4" w:space="0" w:color="auto"/>
              <w:right w:val="single" w:sz="4" w:space="0" w:color="auto"/>
            </w:tcBorders>
            <w:noWrap/>
            <w:vAlign w:val="center"/>
          </w:tcPr>
          <w:p w:rsidR="00E838DF" w:rsidRPr="005D5B54" w:rsidRDefault="00E838DF" w:rsidP="007F1F94">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E838DF"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في المسكن</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5.2</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18.9</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6.4</w:t>
            </w:r>
          </w:p>
        </w:tc>
        <w:tc>
          <w:tcPr>
            <w:tcW w:w="567"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7.7</w:t>
            </w:r>
          </w:p>
        </w:tc>
        <w:tc>
          <w:tcPr>
            <w:tcW w:w="708"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1</w:t>
            </w:r>
            <w:r w:rsidR="00DD4FAA" w:rsidRPr="005D5B54">
              <w:rPr>
                <w:rFonts w:ascii="Arial" w:hAnsi="Arial" w:cs="Arial"/>
                <w:color w:val="000000"/>
                <w:sz w:val="18"/>
                <w:szCs w:val="18"/>
              </w:rPr>
              <w:t>8.3</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8.6</w:t>
            </w:r>
          </w:p>
        </w:tc>
        <w:tc>
          <w:tcPr>
            <w:tcW w:w="603"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tl/>
              </w:rPr>
            </w:pPr>
            <w:r w:rsidRPr="005D5B54">
              <w:rPr>
                <w:rFonts w:ascii="Arial" w:hAnsi="Arial" w:cs="Arial"/>
                <w:color w:val="000000"/>
                <w:sz w:val="18"/>
                <w:szCs w:val="18"/>
              </w:rPr>
              <w:t>5.7</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18.8</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6.8</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E838DF"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ضمن نفس التجمع السكاني</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33.6</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35.4</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33.8</w:t>
            </w:r>
          </w:p>
        </w:tc>
        <w:tc>
          <w:tcPr>
            <w:tcW w:w="56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 xml:space="preserve">39.6 </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39.</w:t>
            </w:r>
            <w:r w:rsidR="00DD28BB">
              <w:rPr>
                <w:rFonts w:ascii="Arial" w:hAnsi="Arial" w:cs="Arial"/>
                <w:color w:val="000000"/>
                <w:sz w:val="18"/>
                <w:szCs w:val="18"/>
              </w:rPr>
              <w:t>8</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39.6</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34.7</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36.</w:t>
            </w:r>
            <w:r w:rsidR="00DD28BB">
              <w:rPr>
                <w:rFonts w:ascii="Arial" w:hAnsi="Arial" w:cs="Arial"/>
                <w:color w:val="000000"/>
                <w:sz w:val="18"/>
                <w:szCs w:val="18"/>
              </w:rPr>
              <w:t>0</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34.9</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E838DF"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ضمن نفس المحافظة</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38.7</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35.0</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38.4</w:t>
            </w:r>
          </w:p>
        </w:tc>
        <w:tc>
          <w:tcPr>
            <w:tcW w:w="56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 xml:space="preserve">35.4 </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30.</w:t>
            </w:r>
            <w:r w:rsidR="00DD28BB">
              <w:rPr>
                <w:rFonts w:ascii="Arial" w:hAnsi="Arial" w:cs="Arial"/>
                <w:color w:val="000000"/>
                <w:sz w:val="18"/>
                <w:szCs w:val="18"/>
              </w:rPr>
              <w:t>6</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35.</w:t>
            </w:r>
            <w:r w:rsidR="00DD28BB">
              <w:rPr>
                <w:rFonts w:ascii="Arial" w:hAnsi="Arial" w:cs="Arial"/>
                <w:b/>
                <w:bCs/>
                <w:color w:val="000000"/>
                <w:sz w:val="18"/>
                <w:szCs w:val="18"/>
              </w:rPr>
              <w:t>1</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38.1</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34.2</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37.8</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E838DF"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في محافظة أخرى</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6.0</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4.6</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5.9</w:t>
            </w:r>
          </w:p>
        </w:tc>
        <w:tc>
          <w:tcPr>
            <w:tcW w:w="567" w:type="dxa"/>
            <w:tcBorders>
              <w:top w:val="nil"/>
              <w:left w:val="nil"/>
              <w:bottom w:val="nil"/>
              <w:right w:val="nil"/>
            </w:tcBorders>
            <w:noWrap/>
            <w:vAlign w:val="center"/>
          </w:tcPr>
          <w:p w:rsidR="00E838DF" w:rsidRPr="005D5B54" w:rsidRDefault="00E838DF" w:rsidP="00047197">
            <w:pPr>
              <w:bidi/>
              <w:rPr>
                <w:rFonts w:ascii="Arial" w:hAnsi="Arial" w:cs="Arial"/>
                <w:color w:val="000000"/>
                <w:sz w:val="18"/>
                <w:szCs w:val="18"/>
              </w:rPr>
            </w:pPr>
            <w:r w:rsidRPr="005D5B54">
              <w:rPr>
                <w:rFonts w:ascii="Arial" w:hAnsi="Arial" w:cs="Arial"/>
                <w:color w:val="000000"/>
                <w:sz w:val="18"/>
                <w:szCs w:val="18"/>
              </w:rPr>
              <w:t xml:space="preserve">13.5 </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10.7</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13.2</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7.4</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5.7</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7.2</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E838DF"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داخل إسرائيل</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13.7</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5.0</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12.9</w:t>
            </w:r>
          </w:p>
        </w:tc>
        <w:tc>
          <w:tcPr>
            <w:tcW w:w="567"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2.9</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0.0</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2.7</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11.7</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4.2</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11.0</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280A37"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في المستعمرات</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1.3</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0.5</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1.3</w:t>
            </w:r>
          </w:p>
        </w:tc>
        <w:tc>
          <w:tcPr>
            <w:tcW w:w="567"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0.0</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0.0</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0.0</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1.1</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0.5</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1.0</w:t>
            </w:r>
          </w:p>
        </w:tc>
      </w:tr>
      <w:tr w:rsidR="00E838DF" w:rsidRPr="005D5B54" w:rsidTr="00047197">
        <w:trPr>
          <w:trHeight w:val="340"/>
          <w:jc w:val="center"/>
        </w:trPr>
        <w:tc>
          <w:tcPr>
            <w:tcW w:w="2044" w:type="dxa"/>
            <w:tcBorders>
              <w:top w:val="nil"/>
              <w:left w:val="single" w:sz="4" w:space="0" w:color="auto"/>
              <w:bottom w:val="nil"/>
              <w:right w:val="single" w:sz="4" w:space="0" w:color="auto"/>
            </w:tcBorders>
            <w:noWrap/>
            <w:vAlign w:val="center"/>
          </w:tcPr>
          <w:p w:rsidR="00E838DF" w:rsidRPr="005D5B54" w:rsidRDefault="008217C1" w:rsidP="00047197">
            <w:pPr>
              <w:bidi/>
              <w:rPr>
                <w:rFonts w:ascii="Simplified Arabic" w:hAnsi="Simplified Arabic" w:cs="Simplified Arabic"/>
                <w:color w:val="000000"/>
                <w:sz w:val="18"/>
                <w:szCs w:val="18"/>
              </w:rPr>
            </w:pPr>
            <w:r w:rsidRPr="005D5B54">
              <w:rPr>
                <w:rFonts w:ascii="Simplified Arabic" w:hAnsi="Simplified Arabic" w:cs="Simplified Arabic"/>
                <w:color w:val="000000"/>
                <w:sz w:val="18"/>
                <w:szCs w:val="18"/>
                <w:rtl/>
              </w:rPr>
              <w:t xml:space="preserve">في </w:t>
            </w:r>
            <w:r w:rsidR="00E838DF" w:rsidRPr="005D5B54">
              <w:rPr>
                <w:rFonts w:ascii="Simplified Arabic" w:hAnsi="Simplified Arabic" w:cs="Simplified Arabic"/>
                <w:color w:val="000000"/>
                <w:sz w:val="18"/>
                <w:szCs w:val="18"/>
                <w:rtl/>
              </w:rPr>
              <w:t>الخارج</w:t>
            </w:r>
          </w:p>
        </w:tc>
        <w:tc>
          <w:tcPr>
            <w:tcW w:w="709"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1.4</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0.5</w:t>
            </w:r>
          </w:p>
        </w:tc>
        <w:tc>
          <w:tcPr>
            <w:tcW w:w="993"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1.4</w:t>
            </w:r>
          </w:p>
        </w:tc>
        <w:tc>
          <w:tcPr>
            <w:tcW w:w="567" w:type="dxa"/>
            <w:tcBorders>
              <w:top w:val="nil"/>
              <w:left w:val="nil"/>
              <w:bottom w:val="nil"/>
              <w:right w:val="nil"/>
            </w:tcBorders>
            <w:noWrap/>
            <w:vAlign w:val="center"/>
          </w:tcPr>
          <w:p w:rsidR="00DD4FAA"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0.8</w:t>
            </w:r>
          </w:p>
        </w:tc>
        <w:tc>
          <w:tcPr>
            <w:tcW w:w="708"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0.6</w:t>
            </w:r>
          </w:p>
        </w:tc>
        <w:tc>
          <w:tcPr>
            <w:tcW w:w="1052" w:type="dxa"/>
            <w:tcBorders>
              <w:top w:val="nil"/>
              <w:left w:val="nil"/>
              <w:bottom w:val="nil"/>
              <w:right w:val="nil"/>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0.8</w:t>
            </w:r>
          </w:p>
        </w:tc>
        <w:tc>
          <w:tcPr>
            <w:tcW w:w="603"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1.3</w:t>
            </w:r>
          </w:p>
        </w:tc>
        <w:tc>
          <w:tcPr>
            <w:tcW w:w="672" w:type="dxa"/>
            <w:tcBorders>
              <w:top w:val="nil"/>
              <w:left w:val="nil"/>
              <w:bottom w:val="nil"/>
              <w:right w:val="nil"/>
            </w:tcBorders>
            <w:noWrap/>
            <w:vAlign w:val="center"/>
          </w:tcPr>
          <w:p w:rsidR="00E838DF" w:rsidRPr="005D5B54" w:rsidRDefault="00DD4FAA" w:rsidP="00047197">
            <w:pPr>
              <w:bidi/>
              <w:rPr>
                <w:rFonts w:ascii="Arial" w:hAnsi="Arial" w:cs="Arial"/>
                <w:color w:val="000000"/>
                <w:sz w:val="18"/>
                <w:szCs w:val="18"/>
              </w:rPr>
            </w:pPr>
            <w:r w:rsidRPr="005D5B54">
              <w:rPr>
                <w:rFonts w:ascii="Arial" w:hAnsi="Arial" w:cs="Arial"/>
                <w:color w:val="000000"/>
                <w:sz w:val="18"/>
                <w:szCs w:val="18"/>
              </w:rPr>
              <w:t>0.6</w:t>
            </w:r>
          </w:p>
        </w:tc>
        <w:tc>
          <w:tcPr>
            <w:tcW w:w="1016" w:type="dxa"/>
            <w:tcBorders>
              <w:top w:val="nil"/>
              <w:left w:val="nil"/>
              <w:bottom w:val="nil"/>
              <w:right w:val="single" w:sz="4" w:space="0" w:color="auto"/>
            </w:tcBorders>
            <w:noWrap/>
            <w:vAlign w:val="center"/>
          </w:tcPr>
          <w:p w:rsidR="00E838DF" w:rsidRPr="005D5B54" w:rsidRDefault="00DD4FAA" w:rsidP="00047197">
            <w:pPr>
              <w:bidi/>
              <w:rPr>
                <w:rFonts w:ascii="Arial" w:hAnsi="Arial" w:cs="Arial"/>
                <w:b/>
                <w:bCs/>
                <w:color w:val="000000"/>
                <w:sz w:val="18"/>
                <w:szCs w:val="18"/>
              </w:rPr>
            </w:pPr>
            <w:r w:rsidRPr="005D5B54">
              <w:rPr>
                <w:rFonts w:ascii="Arial" w:hAnsi="Arial" w:cs="Arial"/>
                <w:b/>
                <w:bCs/>
                <w:color w:val="000000"/>
                <w:sz w:val="18"/>
                <w:szCs w:val="18"/>
              </w:rPr>
              <w:t>1.3</w:t>
            </w:r>
          </w:p>
        </w:tc>
      </w:tr>
      <w:tr w:rsidR="00E838DF" w:rsidRPr="005D5B54" w:rsidTr="00047197">
        <w:trPr>
          <w:trHeight w:val="340"/>
          <w:jc w:val="center"/>
        </w:trPr>
        <w:tc>
          <w:tcPr>
            <w:tcW w:w="2044" w:type="dxa"/>
            <w:tcBorders>
              <w:top w:val="nil"/>
              <w:left w:val="single" w:sz="4" w:space="0" w:color="auto"/>
              <w:bottom w:val="single" w:sz="4" w:space="0" w:color="auto"/>
              <w:right w:val="single" w:sz="4" w:space="0" w:color="auto"/>
            </w:tcBorders>
            <w:noWrap/>
            <w:vAlign w:val="center"/>
          </w:tcPr>
          <w:p w:rsidR="00E838DF" w:rsidRPr="005D5B54" w:rsidRDefault="00E838DF" w:rsidP="00047197">
            <w:pPr>
              <w:bidi/>
              <w:rPr>
                <w:rFonts w:ascii="Simplified Arabic" w:hAnsi="Simplified Arabic" w:cs="Simplified Arabic"/>
                <w:b/>
                <w:bCs/>
                <w:sz w:val="18"/>
                <w:szCs w:val="18"/>
              </w:rPr>
            </w:pPr>
            <w:r w:rsidRPr="005D5B54">
              <w:rPr>
                <w:rFonts w:ascii="Simplified Arabic" w:hAnsi="Simplified Arabic" w:cs="Simplified Arabic"/>
                <w:b/>
                <w:bCs/>
                <w:sz w:val="18"/>
                <w:szCs w:val="18"/>
                <w:rtl/>
              </w:rPr>
              <w:t>المجموع</w:t>
            </w:r>
          </w:p>
        </w:tc>
        <w:tc>
          <w:tcPr>
            <w:tcW w:w="709"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708"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993"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567"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708"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1052"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03"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672" w:type="dxa"/>
            <w:tcBorders>
              <w:top w:val="nil"/>
              <w:left w:val="nil"/>
              <w:bottom w:val="single" w:sz="4" w:space="0" w:color="auto"/>
              <w:right w:val="nil"/>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c>
          <w:tcPr>
            <w:tcW w:w="1016" w:type="dxa"/>
            <w:tcBorders>
              <w:top w:val="nil"/>
              <w:left w:val="nil"/>
              <w:bottom w:val="single" w:sz="4" w:space="0" w:color="auto"/>
              <w:right w:val="single" w:sz="4" w:space="0" w:color="auto"/>
            </w:tcBorders>
            <w:noWrap/>
            <w:vAlign w:val="center"/>
          </w:tcPr>
          <w:p w:rsidR="00E838DF" w:rsidRPr="005D5B54" w:rsidRDefault="00E838DF" w:rsidP="00047197">
            <w:pPr>
              <w:bidi/>
              <w:rPr>
                <w:rFonts w:ascii="Arial" w:hAnsi="Arial" w:cs="Arial"/>
                <w:b/>
                <w:bCs/>
                <w:sz w:val="18"/>
                <w:szCs w:val="18"/>
              </w:rPr>
            </w:pPr>
            <w:r w:rsidRPr="005D5B54">
              <w:rPr>
                <w:rFonts w:ascii="Arial" w:hAnsi="Arial" w:cs="Arial"/>
                <w:b/>
                <w:bCs/>
                <w:sz w:val="18"/>
                <w:szCs w:val="18"/>
              </w:rPr>
              <w:t>100</w:t>
            </w:r>
          </w:p>
        </w:tc>
      </w:tr>
    </w:tbl>
    <w:p w:rsidR="00155B47" w:rsidRDefault="00155B47" w:rsidP="00155B47">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sidRPr="002F4185">
        <w:rPr>
          <w:rFonts w:ascii="Simplified Arabic" w:hAnsi="Simplified Arabic" w:cs="Simplified Arabic"/>
          <w:sz w:val="18"/>
          <w:szCs w:val="18"/>
          <w:rtl/>
        </w:rPr>
        <w:t xml:space="preserve">البيانات لا تشمل ذلك الجزء من محافظة القدس والذي ضمه الاحتلال الإسرائيلي إليه </w:t>
      </w:r>
      <w:r w:rsidR="00A56D1E">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57006D" w:rsidRDefault="0057006D" w:rsidP="0057006D">
      <w:pPr>
        <w:bidi/>
        <w:ind w:left="71" w:firstLine="3"/>
        <w:rPr>
          <w:rFonts w:ascii="Simplified Arabic" w:hAnsi="Simplified Arabic" w:cs="Simplified Arabic"/>
          <w:sz w:val="18"/>
          <w:szCs w:val="18"/>
          <w:rtl/>
        </w:rPr>
      </w:pPr>
    </w:p>
    <w:p w:rsidR="00BD48FC" w:rsidRPr="00F908FC" w:rsidRDefault="00BD48FC" w:rsidP="00D917C2">
      <w:pPr>
        <w:bidi/>
        <w:jc w:val="both"/>
        <w:rPr>
          <w:rFonts w:ascii="Simplified Arabic" w:hAnsi="Simplified Arabic" w:cs="Simplified Arabic"/>
          <w:b/>
          <w:bCs/>
          <w:rtl/>
        </w:rPr>
      </w:pPr>
      <w:r w:rsidRPr="00F908FC">
        <w:rPr>
          <w:rFonts w:ascii="Simplified Arabic" w:hAnsi="Simplified Arabic" w:cs="Simplified Arabic"/>
          <w:b/>
          <w:bCs/>
          <w:rtl/>
        </w:rPr>
        <w:lastRenderedPageBreak/>
        <w:t xml:space="preserve">2.5 </w:t>
      </w:r>
      <w:r w:rsidR="00804BDE" w:rsidRPr="00F908FC">
        <w:rPr>
          <w:rFonts w:ascii="Simplified Arabic" w:hAnsi="Simplified Arabic" w:cs="Simplified Arabic"/>
          <w:b/>
          <w:bCs/>
          <w:rtl/>
        </w:rPr>
        <w:t>كبار السن</w:t>
      </w:r>
      <w:r w:rsidRPr="00F908FC">
        <w:rPr>
          <w:rFonts w:ascii="Simplified Arabic" w:hAnsi="Simplified Arabic" w:cs="Simplified Arabic"/>
          <w:b/>
          <w:bCs/>
          <w:rtl/>
        </w:rPr>
        <w:t xml:space="preserve"> خارج القوى العاملة</w:t>
      </w:r>
    </w:p>
    <w:p w:rsidR="00BD48FC" w:rsidRPr="00F908FC" w:rsidRDefault="00BD48FC" w:rsidP="00D4658C">
      <w:pPr>
        <w:bidi/>
        <w:jc w:val="lowKashida"/>
        <w:rPr>
          <w:rFonts w:ascii="Simplified Arabic" w:hAnsi="Simplified Arabic" w:cs="Simplified Arabic"/>
          <w:rtl/>
        </w:rPr>
      </w:pPr>
      <w:r w:rsidRPr="00F908FC">
        <w:rPr>
          <w:rFonts w:ascii="Simplified Arabic" w:hAnsi="Simplified Arabic" w:cs="Simplified Arabic"/>
          <w:rtl/>
        </w:rPr>
        <w:t xml:space="preserve">تظهر بيانات التعداد لعام 2017 أن نسبة </w:t>
      </w:r>
      <w:r w:rsidR="00515705" w:rsidRPr="00F908FC">
        <w:rPr>
          <w:rFonts w:ascii="Simplified Arabic" w:hAnsi="Simplified Arabic" w:cs="Simplified Arabic"/>
          <w:rtl/>
        </w:rPr>
        <w:t>كبار السن</w:t>
      </w:r>
      <w:r w:rsidR="0016185D" w:rsidRPr="00F908FC">
        <w:rPr>
          <w:rFonts w:ascii="Simplified Arabic" w:hAnsi="Simplified Arabic" w:cs="Simplified Arabic"/>
          <w:rtl/>
        </w:rPr>
        <w:t xml:space="preserve"> خارج القوى</w:t>
      </w:r>
      <w:r w:rsidRPr="00F908FC">
        <w:rPr>
          <w:rFonts w:ascii="Simplified Arabic" w:hAnsi="Simplified Arabic" w:cs="Simplified Arabic"/>
          <w:rtl/>
        </w:rPr>
        <w:t xml:space="preserve"> العاملة قد بلغ 88.</w:t>
      </w:r>
      <w:r w:rsidR="00AE33E0">
        <w:rPr>
          <w:rFonts w:ascii="Simplified Arabic" w:hAnsi="Simplified Arabic" w:cs="Simplified Arabic" w:hint="cs"/>
          <w:rtl/>
        </w:rPr>
        <w:t>6</w:t>
      </w:r>
      <w:r w:rsidRPr="00F908FC">
        <w:rPr>
          <w:rFonts w:ascii="Simplified Arabic" w:hAnsi="Simplified Arabic" w:cs="Simplified Arabic"/>
          <w:rtl/>
        </w:rPr>
        <w:t xml:space="preserve">% من مجمل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لعام 2017، كما تظهر النتائج السبب الرئيس لبقاء قسم كبير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خارج القوى العاملة هو العجز/المرض،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w:t>
      </w:r>
      <w:r w:rsidR="00AE33E0" w:rsidRPr="00F908FC">
        <w:rPr>
          <w:rFonts w:ascii="Simplified Arabic" w:hAnsi="Simplified Arabic" w:cs="Simplified Arabic"/>
          <w:rtl/>
        </w:rPr>
        <w:t>العجز/المرض</w:t>
      </w:r>
      <w:r w:rsidRPr="00F908FC">
        <w:rPr>
          <w:rFonts w:ascii="Simplified Arabic" w:hAnsi="Simplified Arabic" w:cs="Simplified Arabic"/>
          <w:rtl/>
        </w:rPr>
        <w:t xml:space="preserve"> لدى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61.8%، والسبب الثاني للبقاء خارج القوى العاملة هو التفرغ لأعمال المنزل،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هذه النسبة 21.9%.  وهناك فروقات كبيرة في سبب البقاء خارج القوى العاملة من حيث الجنس </w:t>
      </w:r>
      <w:r w:rsidR="00665CCE" w:rsidRPr="00F908FC">
        <w:rPr>
          <w:rFonts w:ascii="Simplified Arabic" w:hAnsi="Simplified Arabic" w:cs="Simplified Arabic"/>
          <w:rtl/>
        </w:rPr>
        <w:t>إذ</w:t>
      </w:r>
      <w:r w:rsidRPr="00F908FC">
        <w:rPr>
          <w:rFonts w:ascii="Simplified Arabic" w:hAnsi="Simplified Arabic" w:cs="Simplified Arabic"/>
          <w:rtl/>
        </w:rPr>
        <w:t xml:space="preserve"> كان التفرغ لأعمال المنزل سبباً لبقاء 36.9% من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المسنات خارج القوى العاملة، أما العجز عن العمل/المرض فقد كان سبباً لبقاء 68.4%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مقابل 57.2%من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المسنات خارج القوى العاملة، كما ان </w:t>
      </w:r>
      <w:r w:rsidR="00DB1A20" w:rsidRPr="00F908FC">
        <w:rPr>
          <w:rFonts w:ascii="Simplified Arabic" w:hAnsi="Simplified Arabic" w:cs="Simplified Arabic"/>
          <w:rtl/>
        </w:rPr>
        <w:t>التقاعد</w:t>
      </w:r>
      <w:r w:rsidRPr="00F908FC">
        <w:rPr>
          <w:rFonts w:ascii="Simplified Arabic" w:hAnsi="Simplified Arabic" w:cs="Simplified Arabic"/>
          <w:rtl/>
        </w:rPr>
        <w:t xml:space="preserve"> عن العمل كان سببا في بقاء حوالي ربع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الذكور عن العمل مقابل نحو 4.3% من المسنات والسبب يعود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الانخفاض في نسب </w:t>
      </w:r>
      <w:r w:rsidR="00D4658C">
        <w:rPr>
          <w:rFonts w:ascii="Simplified Arabic" w:hAnsi="Simplified Arabic" w:cs="Simplified Arabic" w:hint="cs"/>
          <w:rtl/>
        </w:rPr>
        <w:t>العاملات</w:t>
      </w:r>
      <w:r w:rsidRPr="00F908FC">
        <w:rPr>
          <w:rFonts w:ascii="Simplified Arabic" w:hAnsi="Simplified Arabic" w:cs="Simplified Arabic"/>
          <w:rtl/>
        </w:rPr>
        <w:t xml:space="preserve"> النساء خاصة خلال العقود الماضية مما </w:t>
      </w:r>
      <w:r w:rsidR="00DB1A20" w:rsidRPr="00F908FC">
        <w:rPr>
          <w:rFonts w:ascii="Simplified Arabic" w:hAnsi="Simplified Arabic" w:cs="Simplified Arabic"/>
          <w:rtl/>
        </w:rPr>
        <w:t>أدى</w:t>
      </w:r>
      <w:r w:rsidRPr="00F908FC">
        <w:rPr>
          <w:rFonts w:ascii="Simplified Arabic" w:hAnsi="Simplified Arabic" w:cs="Simplified Arabic"/>
          <w:rtl/>
        </w:rPr>
        <w:t xml:space="preserve"> </w:t>
      </w:r>
      <w:r w:rsidR="00665CCE" w:rsidRPr="00F908FC">
        <w:rPr>
          <w:rFonts w:ascii="Simplified Arabic" w:hAnsi="Simplified Arabic" w:cs="Simplified Arabic"/>
          <w:rtl/>
        </w:rPr>
        <w:t>إلى</w:t>
      </w:r>
      <w:r w:rsidRPr="00F908FC">
        <w:rPr>
          <w:rFonts w:ascii="Simplified Arabic" w:hAnsi="Simplified Arabic" w:cs="Simplified Arabic"/>
          <w:rtl/>
        </w:rPr>
        <w:t xml:space="preserve"> تدني نسبة ال</w:t>
      </w:r>
      <w:r w:rsidR="00665CCE" w:rsidRPr="00F908FC">
        <w:rPr>
          <w:rFonts w:ascii="Simplified Arabic" w:hAnsi="Simplified Arabic" w:cs="Simplified Arabic"/>
          <w:rtl/>
        </w:rPr>
        <w:t>إناث</w:t>
      </w:r>
      <w:r w:rsidRPr="00F908FC">
        <w:rPr>
          <w:rFonts w:ascii="Simplified Arabic" w:hAnsi="Simplified Arabic" w:cs="Simplified Arabic"/>
          <w:rtl/>
        </w:rPr>
        <w:t xml:space="preserve"> </w:t>
      </w:r>
      <w:r w:rsidR="00DB1A20" w:rsidRPr="00F908FC">
        <w:rPr>
          <w:rFonts w:ascii="Simplified Arabic" w:hAnsi="Simplified Arabic" w:cs="Simplified Arabic"/>
          <w:rtl/>
        </w:rPr>
        <w:t>المتقاعدات</w:t>
      </w:r>
      <w:r w:rsidRPr="00F908FC">
        <w:rPr>
          <w:rFonts w:ascii="Simplified Arabic" w:hAnsi="Simplified Arabic" w:cs="Simplified Arabic"/>
          <w:rtl/>
        </w:rPr>
        <w:t>.</w:t>
      </w:r>
    </w:p>
    <w:p w:rsidR="00BD48FC" w:rsidRPr="00F908FC" w:rsidRDefault="00BD48FC" w:rsidP="00BD48FC">
      <w:pPr>
        <w:bidi/>
        <w:jc w:val="lowKashida"/>
        <w:rPr>
          <w:rFonts w:ascii="Simplified Arabic" w:hAnsi="Simplified Arabic" w:cs="Simplified Arabic"/>
          <w:rtl/>
        </w:rPr>
      </w:pPr>
    </w:p>
    <w:bookmarkEnd w:id="20"/>
    <w:bookmarkEnd w:id="21"/>
    <w:p w:rsidR="00BD48FC" w:rsidRPr="00F908FC" w:rsidRDefault="00BD48FC" w:rsidP="00AE33E0">
      <w:pPr>
        <w:bidi/>
        <w:jc w:val="lowKashida"/>
        <w:rPr>
          <w:rFonts w:ascii="Simplified Arabic" w:hAnsi="Simplified Arabic" w:cs="Simplified Arabic"/>
          <w:rtl/>
        </w:rPr>
      </w:pPr>
      <w:r w:rsidRPr="00F908FC">
        <w:rPr>
          <w:rFonts w:ascii="Simplified Arabic" w:hAnsi="Simplified Arabic" w:cs="Simplified Arabic"/>
          <w:rtl/>
        </w:rPr>
        <w:t xml:space="preserve">وعلى مستوى المنطقة فقد لوحظ  اختلاف في نسب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خارج القوة العاملة، فبلغت هذه النسبة في الضفة الغربية 85.7% مقابل 93.1% من مجمل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كل من الضفة الغربية وقطاع غزة لعام 2017</w:t>
      </w:r>
      <w:r w:rsidR="007412C2">
        <w:rPr>
          <w:rFonts w:ascii="Simplified Arabic" w:hAnsi="Simplified Arabic" w:cs="Simplified Arabic" w:hint="cs"/>
          <w:rtl/>
        </w:rPr>
        <w:t xml:space="preserve"> على التوالي</w:t>
      </w:r>
      <w:r w:rsidRPr="00F908FC">
        <w:rPr>
          <w:rFonts w:ascii="Simplified Arabic" w:hAnsi="Simplified Arabic" w:cs="Simplified Arabic"/>
          <w:rtl/>
        </w:rPr>
        <w:t xml:space="preserve">، كما تظهر النتائج </w:t>
      </w:r>
      <w:r w:rsidR="00665CCE" w:rsidRPr="00F908FC">
        <w:rPr>
          <w:rFonts w:ascii="Simplified Arabic" w:hAnsi="Simplified Arabic" w:cs="Simplified Arabic"/>
          <w:rtl/>
        </w:rPr>
        <w:t>أيضا</w:t>
      </w:r>
      <w:r w:rsidRPr="00F908FC">
        <w:rPr>
          <w:rFonts w:ascii="Simplified Arabic" w:hAnsi="Simplified Arabic" w:cs="Simplified Arabic"/>
          <w:rtl/>
        </w:rPr>
        <w:t xml:space="preserve"> </w:t>
      </w:r>
      <w:r w:rsidR="0016185D" w:rsidRPr="00F908FC">
        <w:rPr>
          <w:rFonts w:ascii="Simplified Arabic" w:hAnsi="Simplified Arabic" w:cs="Simplified Arabic"/>
          <w:rtl/>
        </w:rPr>
        <w:t>أ</w:t>
      </w:r>
      <w:r w:rsidRPr="00F908FC">
        <w:rPr>
          <w:rFonts w:ascii="Simplified Arabic" w:hAnsi="Simplified Arabic" w:cs="Simplified Arabic"/>
          <w:rtl/>
        </w:rPr>
        <w:t xml:space="preserve">ن السبب الرئيس لبقاء قسم كبير من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خارج القوى العاملة هو العجز عن العمل/المرض وذلك </w:t>
      </w:r>
      <w:r w:rsidR="00AE33E0">
        <w:rPr>
          <w:rFonts w:ascii="Simplified Arabic" w:hAnsi="Simplified Arabic" w:cs="Simplified Arabic" w:hint="cs"/>
          <w:rtl/>
        </w:rPr>
        <w:t>في كل</w:t>
      </w:r>
      <w:r w:rsidRPr="00F908FC">
        <w:rPr>
          <w:rFonts w:ascii="Simplified Arabic" w:hAnsi="Simplified Arabic" w:cs="Simplified Arabic"/>
          <w:rtl/>
        </w:rPr>
        <w:t xml:space="preserve"> من الضفة وقطاع غزة وبنسب متقاربة للغاية،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 العجز عن العمل/المرض لدى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الضفة الغربية 61.6% مقابل 62.0% في قطاع غزة، لكن الاختلاف </w:t>
      </w:r>
      <w:r w:rsidR="00DB1A20" w:rsidRPr="00F908FC">
        <w:rPr>
          <w:rFonts w:ascii="Simplified Arabic" w:hAnsi="Simplified Arabic" w:cs="Simplified Arabic"/>
          <w:rtl/>
        </w:rPr>
        <w:t>الأكبر</w:t>
      </w:r>
      <w:r w:rsidRPr="00F908FC">
        <w:rPr>
          <w:rFonts w:ascii="Simplified Arabic" w:hAnsi="Simplified Arabic" w:cs="Simplified Arabic"/>
          <w:rtl/>
        </w:rPr>
        <w:t xml:space="preserve"> وفق المنطقة كان في نسب المتفرغين </w:t>
      </w:r>
      <w:r w:rsidR="00DB1A20" w:rsidRPr="00F908FC">
        <w:rPr>
          <w:rFonts w:ascii="Simplified Arabic" w:hAnsi="Simplified Arabic" w:cs="Simplified Arabic"/>
          <w:rtl/>
        </w:rPr>
        <w:t>لأعمال</w:t>
      </w:r>
      <w:r w:rsidRPr="00F908FC">
        <w:rPr>
          <w:rFonts w:ascii="Simplified Arabic" w:hAnsi="Simplified Arabic" w:cs="Simplified Arabic"/>
          <w:rtl/>
        </w:rPr>
        <w:t xml:space="preserve"> المنزل </w:t>
      </w:r>
      <w:r w:rsidR="00DB1A20" w:rsidRPr="00F908FC">
        <w:rPr>
          <w:rFonts w:ascii="Simplified Arabic" w:hAnsi="Simplified Arabic" w:cs="Simplified Arabic"/>
          <w:rtl/>
        </w:rPr>
        <w:t>والمتقاعدين</w:t>
      </w:r>
      <w:r w:rsidRPr="00F908FC">
        <w:rPr>
          <w:rFonts w:ascii="Simplified Arabic" w:hAnsi="Simplified Arabic" w:cs="Simplified Arabic"/>
          <w:rtl/>
        </w:rPr>
        <w:t xml:space="preserve"> </w:t>
      </w:r>
      <w:r w:rsidR="00665CCE" w:rsidRPr="00F908FC">
        <w:rPr>
          <w:rFonts w:ascii="Simplified Arabic" w:hAnsi="Simplified Arabic" w:cs="Simplified Arabic"/>
          <w:rtl/>
        </w:rPr>
        <w:t>إذ</w:t>
      </w:r>
      <w:r w:rsidRPr="00F908FC">
        <w:rPr>
          <w:rFonts w:ascii="Simplified Arabic" w:hAnsi="Simplified Arabic" w:cs="Simplified Arabic"/>
          <w:rtl/>
        </w:rPr>
        <w:t xml:space="preserve"> بلغت نسبة</w:t>
      </w:r>
      <w:r w:rsidR="00AE33E0">
        <w:rPr>
          <w:rFonts w:ascii="Simplified Arabic" w:hAnsi="Simplified Arabic" w:cs="Simplified Arabic" w:hint="cs"/>
          <w:rtl/>
        </w:rPr>
        <w:t xml:space="preserve"> النساء</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خارج القو</w:t>
      </w:r>
      <w:r w:rsidR="007412C2">
        <w:rPr>
          <w:rFonts w:ascii="Simplified Arabic" w:hAnsi="Simplified Arabic" w:cs="Simplified Arabic" w:hint="cs"/>
          <w:rtl/>
        </w:rPr>
        <w:t>ى</w:t>
      </w:r>
      <w:r w:rsidRPr="00F908FC">
        <w:rPr>
          <w:rFonts w:ascii="Simplified Arabic" w:hAnsi="Simplified Arabic" w:cs="Simplified Arabic"/>
          <w:rtl/>
        </w:rPr>
        <w:t xml:space="preserve"> العاملة نتيجة للتفرغ </w:t>
      </w:r>
      <w:r w:rsidR="00DB1A20" w:rsidRPr="00F908FC">
        <w:rPr>
          <w:rFonts w:ascii="Simplified Arabic" w:hAnsi="Simplified Arabic" w:cs="Simplified Arabic"/>
          <w:rtl/>
        </w:rPr>
        <w:t>لأعمال</w:t>
      </w:r>
      <w:r w:rsidRPr="00F908FC">
        <w:rPr>
          <w:rFonts w:ascii="Simplified Arabic" w:hAnsi="Simplified Arabic" w:cs="Simplified Arabic"/>
          <w:rtl/>
        </w:rPr>
        <w:t xml:space="preserve"> المنزل في الضفة الغربية 23.7% ونسبة </w:t>
      </w:r>
      <w:r w:rsidR="00515705" w:rsidRPr="00F908FC">
        <w:rPr>
          <w:rFonts w:ascii="Simplified Arabic" w:hAnsi="Simplified Arabic" w:cs="Simplified Arabic"/>
          <w:rtl/>
        </w:rPr>
        <w:t>كبار السن</w:t>
      </w:r>
      <w:r w:rsidR="0016185D" w:rsidRPr="00F908FC">
        <w:rPr>
          <w:rFonts w:ascii="Simplified Arabic" w:hAnsi="Simplified Arabic" w:cs="Simplified Arabic"/>
          <w:rtl/>
        </w:rPr>
        <w:t xml:space="preserve"> خارج القوى</w:t>
      </w:r>
      <w:r w:rsidRPr="00F908FC">
        <w:rPr>
          <w:rFonts w:ascii="Simplified Arabic" w:hAnsi="Simplified Arabic" w:cs="Simplified Arabic"/>
          <w:rtl/>
        </w:rPr>
        <w:t xml:space="preserve"> العاملة في الضفة الغربية بسبب </w:t>
      </w:r>
      <w:r w:rsidR="00DB1A20" w:rsidRPr="00F908FC">
        <w:rPr>
          <w:rFonts w:ascii="Simplified Arabic" w:hAnsi="Simplified Arabic" w:cs="Simplified Arabic"/>
          <w:rtl/>
        </w:rPr>
        <w:t>التقاعد</w:t>
      </w:r>
      <w:r w:rsidRPr="00F908FC">
        <w:rPr>
          <w:rFonts w:ascii="Simplified Arabic" w:hAnsi="Simplified Arabic" w:cs="Simplified Arabic"/>
          <w:rtl/>
        </w:rPr>
        <w:t xml:space="preserve"> 11.2% في حين بلغت هذ</w:t>
      </w:r>
      <w:r w:rsidR="00DB1A20" w:rsidRPr="00F908FC">
        <w:rPr>
          <w:rFonts w:ascii="Simplified Arabic" w:hAnsi="Simplified Arabic" w:cs="Simplified Arabic"/>
          <w:rtl/>
        </w:rPr>
        <w:t>ه</w:t>
      </w:r>
      <w:r w:rsidRPr="00F908FC">
        <w:rPr>
          <w:rFonts w:ascii="Simplified Arabic" w:hAnsi="Simplified Arabic" w:cs="Simplified Arabic"/>
          <w:rtl/>
        </w:rPr>
        <w:t xml:space="preserve"> النسبة في قطاع غزة 19.2% و15.2% على التوالي.</w:t>
      </w:r>
    </w:p>
    <w:p w:rsidR="008F55DF" w:rsidRDefault="008F55DF" w:rsidP="008F55DF">
      <w:pPr>
        <w:bidi/>
        <w:jc w:val="lowKashida"/>
        <w:rPr>
          <w:rFonts w:ascii="Simplified Arabic" w:hAnsi="Simplified Arabic" w:cs="Simplified Arabic"/>
          <w:rtl/>
        </w:rPr>
      </w:pPr>
    </w:p>
    <w:p w:rsidR="00BD48FC" w:rsidRPr="001E4EE3" w:rsidRDefault="00BD48FC" w:rsidP="00253ED6">
      <w:pPr>
        <w:bidi/>
        <w:jc w:val="center"/>
        <w:rPr>
          <w:rFonts w:ascii="Simplified Arabic" w:hAnsi="Simplified Arabic" w:cs="Simplified Arabic"/>
          <w:b/>
          <w:bCs/>
          <w:sz w:val="22"/>
          <w:szCs w:val="22"/>
          <w:rtl/>
        </w:rPr>
      </w:pPr>
      <w:r w:rsidRPr="001E4EE3">
        <w:rPr>
          <w:rFonts w:ascii="Simplified Arabic" w:hAnsi="Simplified Arabic" w:cs="Simplified Arabic"/>
          <w:b/>
          <w:bCs/>
          <w:sz w:val="22"/>
          <w:szCs w:val="22"/>
          <w:rtl/>
        </w:rPr>
        <w:t>جدول (</w:t>
      </w:r>
      <w:r w:rsidR="00277012" w:rsidRPr="001E4EE3">
        <w:rPr>
          <w:rFonts w:ascii="Simplified Arabic" w:hAnsi="Simplified Arabic" w:cs="Simplified Arabic"/>
          <w:b/>
          <w:bCs/>
          <w:sz w:val="22"/>
          <w:szCs w:val="22"/>
          <w:rtl/>
        </w:rPr>
        <w:t>29</w:t>
      </w:r>
      <w:r w:rsidRPr="001E4EE3">
        <w:rPr>
          <w:rFonts w:ascii="Simplified Arabic" w:hAnsi="Simplified Arabic" w:cs="Simplified Arabic"/>
          <w:b/>
          <w:bCs/>
          <w:sz w:val="22"/>
          <w:szCs w:val="22"/>
          <w:rtl/>
        </w:rPr>
        <w:t>): التوزيع النسبي لل</w:t>
      </w:r>
      <w:r w:rsidR="004E45AA" w:rsidRPr="001E4EE3">
        <w:rPr>
          <w:rFonts w:ascii="Simplified Arabic" w:hAnsi="Simplified Arabic" w:cs="Simplified Arabic"/>
          <w:b/>
          <w:bCs/>
          <w:sz w:val="22"/>
          <w:szCs w:val="22"/>
          <w:rtl/>
        </w:rPr>
        <w:t>أفراد</w:t>
      </w:r>
      <w:r w:rsidRPr="001E4EE3">
        <w:rPr>
          <w:rFonts w:ascii="Simplified Arabic" w:hAnsi="Simplified Arabic" w:cs="Simplified Arabic"/>
          <w:b/>
          <w:bCs/>
          <w:sz w:val="22"/>
          <w:szCs w:val="22"/>
          <w:rtl/>
        </w:rPr>
        <w:t xml:space="preserve"> (60 سنة ف</w:t>
      </w:r>
      <w:r w:rsidR="00665CCE" w:rsidRPr="001E4EE3">
        <w:rPr>
          <w:rFonts w:ascii="Simplified Arabic" w:hAnsi="Simplified Arabic" w:cs="Simplified Arabic"/>
          <w:b/>
          <w:bCs/>
          <w:sz w:val="22"/>
          <w:szCs w:val="22"/>
          <w:rtl/>
        </w:rPr>
        <w:t>أكثر</w:t>
      </w:r>
      <w:r w:rsidR="0016185D" w:rsidRPr="001E4EE3">
        <w:rPr>
          <w:rFonts w:ascii="Simplified Arabic" w:hAnsi="Simplified Arabic" w:cs="Simplified Arabic"/>
          <w:b/>
          <w:bCs/>
          <w:sz w:val="22"/>
          <w:szCs w:val="22"/>
          <w:rtl/>
        </w:rPr>
        <w:t>) خارج القوى</w:t>
      </w:r>
      <w:r w:rsidRPr="001E4EE3">
        <w:rPr>
          <w:rFonts w:ascii="Simplified Arabic" w:hAnsi="Simplified Arabic" w:cs="Simplified Arabic"/>
          <w:b/>
          <w:bCs/>
          <w:sz w:val="22"/>
          <w:szCs w:val="22"/>
          <w:rtl/>
        </w:rPr>
        <w:t xml:space="preserve"> العاملة حسب السبب والجنس والمنطقة، 2017</w:t>
      </w:r>
    </w:p>
    <w:p w:rsidR="00BD48FC" w:rsidRPr="001E4EE3" w:rsidRDefault="00BD48FC" w:rsidP="00BD48FC">
      <w:pPr>
        <w:bidi/>
        <w:jc w:val="center"/>
        <w:rPr>
          <w:rFonts w:ascii="Simplified Arabic" w:hAnsi="Simplified Arabic" w:cs="Simplified Arabic"/>
          <w:b/>
          <w:bCs/>
          <w:sz w:val="12"/>
          <w:szCs w:val="12"/>
          <w:rtl/>
        </w:rPr>
      </w:pPr>
    </w:p>
    <w:tbl>
      <w:tblPr>
        <w:bidiVisual/>
        <w:tblW w:w="9072" w:type="dxa"/>
        <w:jc w:val="center"/>
        <w:tblLook w:val="04A0" w:firstRow="1" w:lastRow="0" w:firstColumn="1" w:lastColumn="0" w:noHBand="0" w:noVBand="1"/>
      </w:tblPr>
      <w:tblGrid>
        <w:gridCol w:w="1509"/>
        <w:gridCol w:w="873"/>
        <w:gridCol w:w="766"/>
        <w:gridCol w:w="967"/>
        <w:gridCol w:w="810"/>
        <w:gridCol w:w="766"/>
        <w:gridCol w:w="945"/>
        <w:gridCol w:w="833"/>
        <w:gridCol w:w="708"/>
        <w:gridCol w:w="947"/>
      </w:tblGrid>
      <w:tr w:rsidR="00BD48FC" w:rsidRPr="005D5B54" w:rsidTr="00092BBF">
        <w:trPr>
          <w:trHeight w:val="340"/>
          <w:jc w:val="center"/>
        </w:trPr>
        <w:tc>
          <w:tcPr>
            <w:tcW w:w="1532" w:type="dxa"/>
            <w:vMerge w:val="restart"/>
            <w:tcBorders>
              <w:top w:val="single" w:sz="4" w:space="0" w:color="auto"/>
              <w:left w:val="single" w:sz="4" w:space="0" w:color="auto"/>
              <w:bottom w:val="single" w:sz="4" w:space="0" w:color="000000"/>
              <w:right w:val="single" w:sz="4" w:space="0" w:color="auto"/>
            </w:tcBorders>
            <w:noWrap/>
            <w:vAlign w:val="center"/>
          </w:tcPr>
          <w:p w:rsidR="00BD48FC" w:rsidRPr="005D5B54" w:rsidRDefault="00BD48FC" w:rsidP="001E4EE3">
            <w:pPr>
              <w:pStyle w:val="Heading9"/>
              <w:rPr>
                <w:rFonts w:ascii="Simplified Arabic" w:hAnsi="Simplified Arabic"/>
              </w:rPr>
            </w:pPr>
            <w:r w:rsidRPr="005D5B54">
              <w:rPr>
                <w:rFonts w:ascii="Simplified Arabic" w:hAnsi="Simplified Arabic"/>
                <w:rtl/>
              </w:rPr>
              <w:t>نوع العلاقة بقوة العمل</w:t>
            </w:r>
          </w:p>
        </w:tc>
        <w:tc>
          <w:tcPr>
            <w:tcW w:w="2640" w:type="dxa"/>
            <w:gridSpan w:val="3"/>
            <w:tcBorders>
              <w:top w:val="single" w:sz="4" w:space="0" w:color="auto"/>
              <w:left w:val="single" w:sz="4" w:space="0" w:color="auto"/>
              <w:bottom w:val="single" w:sz="4" w:space="0" w:color="auto"/>
              <w:right w:val="single" w:sz="4" w:space="0" w:color="000000"/>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الضفة الغربية</w:t>
            </w:r>
          </w:p>
        </w:tc>
        <w:tc>
          <w:tcPr>
            <w:tcW w:w="2552" w:type="dxa"/>
            <w:gridSpan w:val="3"/>
            <w:tcBorders>
              <w:top w:val="single" w:sz="4" w:space="0" w:color="auto"/>
              <w:left w:val="single" w:sz="4" w:space="0" w:color="auto"/>
              <w:bottom w:val="single" w:sz="4" w:space="0" w:color="auto"/>
              <w:right w:val="single" w:sz="4" w:space="0" w:color="000000"/>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قطاع غزة</w:t>
            </w:r>
          </w:p>
        </w:tc>
        <w:tc>
          <w:tcPr>
            <w:tcW w:w="2518" w:type="dxa"/>
            <w:gridSpan w:val="3"/>
            <w:tcBorders>
              <w:top w:val="single" w:sz="4" w:space="0" w:color="auto"/>
              <w:left w:val="single" w:sz="4" w:space="0" w:color="auto"/>
              <w:bottom w:val="single" w:sz="4" w:space="0" w:color="auto"/>
              <w:right w:val="single" w:sz="4" w:space="0" w:color="000000"/>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فلسطين</w:t>
            </w:r>
          </w:p>
        </w:tc>
      </w:tr>
      <w:tr w:rsidR="00BD48FC" w:rsidRPr="005D5B54" w:rsidTr="00092BBF">
        <w:trPr>
          <w:trHeight w:val="340"/>
          <w:jc w:val="center"/>
        </w:trPr>
        <w:tc>
          <w:tcPr>
            <w:tcW w:w="1532" w:type="dxa"/>
            <w:vMerge/>
            <w:tcBorders>
              <w:top w:val="single" w:sz="4" w:space="0" w:color="auto"/>
              <w:left w:val="single" w:sz="4" w:space="0" w:color="auto"/>
              <w:bottom w:val="single" w:sz="4" w:space="0" w:color="000000"/>
              <w:right w:val="single" w:sz="4" w:space="0" w:color="auto"/>
            </w:tcBorders>
            <w:vAlign w:val="center"/>
          </w:tcPr>
          <w:p w:rsidR="00BD48FC" w:rsidRPr="005D5B54" w:rsidRDefault="00BD48FC" w:rsidP="001E4EE3">
            <w:pPr>
              <w:jc w:val="center"/>
              <w:rPr>
                <w:rFonts w:ascii="Simplified Arabic" w:hAnsi="Simplified Arabic" w:cs="Simplified Arabic"/>
                <w:b/>
                <w:bCs/>
                <w:sz w:val="18"/>
                <w:szCs w:val="18"/>
              </w:rPr>
            </w:pPr>
          </w:p>
        </w:tc>
        <w:tc>
          <w:tcPr>
            <w:tcW w:w="885" w:type="dxa"/>
            <w:tcBorders>
              <w:top w:val="nil"/>
              <w:left w:val="single" w:sz="4" w:space="0" w:color="auto"/>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775" w:type="dxa"/>
            <w:tcBorders>
              <w:top w:val="nil"/>
              <w:left w:val="single" w:sz="4" w:space="0" w:color="auto"/>
              <w:bottom w:val="single" w:sz="4" w:space="0" w:color="auto"/>
              <w:right w:val="single" w:sz="4" w:space="0" w:color="auto"/>
            </w:tcBorders>
            <w:noWrap/>
            <w:vAlign w:val="center"/>
          </w:tcPr>
          <w:p w:rsidR="00BD48FC" w:rsidRPr="005D5B54" w:rsidRDefault="00665CCE"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980" w:type="dxa"/>
            <w:tcBorders>
              <w:top w:val="nil"/>
              <w:left w:val="nil"/>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820" w:type="dxa"/>
            <w:tcBorders>
              <w:top w:val="nil"/>
              <w:left w:val="single" w:sz="4" w:space="0" w:color="auto"/>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775" w:type="dxa"/>
            <w:tcBorders>
              <w:top w:val="nil"/>
              <w:left w:val="single" w:sz="4" w:space="0" w:color="auto"/>
              <w:bottom w:val="single" w:sz="4" w:space="0" w:color="auto"/>
              <w:right w:val="single" w:sz="4" w:space="0" w:color="auto"/>
            </w:tcBorders>
            <w:noWrap/>
            <w:vAlign w:val="center"/>
          </w:tcPr>
          <w:p w:rsidR="00BD48FC" w:rsidRPr="005D5B54" w:rsidRDefault="00665CCE"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957" w:type="dxa"/>
            <w:tcBorders>
              <w:top w:val="nil"/>
              <w:left w:val="nil"/>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c>
          <w:tcPr>
            <w:tcW w:w="843" w:type="dxa"/>
            <w:tcBorders>
              <w:top w:val="nil"/>
              <w:left w:val="single" w:sz="4" w:space="0" w:color="auto"/>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ذكور</w:t>
            </w:r>
          </w:p>
        </w:tc>
        <w:tc>
          <w:tcPr>
            <w:tcW w:w="716" w:type="dxa"/>
            <w:tcBorders>
              <w:top w:val="nil"/>
              <w:left w:val="single" w:sz="4" w:space="0" w:color="auto"/>
              <w:bottom w:val="single" w:sz="4" w:space="0" w:color="auto"/>
              <w:right w:val="single" w:sz="4" w:space="0" w:color="auto"/>
            </w:tcBorders>
            <w:noWrap/>
            <w:vAlign w:val="center"/>
          </w:tcPr>
          <w:p w:rsidR="00BD48FC" w:rsidRPr="005D5B54" w:rsidRDefault="00665CCE" w:rsidP="001E4EE3">
            <w:pPr>
              <w:bidi/>
              <w:jc w:val="center"/>
              <w:rPr>
                <w:rFonts w:ascii="Simplified Arabic" w:hAnsi="Simplified Arabic" w:cs="Simplified Arabic"/>
                <w:sz w:val="18"/>
                <w:szCs w:val="18"/>
              </w:rPr>
            </w:pPr>
            <w:r w:rsidRPr="005D5B54">
              <w:rPr>
                <w:rFonts w:ascii="Simplified Arabic" w:hAnsi="Simplified Arabic" w:cs="Simplified Arabic"/>
                <w:sz w:val="18"/>
                <w:szCs w:val="18"/>
                <w:rtl/>
              </w:rPr>
              <w:t>إناث</w:t>
            </w:r>
          </w:p>
        </w:tc>
        <w:tc>
          <w:tcPr>
            <w:tcW w:w="959" w:type="dxa"/>
            <w:tcBorders>
              <w:top w:val="nil"/>
              <w:left w:val="nil"/>
              <w:bottom w:val="single" w:sz="4" w:space="0" w:color="auto"/>
              <w:right w:val="single" w:sz="4" w:space="0" w:color="auto"/>
            </w:tcBorders>
            <w:noWrap/>
            <w:vAlign w:val="center"/>
          </w:tcPr>
          <w:p w:rsidR="00BD48FC" w:rsidRPr="005D5B54" w:rsidRDefault="00BD48FC" w:rsidP="001E4EE3">
            <w:pPr>
              <w:bidi/>
              <w:jc w:val="center"/>
              <w:rPr>
                <w:rFonts w:ascii="Simplified Arabic" w:hAnsi="Simplified Arabic" w:cs="Simplified Arabic"/>
                <w:b/>
                <w:bCs/>
                <w:sz w:val="18"/>
                <w:szCs w:val="18"/>
              </w:rPr>
            </w:pPr>
            <w:r w:rsidRPr="005D5B54">
              <w:rPr>
                <w:rFonts w:ascii="Simplified Arabic" w:hAnsi="Simplified Arabic" w:cs="Simplified Arabic"/>
                <w:b/>
                <w:bCs/>
                <w:sz w:val="18"/>
                <w:szCs w:val="18"/>
                <w:rtl/>
              </w:rPr>
              <w:t>كلا الجنسين</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BD48FC" w:rsidP="001E4EE3">
            <w:pPr>
              <w:bidi/>
              <w:rPr>
                <w:rFonts w:ascii="Simplified Arabic" w:hAnsi="Simplified Arabic" w:cs="Simplified Arabic"/>
                <w:b/>
                <w:bCs/>
                <w:sz w:val="18"/>
                <w:szCs w:val="18"/>
                <w:rtl/>
              </w:rPr>
            </w:pPr>
            <w:r w:rsidRPr="005D5B54">
              <w:rPr>
                <w:rFonts w:ascii="Simplified Arabic" w:hAnsi="Simplified Arabic" w:cs="Simplified Arabic"/>
                <w:b/>
                <w:bCs/>
                <w:sz w:val="18"/>
                <w:szCs w:val="18"/>
                <w:rtl/>
              </w:rPr>
              <w:t xml:space="preserve">نسبة </w:t>
            </w:r>
            <w:r w:rsidR="00515705" w:rsidRPr="005D5B54">
              <w:rPr>
                <w:rFonts w:ascii="Simplified Arabic" w:hAnsi="Simplified Arabic" w:cs="Simplified Arabic"/>
                <w:b/>
                <w:bCs/>
                <w:sz w:val="18"/>
                <w:szCs w:val="18"/>
                <w:rtl/>
              </w:rPr>
              <w:t>كبار السن</w:t>
            </w:r>
            <w:r w:rsidR="0016185D" w:rsidRPr="005D5B54">
              <w:rPr>
                <w:rFonts w:ascii="Simplified Arabic" w:hAnsi="Simplified Arabic" w:cs="Simplified Arabic"/>
                <w:b/>
                <w:bCs/>
                <w:sz w:val="18"/>
                <w:szCs w:val="18"/>
                <w:rtl/>
              </w:rPr>
              <w:t xml:space="preserve"> خارج القوى </w:t>
            </w:r>
            <w:r w:rsidRPr="005D5B54">
              <w:rPr>
                <w:rFonts w:ascii="Simplified Arabic" w:hAnsi="Simplified Arabic" w:cs="Simplified Arabic"/>
                <w:b/>
                <w:bCs/>
                <w:sz w:val="18"/>
                <w:szCs w:val="18"/>
                <w:rtl/>
              </w:rPr>
              <w:t>العاملة</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tl/>
              </w:rPr>
            </w:pPr>
            <w:r w:rsidRPr="005D5B54">
              <w:rPr>
                <w:rFonts w:ascii="Arial" w:hAnsi="Arial" w:cs="Arial"/>
                <w:b/>
                <w:bCs/>
                <w:sz w:val="18"/>
                <w:szCs w:val="18"/>
              </w:rPr>
              <w:t>72.0</w:t>
            </w:r>
            <w:r w:rsidRPr="005D5B54">
              <w:rPr>
                <w:rFonts w:ascii="Arial" w:hAnsi="Arial" w:cs="Arial"/>
                <w:b/>
                <w:bCs/>
                <w:sz w:val="18"/>
                <w:szCs w:val="18"/>
                <w:rtl/>
              </w:rPr>
              <w:t xml:space="preserve"> </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97.5</w:t>
            </w:r>
            <w:r w:rsidRPr="005D5B54">
              <w:rPr>
                <w:rFonts w:ascii="Arial" w:hAnsi="Arial" w:cs="Arial"/>
                <w:b/>
                <w:bCs/>
                <w:sz w:val="18"/>
                <w:szCs w:val="18"/>
                <w:rtl/>
              </w:rPr>
              <w:t xml:space="preserve"> </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85.7</w:t>
            </w:r>
            <w:r w:rsidRPr="005D5B54">
              <w:rPr>
                <w:rFonts w:ascii="Arial" w:hAnsi="Arial" w:cs="Arial"/>
                <w:b/>
                <w:bCs/>
                <w:sz w:val="18"/>
                <w:szCs w:val="18"/>
                <w:rtl/>
              </w:rPr>
              <w:t xml:space="preserve"> </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86.3</w:t>
            </w:r>
            <w:r w:rsidRPr="005D5B54">
              <w:rPr>
                <w:rFonts w:ascii="Arial" w:hAnsi="Arial" w:cs="Arial"/>
                <w:b/>
                <w:bCs/>
                <w:sz w:val="18"/>
                <w:szCs w:val="18"/>
                <w:rtl/>
              </w:rPr>
              <w:t xml:space="preserve"> </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99.0</w:t>
            </w:r>
            <w:r w:rsidRPr="005D5B54">
              <w:rPr>
                <w:rFonts w:ascii="Arial" w:hAnsi="Arial" w:cs="Arial"/>
                <w:b/>
                <w:bCs/>
                <w:sz w:val="18"/>
                <w:szCs w:val="18"/>
                <w:rtl/>
              </w:rPr>
              <w:t xml:space="preserve"> </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93.1</w:t>
            </w:r>
            <w:r w:rsidRPr="005D5B54">
              <w:rPr>
                <w:rFonts w:ascii="Arial" w:hAnsi="Arial" w:cs="Arial"/>
                <w:b/>
                <w:bCs/>
                <w:sz w:val="18"/>
                <w:szCs w:val="18"/>
                <w:rtl/>
              </w:rPr>
              <w:t xml:space="preserve"> </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77.4</w:t>
            </w:r>
            <w:r w:rsidRPr="005D5B54">
              <w:rPr>
                <w:rFonts w:ascii="Arial" w:hAnsi="Arial" w:cs="Arial"/>
                <w:b/>
                <w:bCs/>
                <w:sz w:val="18"/>
                <w:szCs w:val="18"/>
                <w:rtl/>
              </w:rPr>
              <w:t xml:space="preserve"> </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98.0</w:t>
            </w:r>
            <w:r w:rsidRPr="005D5B54">
              <w:rPr>
                <w:rFonts w:ascii="Arial" w:hAnsi="Arial" w:cs="Arial"/>
                <w:b/>
                <w:bCs/>
                <w:sz w:val="18"/>
                <w:szCs w:val="18"/>
                <w:rtl/>
              </w:rPr>
              <w:t xml:space="preserve"> </w:t>
            </w:r>
          </w:p>
        </w:tc>
        <w:tc>
          <w:tcPr>
            <w:tcW w:w="959" w:type="dxa"/>
            <w:tcBorders>
              <w:top w:val="nil"/>
              <w:left w:val="nil"/>
              <w:bottom w:val="nil"/>
              <w:right w:val="single" w:sz="4" w:space="0" w:color="auto"/>
            </w:tcBorders>
            <w:noWrap/>
            <w:vAlign w:val="center"/>
          </w:tcPr>
          <w:p w:rsidR="00BD48FC" w:rsidRPr="005D5B54" w:rsidRDefault="007412C2" w:rsidP="00C551B3">
            <w:pPr>
              <w:bidi/>
              <w:rPr>
                <w:rFonts w:ascii="Arial" w:hAnsi="Arial" w:cs="Arial"/>
                <w:b/>
                <w:bCs/>
                <w:sz w:val="18"/>
                <w:szCs w:val="18"/>
              </w:rPr>
            </w:pPr>
            <w:r w:rsidRPr="005D5B54">
              <w:rPr>
                <w:rFonts w:ascii="Arial" w:hAnsi="Arial" w:cs="Arial"/>
                <w:b/>
                <w:bCs/>
                <w:sz w:val="18"/>
                <w:szCs w:val="18"/>
              </w:rPr>
              <w:t>88.6</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BD48FC" w:rsidP="001E4EE3">
            <w:pPr>
              <w:bidi/>
              <w:rPr>
                <w:rFonts w:ascii="Simplified Arabic" w:hAnsi="Simplified Arabic" w:cs="Simplified Arabic"/>
                <w:sz w:val="18"/>
                <w:szCs w:val="18"/>
              </w:rPr>
            </w:pPr>
            <w:r w:rsidRPr="005D5B54">
              <w:rPr>
                <w:rFonts w:ascii="Simplified Arabic" w:hAnsi="Simplified Arabic" w:cs="Simplified Arabic"/>
                <w:sz w:val="18"/>
                <w:szCs w:val="18"/>
                <w:rtl/>
              </w:rPr>
              <w:t>متفرغة لأعمال المنزل</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38.7</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23.7</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33.8</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19.2</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36.9</w:t>
            </w:r>
          </w:p>
        </w:tc>
        <w:tc>
          <w:tcPr>
            <w:tcW w:w="959" w:type="dxa"/>
            <w:tcBorders>
              <w:top w:val="nil"/>
              <w:left w:val="nil"/>
              <w:bottom w:val="nil"/>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21.9</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BD48FC" w:rsidP="001E4EE3">
            <w:pPr>
              <w:bidi/>
              <w:rPr>
                <w:rFonts w:ascii="Simplified Arabic" w:hAnsi="Simplified Arabic" w:cs="Simplified Arabic"/>
                <w:sz w:val="18"/>
                <w:szCs w:val="18"/>
              </w:rPr>
            </w:pPr>
            <w:r w:rsidRPr="005D5B54">
              <w:rPr>
                <w:rFonts w:ascii="Simplified Arabic" w:hAnsi="Simplified Arabic" w:cs="Simplified Arabic"/>
                <w:sz w:val="18"/>
                <w:szCs w:val="18"/>
                <w:rtl/>
              </w:rPr>
              <w:t>العجز /كبر السن/المرض</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71.0</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55.6</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tl/>
                <w:lang w:bidi="ar-EG"/>
              </w:rPr>
            </w:pPr>
            <w:r w:rsidRPr="005D5B54">
              <w:rPr>
                <w:rFonts w:ascii="Arial" w:hAnsi="Arial" w:cs="Arial"/>
                <w:b/>
                <w:bCs/>
                <w:sz w:val="18"/>
                <w:szCs w:val="18"/>
              </w:rPr>
              <w:t>61.6</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64.8</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59.9</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62.0</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68.4</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57.2</w:t>
            </w:r>
          </w:p>
        </w:tc>
        <w:tc>
          <w:tcPr>
            <w:tcW w:w="959" w:type="dxa"/>
            <w:tcBorders>
              <w:top w:val="nil"/>
              <w:left w:val="nil"/>
              <w:bottom w:val="nil"/>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61.8</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BD48FC" w:rsidP="001E4EE3">
            <w:pPr>
              <w:bidi/>
              <w:rPr>
                <w:rFonts w:ascii="Simplified Arabic" w:hAnsi="Simplified Arabic" w:cs="Simplified Arabic"/>
                <w:sz w:val="18"/>
                <w:szCs w:val="18"/>
              </w:rPr>
            </w:pPr>
            <w:r w:rsidRPr="005D5B54">
              <w:rPr>
                <w:rFonts w:ascii="Simplified Arabic" w:hAnsi="Simplified Arabic" w:cs="Simplified Arabic"/>
                <w:sz w:val="18"/>
                <w:szCs w:val="18"/>
                <w:rtl/>
              </w:rPr>
              <w:t xml:space="preserve">وجود </w:t>
            </w:r>
            <w:r w:rsidR="00DB1A20" w:rsidRPr="005D5B54">
              <w:rPr>
                <w:rFonts w:ascii="Simplified Arabic" w:hAnsi="Simplified Arabic" w:cs="Simplified Arabic"/>
                <w:sz w:val="18"/>
                <w:szCs w:val="18"/>
                <w:rtl/>
              </w:rPr>
              <w:t>إيراد</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6.5</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1.4</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3.4</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5.8</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1.9</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3.6</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6.2</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1.6</w:t>
            </w:r>
          </w:p>
        </w:tc>
        <w:tc>
          <w:tcPr>
            <w:tcW w:w="959" w:type="dxa"/>
            <w:tcBorders>
              <w:top w:val="nil"/>
              <w:left w:val="nil"/>
              <w:bottom w:val="nil"/>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3.5</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DB1A20" w:rsidP="001E4EE3">
            <w:pPr>
              <w:bidi/>
              <w:rPr>
                <w:rFonts w:ascii="Simplified Arabic" w:hAnsi="Simplified Arabic" w:cs="Simplified Arabic"/>
                <w:sz w:val="18"/>
                <w:szCs w:val="18"/>
                <w:rtl/>
              </w:rPr>
            </w:pPr>
            <w:r w:rsidRPr="005D5B54">
              <w:rPr>
                <w:rFonts w:ascii="Simplified Arabic" w:hAnsi="Simplified Arabic" w:cs="Simplified Arabic"/>
                <w:sz w:val="18"/>
                <w:szCs w:val="18"/>
                <w:rtl/>
              </w:rPr>
              <w:t>تقاعد</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22.3</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4.2</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11.2</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29.4</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4.4</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15.2</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25.3</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4.3</w:t>
            </w:r>
          </w:p>
        </w:tc>
        <w:tc>
          <w:tcPr>
            <w:tcW w:w="959" w:type="dxa"/>
            <w:tcBorders>
              <w:top w:val="nil"/>
              <w:left w:val="nil"/>
              <w:bottom w:val="nil"/>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12.8</w:t>
            </w:r>
          </w:p>
        </w:tc>
      </w:tr>
      <w:tr w:rsidR="00BD48FC" w:rsidRPr="005D5B54" w:rsidTr="00092BBF">
        <w:trPr>
          <w:trHeight w:val="340"/>
          <w:jc w:val="center"/>
        </w:trPr>
        <w:tc>
          <w:tcPr>
            <w:tcW w:w="1532" w:type="dxa"/>
            <w:tcBorders>
              <w:top w:val="nil"/>
              <w:left w:val="single" w:sz="4" w:space="0" w:color="auto"/>
              <w:bottom w:val="nil"/>
              <w:right w:val="single" w:sz="4" w:space="0" w:color="auto"/>
            </w:tcBorders>
            <w:noWrap/>
          </w:tcPr>
          <w:p w:rsidR="00BD48FC" w:rsidRPr="005D5B54" w:rsidRDefault="00BD48FC" w:rsidP="001E4EE3">
            <w:pPr>
              <w:bidi/>
              <w:rPr>
                <w:rFonts w:ascii="Simplified Arabic" w:hAnsi="Simplified Arabic" w:cs="Simplified Arabic"/>
                <w:sz w:val="18"/>
                <w:szCs w:val="18"/>
              </w:rPr>
            </w:pPr>
            <w:r w:rsidRPr="005D5B54">
              <w:rPr>
                <w:rFonts w:ascii="Simplified Arabic" w:hAnsi="Simplified Arabic" w:cs="Simplified Arabic"/>
                <w:sz w:val="18"/>
                <w:szCs w:val="18"/>
                <w:rtl/>
              </w:rPr>
              <w:t>أخرى</w:t>
            </w:r>
          </w:p>
        </w:tc>
        <w:tc>
          <w:tcPr>
            <w:tcW w:w="88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0.2</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980"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0.1</w:t>
            </w:r>
          </w:p>
        </w:tc>
        <w:tc>
          <w:tcPr>
            <w:tcW w:w="820"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775"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957" w:type="dxa"/>
            <w:tcBorders>
              <w:top w:val="nil"/>
              <w:left w:val="nil"/>
              <w:bottom w:val="nil"/>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0.0</w:t>
            </w:r>
          </w:p>
        </w:tc>
        <w:tc>
          <w:tcPr>
            <w:tcW w:w="843"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0.1</w:t>
            </w:r>
          </w:p>
        </w:tc>
        <w:tc>
          <w:tcPr>
            <w:tcW w:w="716" w:type="dxa"/>
            <w:tcBorders>
              <w:top w:val="nil"/>
              <w:left w:val="nil"/>
              <w:bottom w:val="nil"/>
              <w:right w:val="nil"/>
            </w:tcBorders>
            <w:noWrap/>
            <w:vAlign w:val="center"/>
          </w:tcPr>
          <w:p w:rsidR="00BD48FC" w:rsidRPr="005D5B54" w:rsidRDefault="00BD48FC" w:rsidP="00C551B3">
            <w:pPr>
              <w:bidi/>
              <w:rPr>
                <w:rFonts w:ascii="Arial" w:hAnsi="Arial" w:cs="Arial"/>
                <w:sz w:val="18"/>
                <w:szCs w:val="18"/>
              </w:rPr>
            </w:pPr>
            <w:r w:rsidRPr="005D5B54">
              <w:rPr>
                <w:rFonts w:ascii="Arial" w:hAnsi="Arial" w:cs="Arial"/>
                <w:sz w:val="18"/>
                <w:szCs w:val="18"/>
              </w:rPr>
              <w:t>0.0</w:t>
            </w:r>
          </w:p>
        </w:tc>
        <w:tc>
          <w:tcPr>
            <w:tcW w:w="959" w:type="dxa"/>
            <w:tcBorders>
              <w:top w:val="nil"/>
              <w:left w:val="nil"/>
              <w:bottom w:val="nil"/>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0.1</w:t>
            </w:r>
          </w:p>
        </w:tc>
      </w:tr>
      <w:tr w:rsidR="00BD48FC" w:rsidRPr="005D5B54" w:rsidTr="00092BBF">
        <w:trPr>
          <w:trHeight w:val="340"/>
          <w:jc w:val="center"/>
        </w:trPr>
        <w:tc>
          <w:tcPr>
            <w:tcW w:w="1532" w:type="dxa"/>
            <w:tcBorders>
              <w:top w:val="nil"/>
              <w:left w:val="single" w:sz="4" w:space="0" w:color="auto"/>
              <w:bottom w:val="single" w:sz="4" w:space="0" w:color="auto"/>
              <w:right w:val="single" w:sz="4" w:space="0" w:color="auto"/>
            </w:tcBorders>
            <w:noWrap/>
          </w:tcPr>
          <w:p w:rsidR="00BD48FC" w:rsidRPr="005D5B54" w:rsidRDefault="00BD48FC" w:rsidP="001E4EE3">
            <w:pPr>
              <w:bidi/>
              <w:rPr>
                <w:rFonts w:ascii="Simplified Arabic" w:hAnsi="Simplified Arabic" w:cs="Simplified Arabic"/>
                <w:b/>
                <w:bCs/>
                <w:sz w:val="18"/>
                <w:szCs w:val="18"/>
              </w:rPr>
            </w:pPr>
            <w:r w:rsidRPr="005D5B54">
              <w:rPr>
                <w:rFonts w:ascii="Simplified Arabic" w:hAnsi="Simplified Arabic" w:cs="Simplified Arabic"/>
                <w:b/>
                <w:bCs/>
                <w:sz w:val="18"/>
                <w:szCs w:val="18"/>
                <w:rtl/>
              </w:rPr>
              <w:t>المجموع</w:t>
            </w:r>
          </w:p>
        </w:tc>
        <w:tc>
          <w:tcPr>
            <w:tcW w:w="885"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775"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980"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820"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775"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957"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843"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716" w:type="dxa"/>
            <w:tcBorders>
              <w:top w:val="nil"/>
              <w:left w:val="nil"/>
              <w:bottom w:val="single" w:sz="4" w:space="0" w:color="auto"/>
              <w:right w:val="nil"/>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c>
          <w:tcPr>
            <w:tcW w:w="959" w:type="dxa"/>
            <w:tcBorders>
              <w:top w:val="nil"/>
              <w:left w:val="nil"/>
              <w:bottom w:val="single" w:sz="4" w:space="0" w:color="auto"/>
              <w:right w:val="single" w:sz="4" w:space="0" w:color="auto"/>
            </w:tcBorders>
            <w:noWrap/>
            <w:vAlign w:val="center"/>
          </w:tcPr>
          <w:p w:rsidR="00BD48FC" w:rsidRPr="005D5B54" w:rsidRDefault="00BD48FC" w:rsidP="00C551B3">
            <w:pPr>
              <w:bidi/>
              <w:rPr>
                <w:rFonts w:ascii="Arial" w:hAnsi="Arial" w:cs="Arial"/>
                <w:b/>
                <w:bCs/>
                <w:sz w:val="18"/>
                <w:szCs w:val="18"/>
              </w:rPr>
            </w:pPr>
            <w:r w:rsidRPr="005D5B54">
              <w:rPr>
                <w:rFonts w:ascii="Arial" w:hAnsi="Arial" w:cs="Arial"/>
                <w:b/>
                <w:bCs/>
                <w:sz w:val="18"/>
                <w:szCs w:val="18"/>
              </w:rPr>
              <w:t>100</w:t>
            </w:r>
          </w:p>
        </w:tc>
      </w:tr>
    </w:tbl>
    <w:p w:rsidR="00AB66DD" w:rsidRPr="002F4185" w:rsidRDefault="00AB66DD" w:rsidP="00AB66DD">
      <w:pPr>
        <w:bidi/>
        <w:ind w:left="71" w:firstLine="3"/>
        <w:rPr>
          <w:rFonts w:ascii="Simplified Arabic" w:hAnsi="Simplified Arabic" w:cs="Simplified Arabic"/>
          <w:sz w:val="18"/>
          <w:szCs w:val="18"/>
          <w:rtl/>
        </w:rPr>
      </w:pPr>
      <w:r w:rsidRPr="002F4185">
        <w:rPr>
          <w:rFonts w:ascii="Simplified Arabic" w:hAnsi="Simplified Arabic" w:cs="Simplified Arabic"/>
          <w:b/>
          <w:bCs/>
          <w:sz w:val="18"/>
          <w:szCs w:val="18"/>
          <w:rtl/>
        </w:rPr>
        <w:t xml:space="preserve">ملاحظة: </w:t>
      </w:r>
      <w:r>
        <w:rPr>
          <w:rFonts w:ascii="Simplified Arabic" w:hAnsi="Simplified Arabic" w:cs="Simplified Arabic" w:hint="cs"/>
          <w:sz w:val="18"/>
          <w:szCs w:val="18"/>
          <w:rtl/>
        </w:rPr>
        <w:t xml:space="preserve">البيانات </w:t>
      </w:r>
      <w:r w:rsidRPr="002F4185">
        <w:rPr>
          <w:rFonts w:ascii="Simplified Arabic" w:hAnsi="Simplified Arabic" w:cs="Simplified Arabic"/>
          <w:sz w:val="18"/>
          <w:szCs w:val="18"/>
          <w:rtl/>
        </w:rPr>
        <w:t xml:space="preserve">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p w:rsidR="00BD48FC" w:rsidRPr="00F908FC" w:rsidRDefault="00BD48FC" w:rsidP="00BD48FC">
      <w:pPr>
        <w:bidi/>
        <w:jc w:val="lowKashida"/>
        <w:rPr>
          <w:rFonts w:ascii="Simplified Arabic" w:hAnsi="Simplified Arabic" w:cs="Simplified Arabic"/>
          <w:rtl/>
        </w:rPr>
      </w:pPr>
    </w:p>
    <w:p w:rsidR="00BE4AA8" w:rsidRPr="00F908FC" w:rsidRDefault="00BE4AA8" w:rsidP="00BE4AA8">
      <w:pPr>
        <w:pStyle w:val="Header"/>
        <w:bidi/>
        <w:jc w:val="both"/>
        <w:rPr>
          <w:rFonts w:ascii="Simplified Arabic" w:hAnsi="Simplified Arabic" w:cs="Simplified Arabic"/>
          <w:b/>
          <w:bCs/>
          <w:rtl/>
          <w:lang w:eastAsia="ar-SA" w:bidi="ar-EG"/>
        </w:rPr>
      </w:pPr>
      <w:r>
        <w:rPr>
          <w:rFonts w:ascii="Simplified Arabic" w:hAnsi="Simplified Arabic" w:cs="Simplified Arabic" w:hint="cs"/>
          <w:b/>
          <w:bCs/>
          <w:rtl/>
          <w:lang w:eastAsia="ar-SA" w:bidi="ar-EG"/>
        </w:rPr>
        <w:t xml:space="preserve">3.5 </w:t>
      </w:r>
      <w:r w:rsidRPr="00F908FC">
        <w:rPr>
          <w:rFonts w:ascii="Simplified Arabic" w:hAnsi="Simplified Arabic" w:cs="Simplified Arabic"/>
          <w:b/>
          <w:bCs/>
          <w:rtl/>
          <w:lang w:eastAsia="ar-SA" w:bidi="ar-EG"/>
        </w:rPr>
        <w:t>الفقر بين كبار السن</w:t>
      </w:r>
    </w:p>
    <w:p w:rsidR="00BE4AA8" w:rsidRPr="00F908FC" w:rsidRDefault="00BE4AA8" w:rsidP="00BE4AA8">
      <w:pPr>
        <w:pStyle w:val="Header"/>
        <w:bidi/>
        <w:jc w:val="both"/>
        <w:rPr>
          <w:rFonts w:ascii="Simplified Arabic" w:hAnsi="Simplified Arabic" w:cs="Simplified Arabic"/>
          <w:rtl/>
        </w:rPr>
      </w:pPr>
      <w:r w:rsidRPr="00F908FC">
        <w:rPr>
          <w:rFonts w:ascii="Simplified Arabic" w:hAnsi="Simplified Arabic" w:cs="Simplified Arabic"/>
          <w:rtl/>
        </w:rPr>
        <w:t xml:space="preserve">يعتبر موضوع توفر الغذاء والطعام وبجودة معقولة لجميع أفراد المجتمع غاية بالأهمية، لذا فقد خصص هدفين اثنين من مؤشرات </w:t>
      </w:r>
      <w:r>
        <w:rPr>
          <w:rFonts w:ascii="Simplified Arabic" w:hAnsi="Simplified Arabic" w:cs="Simplified Arabic" w:hint="cs"/>
          <w:rtl/>
        </w:rPr>
        <w:t xml:space="preserve">اهداف </w:t>
      </w:r>
      <w:r w:rsidRPr="00F908FC">
        <w:rPr>
          <w:rFonts w:ascii="Simplified Arabic" w:hAnsi="Simplified Arabic" w:cs="Simplified Arabic"/>
          <w:rtl/>
        </w:rPr>
        <w:t xml:space="preserve">التنمية </w:t>
      </w:r>
      <w:r>
        <w:rPr>
          <w:rFonts w:ascii="Simplified Arabic" w:hAnsi="Simplified Arabic" w:cs="Simplified Arabic" w:hint="cs"/>
          <w:rtl/>
        </w:rPr>
        <w:t>المستدامة</w:t>
      </w:r>
      <w:r w:rsidRPr="00F908FC">
        <w:rPr>
          <w:rFonts w:ascii="Simplified Arabic" w:hAnsi="Simplified Arabic" w:cs="Simplified Arabic"/>
          <w:rtl/>
        </w:rPr>
        <w:t xml:space="preserve"> لهذه الغاية يحملان رقم 1 تحت اسم القضاء على الفقر والهدف رقم 2 تحت اسم </w:t>
      </w:r>
      <w:r w:rsidRPr="00F908FC">
        <w:rPr>
          <w:rFonts w:ascii="Simplified Arabic" w:hAnsi="Simplified Arabic" w:cs="Simplified Arabic"/>
          <w:rtl/>
        </w:rPr>
        <w:lastRenderedPageBreak/>
        <w:t>القضاء على الجوع ومن غايات هذين الهدفين قياس مدى التقدم المحرز من قبل الدول في مجال محاربة الفقر ووضع السياسات من قبل الدول للوصول إلى الحدود الدنيا من مستويات الفقر والقضاء على الفقر المدقع والجوع، والحد من سوء التغذية..الخ. كما تنص مبادئ الأمم المتحدة المتعلقة بكبار السن على أنه ينبغي أن تتاح لهم إمكانية الحصول على ما يكفي من الغذاء والماء والمأوى والملبس والرعاية الصحية، وأن يوفر لهم مصدر للدخل ودعم أسري ومجتمعي ووسائل للعون الذاتي، كما يجب إيلاء اهتمام خاص لمشاكل كبار السن وتقديم المساعدة والعون إليهم لضمان دمجهم في المجتمع، وينبغي أن تقدم الدول إعانات لكبار السن والمحتاجين في حدود الموارد المتاحة، فتقارير الأمم المتحدة تشير إلى أن حوالي نصف سكان العالم لا تشملهم نظم الحماية الاجتماعية عند بلوغهم الشيخوخة وبالنسبة للذين يتلقون دعما ماليا غالبا ما تكون غير كافية</w:t>
      </w:r>
      <w:r w:rsidRPr="00F908FC">
        <w:rPr>
          <w:rStyle w:val="FootnoteReference"/>
          <w:rFonts w:ascii="Simplified Arabic" w:eastAsia="Calibri" w:hAnsi="Simplified Arabic" w:cs="Simplified Arabic"/>
          <w:rtl/>
        </w:rPr>
        <w:footnoteReference w:id="15"/>
      </w:r>
      <w:r w:rsidRPr="00F908FC">
        <w:rPr>
          <w:rFonts w:ascii="Simplified Arabic" w:hAnsi="Simplified Arabic" w:cs="Simplified Arabic"/>
          <w:rtl/>
        </w:rPr>
        <w:t xml:space="preserve">. وإن إيجاد السبل التي يمكن بواسطتها تقديم الدعم الاقتصادي لأعداد متزايدة من كبار السن، من خلال برامج معاشات تقاعدية مستدامة وتدابير حماية اجتماعية جديدة، مهمة عسيرة، لا سيما في البلدان النامية.  غير أنه، في الجانب الآخر من المعادلة، هناك زيادة كبيرة في معدلات الأعمار المتوقعة في جميع أنحاء العالم تقريبا، بفضل تحسن معايير الرعاية الصحية.  </w:t>
      </w:r>
    </w:p>
    <w:p w:rsidR="00BE4AA8" w:rsidRPr="00F908FC" w:rsidRDefault="00BE4AA8" w:rsidP="00BE4AA8">
      <w:pPr>
        <w:pStyle w:val="Header"/>
        <w:bidi/>
        <w:jc w:val="both"/>
        <w:rPr>
          <w:rFonts w:ascii="Simplified Arabic" w:hAnsi="Simplified Arabic" w:cs="Simplified Arabic"/>
          <w:rtl/>
        </w:rPr>
      </w:pPr>
    </w:p>
    <w:p w:rsidR="00BE4AA8" w:rsidRPr="00F908FC" w:rsidRDefault="00BE4AA8" w:rsidP="00BE4AA8">
      <w:pPr>
        <w:pStyle w:val="Header"/>
        <w:bidi/>
        <w:jc w:val="both"/>
        <w:rPr>
          <w:rFonts w:ascii="Simplified Arabic" w:hAnsi="Simplified Arabic" w:cs="Simplified Arabic"/>
          <w:rtl/>
          <w:lang w:eastAsia="ar-SA" w:bidi="ar-EG"/>
        </w:rPr>
      </w:pPr>
      <w:r w:rsidRPr="00F908FC">
        <w:rPr>
          <w:rFonts w:ascii="Simplified Arabic" w:hAnsi="Simplified Arabic" w:cs="Simplified Arabic"/>
          <w:rtl/>
        </w:rPr>
        <w:t xml:space="preserve">فلسطينيا، تشير البيانات إلى أن نسبة الفقر بين كبار السن لعام </w:t>
      </w:r>
      <w:r w:rsidRPr="00F908FC">
        <w:rPr>
          <w:rFonts w:ascii="Simplified Arabic" w:hAnsi="Simplified Arabic" w:cs="Simplified Arabic"/>
        </w:rPr>
        <w:t>2017</w:t>
      </w:r>
      <w:r w:rsidRPr="00F908FC">
        <w:rPr>
          <w:rFonts w:ascii="Simplified Arabic" w:hAnsi="Simplified Arabic" w:cs="Simplified Arabic"/>
          <w:rtl/>
        </w:rPr>
        <w:t xml:space="preserve">  قد بلغت </w:t>
      </w:r>
      <w:r w:rsidRPr="00F908FC">
        <w:rPr>
          <w:rFonts w:ascii="Simplified Arabic" w:hAnsi="Simplified Arabic" w:cs="Simplified Arabic"/>
        </w:rPr>
        <w:t>26.5</w:t>
      </w:r>
      <w:r w:rsidRPr="00F908FC">
        <w:rPr>
          <w:rFonts w:ascii="Simplified Arabic" w:hAnsi="Simplified Arabic" w:cs="Simplified Arabic"/>
          <w:rtl/>
        </w:rPr>
        <w:t xml:space="preserve">% من مجمل هذه الفئة، وهذه النسبة تشكل </w:t>
      </w:r>
      <w:r w:rsidRPr="00F908FC">
        <w:rPr>
          <w:rFonts w:ascii="Simplified Arabic" w:hAnsi="Simplified Arabic" w:cs="Simplified Arabic"/>
        </w:rPr>
        <w:t>4.8</w:t>
      </w:r>
      <w:r w:rsidRPr="00F908FC">
        <w:rPr>
          <w:rFonts w:ascii="Simplified Arabic" w:hAnsi="Simplified Arabic" w:cs="Simplified Arabic"/>
          <w:rtl/>
        </w:rPr>
        <w:t xml:space="preserve">% من مجموع الفقراء في فلسطين، ويلاحظ أن هنالك فرقاً كبيراً بين الضفة الغربية وقطاع غزة، إذ بلغت نسب الفقراء من كبار السن في الضفة الغربية 17.9% في حين بلغت في قطاع غزة 46.5%.  مع العلم أن نسبة الفقر بين كبار السن لعام </w:t>
      </w:r>
      <w:r w:rsidRPr="00F908FC">
        <w:rPr>
          <w:rFonts w:ascii="Simplified Arabic" w:hAnsi="Simplified Arabic" w:cs="Simplified Arabic"/>
        </w:rPr>
        <w:t>2011</w:t>
      </w:r>
      <w:r w:rsidRPr="00F908FC">
        <w:rPr>
          <w:rFonts w:ascii="Simplified Arabic" w:hAnsi="Simplified Arabic" w:cs="Simplified Arabic"/>
          <w:rtl/>
        </w:rPr>
        <w:t xml:space="preserve"> قد بلغت </w:t>
      </w:r>
      <w:r w:rsidRPr="00F908FC">
        <w:rPr>
          <w:rFonts w:ascii="Simplified Arabic" w:hAnsi="Simplified Arabic" w:cs="Simplified Arabic"/>
        </w:rPr>
        <w:t>22.2</w:t>
      </w:r>
      <w:r w:rsidRPr="00F908FC">
        <w:rPr>
          <w:rFonts w:ascii="Simplified Arabic" w:hAnsi="Simplified Arabic" w:cs="Simplified Arabic"/>
          <w:rtl/>
        </w:rPr>
        <w:t xml:space="preserve">% من مجمل هذه الفئة، وهذه النسبة تشكل </w:t>
      </w:r>
      <w:r w:rsidRPr="00F908FC">
        <w:rPr>
          <w:rFonts w:ascii="Simplified Arabic" w:hAnsi="Simplified Arabic" w:cs="Simplified Arabic"/>
        </w:rPr>
        <w:t>4.7</w:t>
      </w:r>
      <w:r w:rsidRPr="00F908FC">
        <w:rPr>
          <w:rFonts w:ascii="Simplified Arabic" w:hAnsi="Simplified Arabic" w:cs="Simplified Arabic"/>
          <w:rtl/>
        </w:rPr>
        <w:t xml:space="preserve">% من مجموع الفقراء في فلسطين بواقع </w:t>
      </w:r>
      <w:r w:rsidRPr="00F908FC">
        <w:rPr>
          <w:rFonts w:ascii="Simplified Arabic" w:hAnsi="Simplified Arabic" w:cs="Simplified Arabic"/>
        </w:rPr>
        <w:t>16.5</w:t>
      </w:r>
      <w:r>
        <w:rPr>
          <w:rFonts w:ascii="Simplified Arabic" w:hAnsi="Simplified Arabic" w:cs="Simplified Arabic"/>
          <w:rtl/>
        </w:rPr>
        <w:t>%</w:t>
      </w:r>
      <w:r w:rsidRPr="00F908FC">
        <w:rPr>
          <w:rFonts w:ascii="Simplified Arabic" w:hAnsi="Simplified Arabic" w:cs="Simplified Arabic"/>
          <w:rtl/>
        </w:rPr>
        <w:t xml:space="preserve"> في الضفة الغربية و</w:t>
      </w:r>
      <w:r w:rsidRPr="00F908FC">
        <w:rPr>
          <w:rFonts w:ascii="Simplified Arabic" w:hAnsi="Simplified Arabic" w:cs="Simplified Arabic"/>
        </w:rPr>
        <w:t>35.5</w:t>
      </w:r>
      <w:r w:rsidRPr="00F908FC">
        <w:rPr>
          <w:rFonts w:ascii="Simplified Arabic" w:hAnsi="Simplified Arabic" w:cs="Simplified Arabic"/>
          <w:rtl/>
        </w:rPr>
        <w:t>% في قطاع غزة، كما بلغت نسبة كبار السن الذين يعانون الفقر المدقع 16.2% في العام 2017، في الضفة الغربية بلغت هذه النسبة 8.3% وفي قطاع غزة 34.7%. وهذا يعني أنه ما زال هناك شوطا طويلا للوصول إلى الأهداف والتوصيات التي وضعتها الأمم المتحدة وقد يكون للأوضاع  السائدة خاصة في قطاع غزة سببا مباشرا في تردي أوضاع كبار السن وارتفاع نسب الفقر بينهم، مما يعني ضرورة تبني استراتيجيه وطنية لمكافحة الفقر خاصة بين كبار السن وتحسين ظروفهم</w:t>
      </w:r>
      <w:r w:rsidRPr="00F908FC">
        <w:rPr>
          <w:rFonts w:ascii="Simplified Arabic" w:hAnsi="Simplified Arabic" w:cs="Simplified Arabic"/>
          <w:rtl/>
          <w:lang w:eastAsia="ar-SA" w:bidi="ar-EG"/>
        </w:rPr>
        <w:t xml:space="preserve">. </w:t>
      </w:r>
    </w:p>
    <w:p w:rsidR="00BE4AA8" w:rsidRPr="00F908FC" w:rsidRDefault="00BE4AA8" w:rsidP="00BE4AA8">
      <w:pPr>
        <w:pStyle w:val="Header"/>
        <w:bidi/>
        <w:jc w:val="both"/>
        <w:rPr>
          <w:rFonts w:ascii="Simplified Arabic" w:hAnsi="Simplified Arabic" w:cs="Simplified Arabic"/>
          <w:rtl/>
          <w:lang w:bidi="ar-EG"/>
        </w:rPr>
      </w:pPr>
    </w:p>
    <w:p w:rsidR="00BE4AA8" w:rsidRPr="005D7D06" w:rsidRDefault="00BE4AA8" w:rsidP="00BE4AA8">
      <w:pPr>
        <w:bidi/>
        <w:jc w:val="center"/>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 xml:space="preserve">شكل (11): </w:t>
      </w:r>
      <w:r w:rsidRPr="005D7D06">
        <w:rPr>
          <w:rFonts w:ascii="Simplified Arabic" w:hAnsi="Simplified Arabic" w:cs="Simplified Arabic"/>
          <w:b/>
          <w:bCs/>
          <w:color w:val="000000"/>
          <w:sz w:val="22"/>
          <w:szCs w:val="22"/>
          <w:rtl/>
        </w:rPr>
        <w:t>نسبة الفقر بين كبار السن حسب المنطقة، 2017</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2"/>
      </w:tblGrid>
      <w:tr w:rsidR="00BE4AA8" w:rsidRPr="00F908FC" w:rsidTr="004C7CFE">
        <w:trPr>
          <w:jc w:val="center"/>
        </w:trPr>
        <w:tc>
          <w:tcPr>
            <w:tcW w:w="8832" w:type="dxa"/>
          </w:tcPr>
          <w:p w:rsidR="00BE4AA8" w:rsidRPr="00CD4C95" w:rsidRDefault="00BE4AA8" w:rsidP="004C7CFE">
            <w:pPr>
              <w:jc w:val="center"/>
              <w:rPr>
                <w:rFonts w:ascii="Arial" w:hAnsi="Arial" w:cs="Arial"/>
                <w:noProof/>
                <w:color w:val="FF0000"/>
                <w:sz w:val="18"/>
                <w:szCs w:val="18"/>
                <w:rtl/>
              </w:rPr>
            </w:pPr>
            <w:r w:rsidRPr="00CD4C95">
              <w:rPr>
                <w:rFonts w:ascii="Arial" w:hAnsi="Arial" w:cs="Arial"/>
                <w:noProof/>
                <w:color w:val="FF0000"/>
                <w:sz w:val="18"/>
                <w:szCs w:val="18"/>
              </w:rPr>
              <w:drawing>
                <wp:inline distT="0" distB="0" distL="0" distR="0">
                  <wp:extent cx="5036024" cy="2347415"/>
                  <wp:effectExtent l="0" t="0" r="0" b="0"/>
                  <wp:docPr id="9"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BE4AA8" w:rsidRPr="00F908FC" w:rsidRDefault="00BE4AA8" w:rsidP="00BE4AA8">
      <w:pPr>
        <w:bidi/>
        <w:jc w:val="lowKashida"/>
        <w:rPr>
          <w:rFonts w:ascii="Simplified Arabic" w:hAnsi="Simplified Arabic" w:cs="Simplified Arabic"/>
          <w:rtl/>
        </w:rPr>
      </w:pPr>
      <w:r>
        <w:rPr>
          <w:rFonts w:ascii="Simplified Arabic" w:hAnsi="Simplified Arabic" w:cs="Simplified Arabic" w:hint="cs"/>
          <w:b/>
          <w:bCs/>
          <w:sz w:val="18"/>
          <w:szCs w:val="18"/>
          <w:rtl/>
        </w:rPr>
        <w:t xml:space="preserve">  </w:t>
      </w:r>
      <w:r w:rsidRPr="00B71599">
        <w:rPr>
          <w:rFonts w:ascii="Simplified Arabic" w:hAnsi="Simplified Arabic" w:cs="Simplified Arabic"/>
          <w:b/>
          <w:bCs/>
          <w:sz w:val="18"/>
          <w:szCs w:val="18"/>
          <w:rtl/>
        </w:rPr>
        <w:t xml:space="preserve">الجهاز المركزي للإحصاء الفلسطيني، </w:t>
      </w:r>
      <w:r w:rsidRPr="00B71599">
        <w:rPr>
          <w:rFonts w:ascii="Simplified Arabic" w:hAnsi="Simplified Arabic" w:cs="Simplified Arabic" w:hint="cs"/>
          <w:b/>
          <w:bCs/>
          <w:sz w:val="18"/>
          <w:szCs w:val="18"/>
          <w:rtl/>
        </w:rPr>
        <w:t>2019</w:t>
      </w:r>
      <w:r w:rsidRPr="00B71599">
        <w:rPr>
          <w:rFonts w:ascii="Simplified Arabic" w:hAnsi="Simplified Arabic" w:cs="Simplified Arabic"/>
          <w:b/>
          <w:bCs/>
          <w:sz w:val="18"/>
          <w:szCs w:val="18"/>
          <w:rtl/>
        </w:rPr>
        <w:t>.</w:t>
      </w:r>
      <w:r w:rsidRPr="00B261F4">
        <w:rPr>
          <w:rFonts w:ascii="Simplified Arabic" w:hAnsi="Simplified Arabic" w:cs="Simplified Arabic"/>
          <w:sz w:val="18"/>
          <w:szCs w:val="18"/>
          <w:rtl/>
        </w:rPr>
        <w:t xml:space="preserve"> </w:t>
      </w:r>
      <w:r w:rsidRPr="00B71599">
        <w:rPr>
          <w:rFonts w:ascii="Simplified Arabic" w:hAnsi="Simplified Arabic" w:cs="Simplified Arabic" w:hint="cs"/>
          <w:sz w:val="18"/>
          <w:szCs w:val="18"/>
          <w:rtl/>
        </w:rPr>
        <w:t>البيان الصحفي بمناسبة اليوم العالمي ل</w:t>
      </w:r>
      <w:r w:rsidRPr="00B71599">
        <w:rPr>
          <w:rFonts w:ascii="Simplified Arabic" w:hAnsi="Simplified Arabic" w:cs="Simplified Arabic"/>
          <w:sz w:val="18"/>
          <w:szCs w:val="18"/>
          <w:rtl/>
        </w:rPr>
        <w:t>كبار السن</w:t>
      </w:r>
      <w:r w:rsidRPr="00B261F4">
        <w:rPr>
          <w:rFonts w:ascii="Simplified Arabic" w:hAnsi="Simplified Arabic" w:cs="Simplified Arabic"/>
          <w:b/>
          <w:bCs/>
          <w:sz w:val="18"/>
          <w:szCs w:val="18"/>
          <w:rtl/>
        </w:rPr>
        <w:t>.</w:t>
      </w:r>
      <w:r w:rsidRPr="00B261F4">
        <w:rPr>
          <w:rFonts w:ascii="Simplified Arabic" w:hAnsi="Simplified Arabic" w:cs="Simplified Arabic"/>
          <w:sz w:val="18"/>
          <w:szCs w:val="18"/>
          <w:rtl/>
        </w:rPr>
        <w:t xml:space="preserve"> رام الله-فلسطين</w:t>
      </w:r>
    </w:p>
    <w:p w:rsidR="00A75152" w:rsidRPr="00A75152" w:rsidRDefault="00A75152" w:rsidP="00A75152">
      <w:pPr>
        <w:bidi/>
        <w:jc w:val="both"/>
        <w:rPr>
          <w:rFonts w:ascii="Simplified Arabic" w:hAnsi="Simplified Arabic" w:cs="Simplified Arabic"/>
          <w:rtl/>
        </w:rPr>
      </w:pPr>
      <w:bookmarkStart w:id="25" w:name="_Toc254003808"/>
      <w:r w:rsidRPr="00A75152">
        <w:rPr>
          <w:rFonts w:ascii="Simplified Arabic" w:hAnsi="Simplified Arabic" w:cs="Simplified Arabic"/>
          <w:rtl/>
        </w:rPr>
        <w:lastRenderedPageBreak/>
        <w:t>عند تسليط الضوء على الاسر التي يتراسها كبار السن وافراد هذه الاسر، نجد ان نسبة الفقر بين افراد الاسر التي يتراسها كبير السن اعلى من باقي الاسر، حيث بلغت النسبة 32% بينما النسبة العامة كانت 29%.  وعلى مستوى الضفة الغربية كانت نسبة الفقر بين افراد الاسر التي يراسها كبار السن 19% بينما كانت النسبة العامة 13.9%.  في قطاع غزة كانت نسبة الفقر بين افراد الاسر التي يراسها كبير السن حوالي 55% بينما النسبة العامة كانت 53%.  وعلى صعيد مؤشر الفقر المدقع، نجد ان الاسر التي يراسها كبير السن يعاني افرادها اكثر من الفقر، حيث بلغت نسبة الفقر المدقع بين افراد الاسر الذين يعيشون في اسر يراسها كبير السن 19.4% في فلسطين بينما كانت النسبة العامة لجميع الاسر 16.8%.  في الضفة الغربية بلغت نسبة الفقر المدقع بين افراد الاسر التي يتراسا كبير السن 8.5% بينما النسبة العامة حوالي 6%، وفي قطاع غزة كانت نسبة الفقر بين افراد الاسر التي يتراسها كبير السن 38% بينما النسبة العامة حوالي 34%.</w:t>
      </w: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tl/>
        </w:rPr>
      </w:pPr>
    </w:p>
    <w:p w:rsidR="00A75152" w:rsidRDefault="00A75152" w:rsidP="00A75152">
      <w:pPr>
        <w:bidi/>
        <w:rPr>
          <w:rFonts w:ascii="Simplified Arabic" w:hAnsi="Simplified Arabic" w:cs="Simplified Arabic"/>
          <w:b/>
          <w:bCs/>
          <w:sz w:val="22"/>
          <w:szCs w:val="22"/>
        </w:rPr>
      </w:pPr>
    </w:p>
    <w:p w:rsidR="00BD48FC" w:rsidRDefault="0057006D" w:rsidP="00BD48FC">
      <w:pPr>
        <w:pStyle w:val="Heading1"/>
        <w:rPr>
          <w:rFonts w:ascii="Simplified Arabic" w:hAnsi="Simplified Arabic"/>
          <w:b w:val="0"/>
          <w:bCs w:val="0"/>
          <w:szCs w:val="24"/>
          <w:rtl/>
        </w:rPr>
      </w:pPr>
      <w:r>
        <w:rPr>
          <w:rFonts w:ascii="Simplified Arabic" w:hAnsi="Simplified Arabic" w:hint="cs"/>
          <w:b w:val="0"/>
          <w:bCs w:val="0"/>
          <w:szCs w:val="24"/>
          <w:rtl/>
        </w:rPr>
        <w:lastRenderedPageBreak/>
        <w:t xml:space="preserve">          </w:t>
      </w:r>
      <w:r w:rsidR="001F383E" w:rsidRPr="00D917C2">
        <w:rPr>
          <w:rFonts w:ascii="Simplified Arabic" w:hAnsi="Simplified Arabic"/>
          <w:b w:val="0"/>
          <w:bCs w:val="0"/>
          <w:szCs w:val="24"/>
          <w:rtl/>
        </w:rPr>
        <w:t>الفصل</w:t>
      </w:r>
      <w:r w:rsidR="00BD48FC" w:rsidRPr="00D917C2">
        <w:rPr>
          <w:rFonts w:ascii="Simplified Arabic" w:hAnsi="Simplified Arabic"/>
          <w:b w:val="0"/>
          <w:bCs w:val="0"/>
          <w:szCs w:val="24"/>
          <w:rtl/>
        </w:rPr>
        <w:t xml:space="preserve"> السادس</w:t>
      </w:r>
    </w:p>
    <w:p w:rsidR="00D917C2" w:rsidRPr="00D917C2" w:rsidRDefault="00D917C2" w:rsidP="00D917C2">
      <w:pPr>
        <w:rPr>
          <w:rtl/>
        </w:rPr>
      </w:pPr>
    </w:p>
    <w:p w:rsidR="004C36BC" w:rsidRPr="00D917C2" w:rsidRDefault="004C36BC" w:rsidP="00C545CB">
      <w:pPr>
        <w:pStyle w:val="Heading1"/>
        <w:rPr>
          <w:rFonts w:ascii="Simplified Arabic" w:hAnsi="Simplified Arabic"/>
          <w:sz w:val="28"/>
          <w:rtl/>
        </w:rPr>
      </w:pPr>
      <w:r w:rsidRPr="00D917C2">
        <w:rPr>
          <w:rFonts w:ascii="Simplified Arabic" w:hAnsi="Simplified Arabic"/>
          <w:sz w:val="28"/>
          <w:rtl/>
        </w:rPr>
        <w:t>الأطر الدولية والعربية التي تعالج قضايا كبار السن والشيخوخة</w:t>
      </w:r>
      <w:r w:rsidR="00C1795E" w:rsidRPr="00D917C2">
        <w:rPr>
          <w:rStyle w:val="FootnoteReference"/>
          <w:rFonts w:ascii="Simplified Arabic" w:eastAsia="Calibri" w:hAnsi="Simplified Arabic"/>
          <w:sz w:val="28"/>
          <w:rtl/>
        </w:rPr>
        <w:footnoteReference w:id="16"/>
      </w:r>
    </w:p>
    <w:p w:rsidR="004C36BC" w:rsidRPr="00F908FC" w:rsidRDefault="004C36BC" w:rsidP="004C36BC">
      <w:pPr>
        <w:bidi/>
        <w:spacing w:line="312" w:lineRule="auto"/>
        <w:ind w:hanging="5"/>
        <w:jc w:val="both"/>
        <w:rPr>
          <w:rFonts w:ascii="Simplified Arabic" w:hAnsi="Simplified Arabic" w:cs="Simplified Arabic"/>
          <w:rtl/>
        </w:rPr>
      </w:pPr>
      <w:bookmarkStart w:id="26" w:name="page2"/>
      <w:bookmarkStart w:id="27" w:name="page3"/>
      <w:bookmarkEnd w:id="26"/>
      <w:bookmarkEnd w:id="27"/>
    </w:p>
    <w:p w:rsidR="00AF0907" w:rsidRDefault="004C36BC" w:rsidP="00AF0907">
      <w:pPr>
        <w:bidi/>
        <w:spacing w:line="276" w:lineRule="auto"/>
        <w:ind w:hanging="5"/>
        <w:jc w:val="both"/>
        <w:rPr>
          <w:rFonts w:ascii="Simplified Arabic" w:eastAsia="Arial" w:hAnsi="Simplified Arabic" w:cs="Simplified Arabic"/>
          <w:rtl/>
        </w:rPr>
      </w:pPr>
      <w:r w:rsidRPr="00F908FC">
        <w:rPr>
          <w:rFonts w:ascii="Simplified Arabic" w:eastAsia="Arial" w:hAnsi="Simplified Arabic" w:cs="Simplified Arabic"/>
          <w:rtl/>
        </w:rPr>
        <w:t xml:space="preserve">تتسارع ظاهرة الشيخوخة في العالم بشكل ملفت، مما يستدعي ذلك تحرك صانعي القرار لاتخاذ السياسات والخطط المناسبة، ويتزامن هذا التسارع مع بلورة منهجية العمل للنهوض بكبار السن، فقضايا كبار السن والشيخوخة، وإن كانت تخص فئة معينة من السكان، تقع أيضا في صلب النهج الحقوقي للجميع، وضمن دائرة دورة الحياة حيث جميع المسارات مرتبطة. </w:t>
      </w:r>
      <w:r w:rsidR="0016185D" w:rsidRPr="00F908FC">
        <w:rPr>
          <w:rFonts w:ascii="Simplified Arabic" w:eastAsia="Arial" w:hAnsi="Simplified Arabic" w:cs="Simplified Arabic"/>
          <w:rtl/>
        </w:rPr>
        <w:t>وفي هذا الفصل سيتم عرض ومناقشة أ</w:t>
      </w:r>
      <w:r w:rsidRPr="00F908FC">
        <w:rPr>
          <w:rFonts w:ascii="Simplified Arabic" w:eastAsia="Arial" w:hAnsi="Simplified Arabic" w:cs="Simplified Arabic"/>
          <w:rtl/>
        </w:rPr>
        <w:t xml:space="preserve">هم الأطر والقوانين العالمية </w:t>
      </w:r>
      <w:r w:rsidR="0016185D" w:rsidRPr="00F908FC">
        <w:rPr>
          <w:rFonts w:ascii="Simplified Arabic" w:eastAsia="Arial" w:hAnsi="Simplified Arabic" w:cs="Simplified Arabic"/>
          <w:rtl/>
        </w:rPr>
        <w:t>والإ</w:t>
      </w:r>
      <w:r w:rsidRPr="00F908FC">
        <w:rPr>
          <w:rFonts w:ascii="Simplified Arabic" w:eastAsia="Arial" w:hAnsi="Simplified Arabic" w:cs="Simplified Arabic"/>
          <w:rtl/>
        </w:rPr>
        <w:t>قليمية ذات العلاقة بكبار السن</w:t>
      </w:r>
      <w:r w:rsidR="00AF0907">
        <w:rPr>
          <w:rFonts w:ascii="Simplified Arabic" w:eastAsia="Arial" w:hAnsi="Simplified Arabic" w:cs="Simplified Arabic" w:hint="cs"/>
          <w:rtl/>
        </w:rPr>
        <w:t>.</w:t>
      </w:r>
    </w:p>
    <w:p w:rsidR="004C36BC" w:rsidRPr="00F908FC" w:rsidRDefault="004C36BC" w:rsidP="00AF0907">
      <w:pPr>
        <w:bidi/>
        <w:spacing w:line="276" w:lineRule="auto"/>
        <w:ind w:hanging="5"/>
        <w:jc w:val="both"/>
        <w:rPr>
          <w:rFonts w:ascii="Simplified Arabic" w:hAnsi="Simplified Arabic" w:cs="Simplified Arabic"/>
          <w:rtl/>
        </w:rPr>
      </w:pPr>
      <w:r w:rsidRPr="00F908FC">
        <w:rPr>
          <w:rFonts w:ascii="Simplified Arabic" w:eastAsia="Arial" w:hAnsi="Simplified Arabic" w:cs="Simplified Arabic"/>
          <w:rtl/>
        </w:rPr>
        <w:t xml:space="preserve"> </w:t>
      </w:r>
    </w:p>
    <w:p w:rsidR="00804BDE" w:rsidRPr="00F908FC" w:rsidRDefault="00D917C2" w:rsidP="00804BDE">
      <w:pPr>
        <w:bidi/>
        <w:spacing w:line="276" w:lineRule="auto"/>
        <w:ind w:hanging="5"/>
        <w:jc w:val="both"/>
        <w:rPr>
          <w:rFonts w:ascii="Simplified Arabic" w:hAnsi="Simplified Arabic" w:cs="Simplified Arabic"/>
          <w:b/>
          <w:bCs/>
        </w:rPr>
      </w:pPr>
      <w:r>
        <w:rPr>
          <w:rFonts w:ascii="Simplified Arabic" w:hAnsi="Simplified Arabic" w:cs="Simplified Arabic" w:hint="cs"/>
          <w:b/>
          <w:bCs/>
          <w:rtl/>
        </w:rPr>
        <w:t>1.6</w:t>
      </w:r>
      <w:r w:rsidR="0016185D" w:rsidRPr="00F908FC">
        <w:rPr>
          <w:rFonts w:ascii="Simplified Arabic" w:hAnsi="Simplified Arabic" w:cs="Simplified Arabic"/>
          <w:b/>
          <w:bCs/>
          <w:rtl/>
        </w:rPr>
        <w:t xml:space="preserve"> الأ</w:t>
      </w:r>
      <w:r w:rsidR="00804BDE" w:rsidRPr="00F908FC">
        <w:rPr>
          <w:rFonts w:ascii="Simplified Arabic" w:hAnsi="Simplified Arabic" w:cs="Simplified Arabic"/>
          <w:b/>
          <w:bCs/>
          <w:rtl/>
        </w:rPr>
        <w:t>طر الدولية</w:t>
      </w:r>
    </w:p>
    <w:p w:rsidR="004C36BC" w:rsidRPr="00F908FC" w:rsidRDefault="004C36BC" w:rsidP="004C36BC">
      <w:pPr>
        <w:bidi/>
        <w:spacing w:line="276" w:lineRule="auto"/>
        <w:ind w:right="20" w:hanging="5"/>
        <w:jc w:val="both"/>
        <w:rPr>
          <w:rFonts w:ascii="Simplified Arabic" w:eastAsia="Arial" w:hAnsi="Simplified Arabic" w:cs="Simplified Arabic"/>
          <w:rtl/>
        </w:rPr>
      </w:pPr>
      <w:r w:rsidRPr="00F908FC">
        <w:rPr>
          <w:rFonts w:ascii="Simplified Arabic" w:eastAsia="Arial" w:hAnsi="Simplified Arabic" w:cs="Simplified Arabic"/>
          <w:rtl/>
        </w:rPr>
        <w:t xml:space="preserve">هناك ثلاثة أطر دولية رئيسية تعالج قضايا كبار السن والشيخوخة، تتضمن الإجراءات العملية والحلول المستدامة التي يمكن أن تسترشد بها الدول، وهي: 1. برنامج عمل المؤتمر الدولي للسكان والتنمية </w:t>
      </w:r>
      <w:r w:rsidRPr="00F908FC">
        <w:rPr>
          <w:rFonts w:ascii="Simplified Arabic" w:eastAsia="Arial" w:hAnsi="Simplified Arabic" w:cs="Simplified Arabic"/>
        </w:rPr>
        <w:t>1994</w:t>
      </w:r>
      <w:r w:rsidRPr="00F908FC">
        <w:rPr>
          <w:rFonts w:ascii="Simplified Arabic" w:eastAsia="Arial" w:hAnsi="Simplified Arabic" w:cs="Simplified Arabic"/>
          <w:rtl/>
        </w:rPr>
        <w:t xml:space="preserve">. 2. خطة عمل مدريد الدولية للشيخوخة </w:t>
      </w:r>
      <w:r w:rsidRPr="00F908FC">
        <w:rPr>
          <w:rFonts w:ascii="Simplified Arabic" w:eastAsia="Arial" w:hAnsi="Simplified Arabic" w:cs="Simplified Arabic"/>
        </w:rPr>
        <w:t>2002</w:t>
      </w:r>
      <w:r w:rsidRPr="00F908FC">
        <w:rPr>
          <w:rFonts w:ascii="Simplified Arabic" w:eastAsia="Arial" w:hAnsi="Simplified Arabic" w:cs="Simplified Arabic"/>
          <w:rtl/>
        </w:rPr>
        <w:t xml:space="preserve">. 3. خطة التنمية المستدامة لعام </w:t>
      </w:r>
      <w:r w:rsidRPr="00F908FC">
        <w:rPr>
          <w:rFonts w:ascii="Simplified Arabic" w:eastAsia="Arial" w:hAnsi="Simplified Arabic" w:cs="Simplified Arabic"/>
        </w:rPr>
        <w:t>2030</w:t>
      </w:r>
      <w:r w:rsidRPr="00F908FC">
        <w:rPr>
          <w:rFonts w:ascii="Simplified Arabic" w:eastAsia="Arial" w:hAnsi="Simplified Arabic" w:cs="Simplified Arabic"/>
          <w:rtl/>
        </w:rPr>
        <w:t xml:space="preserve"> وأهدافها السبعة عشر</w:t>
      </w:r>
      <w:r w:rsidR="0016185D" w:rsidRPr="00F908FC">
        <w:rPr>
          <w:rFonts w:ascii="Simplified Arabic" w:eastAsia="Arial" w:hAnsi="Simplified Arabic" w:cs="Simplified Arabic"/>
          <w:rtl/>
        </w:rPr>
        <w:t>، ويلاحظ أ</w:t>
      </w:r>
      <w:r w:rsidRPr="00F908FC">
        <w:rPr>
          <w:rFonts w:ascii="Simplified Arabic" w:eastAsia="Arial" w:hAnsi="Simplified Arabic" w:cs="Simplified Arabic"/>
          <w:rtl/>
        </w:rPr>
        <w:t>ن هذه الثلاثة تتفاوت في تناولها لقضايا كبار السن والشيخوخة، لكنها في الوقت نفسه شديدة الترابط ويكمل كل منها الآخر.</w:t>
      </w:r>
    </w:p>
    <w:p w:rsidR="004C36BC" w:rsidRPr="00F908FC" w:rsidRDefault="004C36BC" w:rsidP="004C36BC">
      <w:pPr>
        <w:spacing w:line="276" w:lineRule="auto"/>
        <w:jc w:val="both"/>
        <w:rPr>
          <w:rFonts w:ascii="Simplified Arabic" w:hAnsi="Simplified Arabic" w:cs="Simplified Arabic"/>
        </w:rPr>
      </w:pPr>
    </w:p>
    <w:p w:rsidR="004C36BC" w:rsidRPr="00F908FC" w:rsidRDefault="00804BDE" w:rsidP="004C36BC">
      <w:pPr>
        <w:bidi/>
        <w:spacing w:line="276" w:lineRule="auto"/>
        <w:jc w:val="both"/>
        <w:rPr>
          <w:rFonts w:ascii="Simplified Arabic" w:eastAsia="Arial" w:hAnsi="Simplified Arabic" w:cs="Simplified Arabic"/>
          <w:bCs/>
        </w:rPr>
      </w:pPr>
      <w:r w:rsidRPr="00F908FC">
        <w:rPr>
          <w:rFonts w:ascii="Simplified Arabic" w:eastAsia="Arial" w:hAnsi="Simplified Arabic" w:cs="Simplified Arabic"/>
          <w:bCs/>
          <w:rtl/>
        </w:rPr>
        <w:t>1.</w:t>
      </w:r>
      <w:r w:rsidR="004C36BC" w:rsidRPr="00F908FC">
        <w:rPr>
          <w:rFonts w:ascii="Simplified Arabic" w:eastAsia="Arial" w:hAnsi="Simplified Arabic" w:cs="Simplified Arabic"/>
          <w:bCs/>
          <w:rtl/>
        </w:rPr>
        <w:t xml:space="preserve"> برنامج عمل المؤتمر الدولي للسكان والتنمية </w:t>
      </w:r>
      <w:r w:rsidR="004C36BC" w:rsidRPr="00F908FC">
        <w:rPr>
          <w:rFonts w:ascii="Simplified Arabic" w:eastAsia="Arial" w:hAnsi="Simplified Arabic" w:cs="Simplified Arabic"/>
          <w:bCs/>
        </w:rPr>
        <w:t>1994</w:t>
      </w:r>
    </w:p>
    <w:p w:rsidR="004C36BC" w:rsidRPr="00F908FC" w:rsidRDefault="004C36BC" w:rsidP="00AF0907">
      <w:pPr>
        <w:bidi/>
        <w:spacing w:line="276" w:lineRule="auto"/>
        <w:ind w:hanging="5"/>
        <w:jc w:val="both"/>
        <w:rPr>
          <w:rFonts w:ascii="Simplified Arabic" w:eastAsia="Arial" w:hAnsi="Simplified Arabic" w:cs="Simplified Arabic"/>
          <w:rtl/>
        </w:rPr>
      </w:pPr>
      <w:r w:rsidRPr="00F908FC">
        <w:rPr>
          <w:rFonts w:ascii="Simplified Arabic" w:eastAsia="Arial" w:hAnsi="Simplified Arabic" w:cs="Simplified Arabic"/>
          <w:rtl/>
        </w:rPr>
        <w:t xml:space="preserve">من أبرز إنجازات المؤتمر الدولي الأول للسكان والتنمية الذي عقد في عام </w:t>
      </w:r>
      <w:r w:rsidRPr="00F908FC">
        <w:rPr>
          <w:rFonts w:ascii="Simplified Arabic" w:eastAsia="Arial" w:hAnsi="Simplified Arabic" w:cs="Simplified Arabic"/>
        </w:rPr>
        <w:t>1994</w:t>
      </w:r>
      <w:r w:rsidRPr="00F908FC">
        <w:rPr>
          <w:rFonts w:ascii="Simplified Arabic" w:eastAsia="Arial" w:hAnsi="Simplified Arabic" w:cs="Simplified Arabic"/>
          <w:rtl/>
        </w:rPr>
        <w:t xml:space="preserve"> في القاهرة، </w:t>
      </w:r>
      <w:r w:rsidR="0016185D" w:rsidRPr="00F908FC">
        <w:rPr>
          <w:rFonts w:ascii="Simplified Arabic" w:eastAsia="Arial" w:hAnsi="Simplified Arabic" w:cs="Simplified Arabic"/>
          <w:rtl/>
        </w:rPr>
        <w:t>أ</w:t>
      </w:r>
      <w:r w:rsidRPr="00F908FC">
        <w:rPr>
          <w:rFonts w:ascii="Simplified Arabic" w:eastAsia="Arial" w:hAnsi="Simplified Arabic" w:cs="Simplified Arabic"/>
          <w:rtl/>
        </w:rPr>
        <w:t>نه</w:t>
      </w:r>
      <w:r w:rsidR="0016185D" w:rsidRPr="00F908FC">
        <w:rPr>
          <w:rFonts w:ascii="Simplified Arabic" w:eastAsia="Arial" w:hAnsi="Simplified Arabic" w:cs="Simplified Arabic"/>
          <w:rtl/>
        </w:rPr>
        <w:t xml:space="preserve"> شكل النواة الأ</w:t>
      </w:r>
      <w:r w:rsidRPr="00F908FC">
        <w:rPr>
          <w:rFonts w:ascii="Simplified Arabic" w:eastAsia="Arial" w:hAnsi="Simplified Arabic" w:cs="Simplified Arabic"/>
          <w:rtl/>
        </w:rPr>
        <w:t>ساسية لربط قضايا السكان بالتنمية المستدامة، وتأكيد الصلة بينهما، وقد غطى برنامج عمل المؤتمر مواضيع مختلفة، ومن منظور عام، يركز برنامج العمل على ضرورة إدماج جميع القضايا السكانية في التخطيط التنموي، فيطرح رؤية جديدة وجريئة حول الع</w:t>
      </w:r>
      <w:r w:rsidR="00AF0907">
        <w:rPr>
          <w:rFonts w:ascii="Simplified Arabic" w:eastAsia="Arial" w:hAnsi="Simplified Arabic" w:cs="Simplified Arabic" w:hint="cs"/>
          <w:rtl/>
        </w:rPr>
        <w:t>لا</w:t>
      </w:r>
      <w:r w:rsidRPr="00F908FC">
        <w:rPr>
          <w:rFonts w:ascii="Simplified Arabic" w:eastAsia="Arial" w:hAnsi="Simplified Arabic" w:cs="Simplified Arabic"/>
          <w:rtl/>
        </w:rPr>
        <w:t xml:space="preserve">قة بين السكان، والتنمية، والحقوق، والصحة الإنجابية، ورفاهية الفرد. ومن منظور حقوقي، يؤكد البرنامج على أن احتياجات الفرد هي احتياجات حقوقية وتنموية في الأساس ولا تنحصر بتحقيق أهداف ديمغرافية، فركز على تمكين المرأة من خلال تحسين فرص التعليم والعمل المتاحة لها، </w:t>
      </w:r>
      <w:r w:rsidR="0016185D" w:rsidRPr="00F908FC">
        <w:rPr>
          <w:rFonts w:ascii="Simplified Arabic" w:eastAsia="Arial" w:hAnsi="Simplified Arabic" w:cs="Simplified Arabic"/>
          <w:rtl/>
        </w:rPr>
        <w:t>والخدمات الصحية وخدمات تنظيم الأ</w:t>
      </w:r>
      <w:r w:rsidRPr="00F908FC">
        <w:rPr>
          <w:rFonts w:ascii="Simplified Arabic" w:eastAsia="Arial" w:hAnsi="Simplified Arabic" w:cs="Simplified Arabic"/>
          <w:rtl/>
        </w:rPr>
        <w:t>سرة التي يمكن أن تستفيد منها.</w:t>
      </w:r>
    </w:p>
    <w:p w:rsidR="004C36BC" w:rsidRPr="00F908FC" w:rsidRDefault="004C36BC" w:rsidP="004C36BC">
      <w:pPr>
        <w:bidi/>
        <w:spacing w:line="276" w:lineRule="auto"/>
        <w:ind w:firstLine="722"/>
        <w:jc w:val="both"/>
        <w:rPr>
          <w:rFonts w:ascii="Simplified Arabic" w:eastAsia="Arial" w:hAnsi="Simplified Arabic" w:cs="Simplified Arabic"/>
          <w:rtl/>
        </w:rPr>
      </w:pPr>
    </w:p>
    <w:p w:rsidR="004C36BC" w:rsidRPr="00F908FC" w:rsidRDefault="004C36BC" w:rsidP="00140E5E">
      <w:pPr>
        <w:bidi/>
        <w:spacing w:line="276" w:lineRule="auto"/>
        <w:ind w:hanging="5"/>
        <w:jc w:val="both"/>
        <w:rPr>
          <w:rFonts w:ascii="Simplified Arabic" w:eastAsia="Arial" w:hAnsi="Simplified Arabic" w:cs="Simplified Arabic"/>
          <w:rtl/>
        </w:rPr>
      </w:pPr>
      <w:bookmarkStart w:id="28" w:name="page6"/>
      <w:bookmarkEnd w:id="28"/>
      <w:r w:rsidRPr="00F908FC">
        <w:rPr>
          <w:rFonts w:ascii="Simplified Arabic" w:eastAsia="Arial" w:hAnsi="Simplified Arabic" w:cs="Simplified Arabic"/>
          <w:rtl/>
        </w:rPr>
        <w:t xml:space="preserve">ومن منظور قطاعي، استعرض برنامج العمل عدة خدمات اجتماعية أساسية ذات أهمية، مثل الصحة والتعليم على سبيل المثال، لكنه لا يخصص جزءا مستقلا لقضايا كبار السن والشيخوخة، على غرار خطة عمل مدريد الدولية للشيخوخة التي وضعت لاحقا، اذ تناول فئة كبار السن من خلال موضوع النمو والهيكل السكاني، وفصل آخر شديد </w:t>
      </w:r>
      <w:r w:rsidR="00140E5E" w:rsidRPr="00F908FC">
        <w:rPr>
          <w:rFonts w:ascii="Simplified Arabic" w:eastAsia="Arial" w:hAnsi="Simplified Arabic" w:cs="Simplified Arabic"/>
          <w:rtl/>
        </w:rPr>
        <w:t>الأهمية</w:t>
      </w:r>
      <w:r w:rsidRPr="00F908FC">
        <w:rPr>
          <w:rFonts w:ascii="Simplified Arabic" w:eastAsia="Arial" w:hAnsi="Simplified Arabic" w:cs="Simplified Arabic"/>
          <w:rtl/>
        </w:rPr>
        <w:t xml:space="preserve"> ولا</w:t>
      </w:r>
      <w:r w:rsidR="0016185D" w:rsidRPr="00F908FC">
        <w:rPr>
          <w:rFonts w:ascii="Simplified Arabic" w:eastAsia="Arial" w:hAnsi="Simplified Arabic" w:cs="Simplified Arabic"/>
          <w:rtl/>
        </w:rPr>
        <w:t xml:space="preserve"> </w:t>
      </w:r>
      <w:r w:rsidRPr="00F908FC">
        <w:rPr>
          <w:rFonts w:ascii="Simplified Arabic" w:eastAsia="Arial" w:hAnsi="Simplified Arabic" w:cs="Simplified Arabic"/>
          <w:rtl/>
        </w:rPr>
        <w:lastRenderedPageBreak/>
        <w:t>سيما بالنسبة إلى المنطقة العربية، يركز على العائلة، مبرزا دورها المحوري في رعاية كبار السن وحمايتهم من الآثار المترتبة عليهم في مرحلة التقاعد والشيخوخة.</w:t>
      </w:r>
    </w:p>
    <w:p w:rsidR="004C36BC" w:rsidRPr="00F908FC" w:rsidRDefault="004C36BC" w:rsidP="004C36BC">
      <w:pPr>
        <w:spacing w:line="276" w:lineRule="auto"/>
        <w:jc w:val="both"/>
        <w:rPr>
          <w:rFonts w:ascii="Simplified Arabic" w:hAnsi="Simplified Arabic" w:cs="Simplified Arabic"/>
        </w:rPr>
      </w:pPr>
    </w:p>
    <w:p w:rsidR="004C36BC" w:rsidRPr="00F908FC" w:rsidRDefault="004C36BC" w:rsidP="00D4658C">
      <w:pPr>
        <w:bidi/>
        <w:spacing w:line="276" w:lineRule="auto"/>
        <w:ind w:hanging="5"/>
        <w:jc w:val="both"/>
        <w:rPr>
          <w:rFonts w:ascii="Simplified Arabic" w:eastAsia="Arial" w:hAnsi="Simplified Arabic" w:cs="Simplified Arabic"/>
          <w:rtl/>
        </w:rPr>
      </w:pPr>
      <w:r w:rsidRPr="00F908FC">
        <w:rPr>
          <w:rFonts w:ascii="Simplified Arabic" w:eastAsia="Arial" w:hAnsi="Simplified Arabic" w:cs="Simplified Arabic"/>
          <w:rtl/>
        </w:rPr>
        <w:t>وبناء على المرجع</w:t>
      </w:r>
      <w:r w:rsidR="0016185D" w:rsidRPr="00F908FC">
        <w:rPr>
          <w:rFonts w:ascii="Simplified Arabic" w:eastAsia="Arial" w:hAnsi="Simplified Arabic" w:cs="Simplified Arabic"/>
          <w:rtl/>
        </w:rPr>
        <w:t>ي</w:t>
      </w:r>
      <w:r w:rsidRPr="00F908FC">
        <w:rPr>
          <w:rFonts w:ascii="Simplified Arabic" w:eastAsia="Arial" w:hAnsi="Simplified Arabic" w:cs="Simplified Arabic"/>
          <w:rtl/>
        </w:rPr>
        <w:t xml:space="preserve">ات التي تمت لمخرجات هذا المؤتمر تم اصدار إعلان القاهرة </w:t>
      </w:r>
      <w:r w:rsidRPr="00F908FC">
        <w:rPr>
          <w:rFonts w:ascii="Simplified Arabic" w:eastAsia="Arial" w:hAnsi="Simplified Arabic" w:cs="Simplified Arabic"/>
        </w:rPr>
        <w:t>2013</w:t>
      </w:r>
      <w:r w:rsidRPr="00F908FC">
        <w:rPr>
          <w:rFonts w:ascii="Simplified Arabic" w:eastAsia="Arial" w:hAnsi="Simplified Arabic" w:cs="Simplified Arabic"/>
          <w:rtl/>
        </w:rPr>
        <w:t xml:space="preserve"> والمنبثق عن المؤتمر الاقليمي للسكان والتنمية في الدول العربية، وقد صادقت عليه الدول العربية وأقرته ليكون الوثيقة العربية الموحدة التي تلتزم </w:t>
      </w:r>
      <w:r w:rsidR="00D4658C">
        <w:rPr>
          <w:rFonts w:ascii="Simplified Arabic" w:eastAsia="Arial" w:hAnsi="Simplified Arabic" w:cs="Simplified Arabic" w:hint="cs"/>
          <w:rtl/>
        </w:rPr>
        <w:t>بالأولويات</w:t>
      </w:r>
      <w:r w:rsidRPr="00F908FC">
        <w:rPr>
          <w:rFonts w:ascii="Simplified Arabic" w:eastAsia="Arial" w:hAnsi="Simplified Arabic" w:cs="Simplified Arabic"/>
          <w:rtl/>
        </w:rPr>
        <w:t xml:space="preserve"> والأنشطة الرئيسية من أجل الإسراع في تنفيذ برنامج العمل. وقدم إعلان القاهرة مجموعة من التوصيات في المحاور التالية: الكرامة والمساواة، الصحة، البيئة المستدامة، الادارة الرشيدة والحوكمة.</w:t>
      </w:r>
    </w:p>
    <w:p w:rsidR="004C36BC" w:rsidRPr="00F908FC" w:rsidRDefault="004C36BC" w:rsidP="004C36BC">
      <w:pPr>
        <w:bidi/>
        <w:spacing w:line="276" w:lineRule="auto"/>
        <w:ind w:right="740" w:hanging="5"/>
        <w:jc w:val="both"/>
        <w:rPr>
          <w:rFonts w:ascii="Simplified Arabic" w:hAnsi="Simplified Arabic" w:cs="Simplified Arabic"/>
        </w:rPr>
      </w:pPr>
      <w:r w:rsidRPr="00F908FC">
        <w:rPr>
          <w:rFonts w:ascii="Simplified Arabic" w:eastAsia="Arial" w:hAnsi="Simplified Arabic" w:cs="Simplified Arabic"/>
          <w:rtl/>
        </w:rPr>
        <w:t>وأوصى بسبع نقاط ذات أولوية لكبار السن:</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تعزيز البيئة الداعمة لتمكين واحترام قدرات كبار السن المتراكمة واستثمار خبراتهم في الحياة والاعتراف بالفرص الاجتماعية والاقتصادية المرتبطة بالشيخوخة.</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bookmarkStart w:id="29" w:name="page7"/>
      <w:bookmarkEnd w:id="29"/>
      <w:r w:rsidRPr="00F908FC">
        <w:rPr>
          <w:rFonts w:ascii="Simplified Arabic" w:eastAsia="Arial" w:hAnsi="Simplified Arabic" w:cs="Simplified Arabic"/>
          <w:rtl/>
        </w:rPr>
        <w:t xml:space="preserve">العمل مع الجهات المعنية لضمان إدراج كبار السن في عمليات التنمية، بما في ذلك استراتيجيات الحد من الفقر، وعبر جميع القطاعات وإصدار التشريعات التي تدعم تمكين الأسر لرعاية </w:t>
      </w:r>
      <w:r w:rsidR="00515705" w:rsidRPr="00F908FC">
        <w:rPr>
          <w:rFonts w:ascii="Simplified Arabic" w:eastAsia="Arial" w:hAnsi="Simplified Arabic" w:cs="Simplified Arabic"/>
          <w:rtl/>
        </w:rPr>
        <w:t>كبار السن</w:t>
      </w:r>
      <w:r w:rsidRPr="00F908FC">
        <w:rPr>
          <w:rFonts w:ascii="Simplified Arabic" w:eastAsia="Arial" w:hAnsi="Simplified Arabic" w:cs="Simplified Arabic"/>
          <w:rtl/>
        </w:rPr>
        <w:t xml:space="preserve">. </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 xml:space="preserve">التأكيد على دعم بقاء </w:t>
      </w:r>
      <w:r w:rsidR="00515705" w:rsidRPr="00F908FC">
        <w:rPr>
          <w:rFonts w:ascii="Simplified Arabic" w:eastAsia="Arial" w:hAnsi="Simplified Arabic" w:cs="Simplified Arabic"/>
          <w:rtl/>
        </w:rPr>
        <w:t>كبار السن</w:t>
      </w:r>
      <w:r w:rsidRPr="00F908FC">
        <w:rPr>
          <w:rFonts w:ascii="Simplified Arabic" w:eastAsia="Arial" w:hAnsi="Simplified Arabic" w:cs="Simplified Arabic"/>
          <w:rtl/>
        </w:rPr>
        <w:t xml:space="preserve"> في محيطهم الاسري الطبيعي، الذي هو جزء لا يتجزأ من الثقافة العربية. </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التركيز على نموذج حقوق الإنسان لمناصرة وتنفيذ سياسات الشيخوخة بما في ذلك إشراك القاعدة الشع</w:t>
      </w:r>
      <w:r w:rsidR="00D4658C">
        <w:rPr>
          <w:rFonts w:ascii="Simplified Arabic" w:eastAsia="Arial" w:hAnsi="Simplified Arabic" w:cs="Simplified Arabic"/>
          <w:rtl/>
        </w:rPr>
        <w:t>بية ومنظمات المجتمع المدني، فض</w:t>
      </w:r>
      <w:r w:rsidR="00D4658C">
        <w:rPr>
          <w:rFonts w:ascii="Simplified Arabic" w:eastAsia="Arial" w:hAnsi="Simplified Arabic" w:cs="Simplified Arabic" w:hint="cs"/>
          <w:rtl/>
        </w:rPr>
        <w:t>لاً</w:t>
      </w:r>
      <w:r w:rsidRPr="00F908FC">
        <w:rPr>
          <w:rFonts w:ascii="Simplified Arabic" w:eastAsia="Arial" w:hAnsi="Simplified Arabic" w:cs="Simplified Arabic"/>
          <w:rtl/>
        </w:rPr>
        <w:t xml:space="preserve"> عن كبار السن أنفسهم. ويشمل ذلك الحق في الامن المالي، والصحة، والرعاية الاجتماعية، والبيئة الآمنة.</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التأكد من أن جميع كبار السن، ولا سيما النساء، يمكنهم العيش بكرامة وأمن دون التعرض لسوء المعاملة والعنف والتميز ضدهم.</w:t>
      </w:r>
    </w:p>
    <w:p w:rsidR="004C36BC" w:rsidRPr="00F908FC" w:rsidRDefault="004C36BC" w:rsidP="00441E1A">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 xml:space="preserve">تعزيز منظور "دورة الحياة" للوقاية من المرض والسيطرة عليه من خلال تعزيز الصحة والرفاه في سن الشيخوخة، وتبني إطار "الشيخوخة النشطة". ويتطلب ذلك إصلاح النظم الصحية التي تزيد من التركيز على تعزيز الصحة والوقاية من </w:t>
      </w:r>
      <w:r w:rsidR="00D4658C">
        <w:rPr>
          <w:rFonts w:ascii="Simplified Arabic" w:eastAsia="Arial" w:hAnsi="Simplified Arabic" w:cs="Simplified Arabic" w:hint="cs"/>
          <w:rtl/>
        </w:rPr>
        <w:t>ال</w:t>
      </w:r>
      <w:r w:rsidRPr="00F908FC">
        <w:rPr>
          <w:rFonts w:ascii="Simplified Arabic" w:eastAsia="Arial" w:hAnsi="Simplified Arabic" w:cs="Simplified Arabic"/>
          <w:rtl/>
        </w:rPr>
        <w:t>أمراض والفحص المبكر بدلا من الممارسات "العلاجية" التقليدية.</w:t>
      </w:r>
    </w:p>
    <w:p w:rsidR="004C36BC" w:rsidRPr="00F908FC" w:rsidRDefault="004C36BC" w:rsidP="0054110F">
      <w:pPr>
        <w:pStyle w:val="ListParagraph"/>
        <w:numPr>
          <w:ilvl w:val="0"/>
          <w:numId w:val="22"/>
        </w:numPr>
        <w:spacing w:line="276" w:lineRule="auto"/>
        <w:jc w:val="both"/>
        <w:rPr>
          <w:rFonts w:ascii="Simplified Arabic" w:eastAsia="Arial" w:hAnsi="Simplified Arabic" w:cs="Simplified Arabic"/>
          <w:rtl/>
        </w:rPr>
      </w:pPr>
      <w:r w:rsidRPr="00F908FC">
        <w:rPr>
          <w:rFonts w:ascii="Simplified Arabic" w:eastAsia="Arial" w:hAnsi="Simplified Arabic" w:cs="Simplified Arabic"/>
          <w:rtl/>
        </w:rPr>
        <w:t>الدعوة إلى إدراج اختصاص طب كبار السن (الشيخوخة) ضمن برامج التعليم في الجامعات، على غرار طب العائلة</w:t>
      </w:r>
      <w:r w:rsidRPr="00F908FC">
        <w:rPr>
          <w:rFonts w:ascii="Simplified Arabic" w:eastAsia="Arial" w:hAnsi="Simplified Arabic" w:cs="Simplified Arabic"/>
        </w:rPr>
        <w:t>/</w:t>
      </w:r>
      <w:r w:rsidRPr="00F908FC">
        <w:rPr>
          <w:rFonts w:ascii="Simplified Arabic" w:eastAsia="Arial" w:hAnsi="Simplified Arabic" w:cs="Simplified Arabic"/>
          <w:rtl/>
        </w:rPr>
        <w:t>الأسرة وإدراج أمراض الشيخوخة ضمن السلة الصحية.</w:t>
      </w:r>
    </w:p>
    <w:p w:rsidR="004C36BC" w:rsidRPr="00F908FC" w:rsidRDefault="004C36BC" w:rsidP="004C36BC">
      <w:pPr>
        <w:spacing w:line="276" w:lineRule="auto"/>
        <w:ind w:hanging="5"/>
        <w:jc w:val="both"/>
        <w:rPr>
          <w:rFonts w:ascii="Simplified Arabic" w:hAnsi="Simplified Arabic" w:cs="Simplified Arabic"/>
          <w:b/>
          <w:bCs/>
        </w:rPr>
      </w:pPr>
    </w:p>
    <w:p w:rsidR="004C36BC" w:rsidRPr="00F908FC" w:rsidRDefault="004C36BC" w:rsidP="004C36BC">
      <w:pPr>
        <w:bidi/>
        <w:spacing w:line="276" w:lineRule="auto"/>
        <w:ind w:hanging="5"/>
        <w:jc w:val="both"/>
        <w:rPr>
          <w:rFonts w:ascii="Simplified Arabic" w:eastAsia="Arial" w:hAnsi="Simplified Arabic" w:cs="Simplified Arabic"/>
          <w:bCs/>
        </w:rPr>
      </w:pPr>
      <w:r w:rsidRPr="00F908FC">
        <w:rPr>
          <w:rFonts w:ascii="Simplified Arabic" w:eastAsia="Arial" w:hAnsi="Simplified Arabic" w:cs="Simplified Arabic"/>
          <w:bCs/>
          <w:rtl/>
        </w:rPr>
        <w:t xml:space="preserve">2. خطة عمل مدريد الدولية للشيخوخة </w:t>
      </w:r>
      <w:r w:rsidRPr="00F908FC">
        <w:rPr>
          <w:rFonts w:ascii="Simplified Arabic" w:eastAsia="Arial" w:hAnsi="Simplified Arabic" w:cs="Simplified Arabic"/>
          <w:bCs/>
        </w:rPr>
        <w:t>2002</w:t>
      </w:r>
    </w:p>
    <w:p w:rsidR="004C36BC" w:rsidRPr="00F908FC" w:rsidRDefault="004C36BC" w:rsidP="004C36BC">
      <w:pPr>
        <w:bidi/>
        <w:spacing w:line="276" w:lineRule="auto"/>
        <w:ind w:hanging="5"/>
        <w:jc w:val="both"/>
        <w:rPr>
          <w:rFonts w:ascii="Simplified Arabic" w:eastAsia="Arial" w:hAnsi="Simplified Arabic" w:cs="Simplified Arabic"/>
          <w:rtl/>
        </w:rPr>
      </w:pPr>
      <w:r w:rsidRPr="00F908FC">
        <w:rPr>
          <w:rFonts w:ascii="Simplified Arabic" w:eastAsia="Arial" w:hAnsi="Simplified Arabic" w:cs="Simplified Arabic"/>
          <w:rtl/>
        </w:rPr>
        <w:t xml:space="preserve">بعد برنامج عمل المؤتمر الدولي للسكان والتنمية </w:t>
      </w:r>
      <w:r w:rsidRPr="00F908FC">
        <w:rPr>
          <w:rFonts w:ascii="Simplified Arabic" w:eastAsia="Arial" w:hAnsi="Simplified Arabic" w:cs="Simplified Arabic"/>
        </w:rPr>
        <w:t>1994</w:t>
      </w:r>
      <w:r w:rsidRPr="00F908FC">
        <w:rPr>
          <w:rFonts w:ascii="Simplified Arabic" w:eastAsia="Arial" w:hAnsi="Simplified Arabic" w:cs="Simplified Arabic"/>
          <w:rtl/>
        </w:rPr>
        <w:t xml:space="preserve">، الذي تناول قضايا كبار السن والشيخوخة بشكل جزئي ومختصر، صدرت في عام </w:t>
      </w:r>
      <w:r w:rsidRPr="00F908FC">
        <w:rPr>
          <w:rFonts w:ascii="Simplified Arabic" w:eastAsia="Arial" w:hAnsi="Simplified Arabic" w:cs="Simplified Arabic"/>
        </w:rPr>
        <w:t>2002</w:t>
      </w:r>
      <w:r w:rsidRPr="00F908FC">
        <w:rPr>
          <w:rFonts w:ascii="Simplified Arabic" w:eastAsia="Arial" w:hAnsi="Simplified Arabic" w:cs="Simplified Arabic"/>
          <w:rtl/>
        </w:rPr>
        <w:t xml:space="preserve"> خطة عمل مدريد الدولية للشيخوخة لتشكل المرجعية الأولى للدول في النهوض بكبار السن ومعالجة الشيخوخة بزخم جديد ومن منظور حقوقي. </w:t>
      </w:r>
    </w:p>
    <w:p w:rsidR="004C36BC" w:rsidRPr="00F908FC" w:rsidRDefault="004C36BC" w:rsidP="004C36BC">
      <w:pPr>
        <w:bidi/>
        <w:spacing w:line="276" w:lineRule="auto"/>
        <w:ind w:hanging="5"/>
        <w:jc w:val="both"/>
        <w:rPr>
          <w:rFonts w:ascii="Simplified Arabic" w:eastAsia="Arial" w:hAnsi="Simplified Arabic" w:cs="Simplified Arabic"/>
          <w:rtl/>
        </w:rPr>
      </w:pPr>
    </w:p>
    <w:p w:rsidR="004C36BC" w:rsidRPr="00F908FC" w:rsidRDefault="004C36BC" w:rsidP="0048763A">
      <w:pPr>
        <w:bidi/>
        <w:spacing w:line="276" w:lineRule="auto"/>
        <w:ind w:hanging="5"/>
        <w:jc w:val="both"/>
        <w:rPr>
          <w:rFonts w:ascii="Simplified Arabic" w:eastAsia="Arial" w:hAnsi="Simplified Arabic" w:cs="Simplified Arabic"/>
          <w:rtl/>
        </w:rPr>
      </w:pPr>
      <w:r w:rsidRPr="00F908FC">
        <w:rPr>
          <w:rFonts w:ascii="Simplified Arabic" w:eastAsia="Arial" w:hAnsi="Simplified Arabic" w:cs="Simplified Arabic"/>
          <w:rtl/>
        </w:rPr>
        <w:lastRenderedPageBreak/>
        <w:t>يمكن استخلاص عدد من المبادئ الأساسية التي ركزت عليها الخطة ذات العلاقة بكبار السن وهي: ربط موضوع كبار السن والشيخوخة بأطر التنمية الاجتماعية والاقتصادية والسياسية، وينظر إليهم كفئة هامة في المجتمع لها الحق في المشاركة في جميع النواحي الحياتية. تشدد خطة العمل على أن كبار السن ليسوا فئة عمرية متجانسة، لاختلاف أوضاعهم المعيشية والصحية والفرص التي حصلوا عليها، والتي تتأثر بعوامل عديدة من أهمها عامل النوع الاجتماعي، لذا ينبغي أخذ الفروقات في ما بينهم في الاعتبار في السياسات والتدخلات والتشريعات. كما تركز الخطة ضمن مبادئها الأساسية على القضاء على الفقر بين كبار السن، مع الإشارة إلى أن عددا كبير</w:t>
      </w:r>
      <w:r w:rsidR="0016185D" w:rsidRPr="00F908FC">
        <w:rPr>
          <w:rFonts w:ascii="Simplified Arabic" w:eastAsia="Arial" w:hAnsi="Simplified Arabic" w:cs="Simplified Arabic"/>
          <w:rtl/>
        </w:rPr>
        <w:t xml:space="preserve">ا منهم يعيش في </w:t>
      </w:r>
      <w:r w:rsidR="0048763A" w:rsidRPr="00F908FC">
        <w:rPr>
          <w:rFonts w:ascii="Simplified Arabic" w:eastAsia="Arial" w:hAnsi="Simplified Arabic" w:cs="Simplified Arabic"/>
          <w:rtl/>
        </w:rPr>
        <w:t>الريف</w:t>
      </w:r>
      <w:r w:rsidRPr="00F908FC">
        <w:rPr>
          <w:rFonts w:ascii="Simplified Arabic" w:eastAsia="Arial" w:hAnsi="Simplified Arabic" w:cs="Simplified Arabic"/>
          <w:rtl/>
        </w:rPr>
        <w:t xml:space="preserve"> التي غالبا ما تفتقر إلى الكثير من الإمكانات لتلبية احتياجاتهم، وخاصة الصحية. </w:t>
      </w:r>
    </w:p>
    <w:p w:rsidR="004C36BC" w:rsidRPr="00F908FC" w:rsidRDefault="004C36BC" w:rsidP="004C36BC">
      <w:pPr>
        <w:spacing w:line="276" w:lineRule="auto"/>
        <w:jc w:val="both"/>
        <w:rPr>
          <w:rFonts w:ascii="Simplified Arabic" w:hAnsi="Simplified Arabic" w:cs="Simplified Arabic"/>
        </w:rPr>
      </w:pPr>
      <w:bookmarkStart w:id="30" w:name="page9"/>
      <w:bookmarkEnd w:id="30"/>
    </w:p>
    <w:p w:rsidR="004C36BC" w:rsidRPr="00F908FC" w:rsidRDefault="004C36BC" w:rsidP="004C36BC">
      <w:pPr>
        <w:bidi/>
        <w:spacing w:line="276" w:lineRule="auto"/>
        <w:ind w:firstLine="15"/>
        <w:jc w:val="both"/>
        <w:rPr>
          <w:rFonts w:ascii="Simplified Arabic" w:eastAsia="Arial" w:hAnsi="Simplified Arabic" w:cs="Simplified Arabic"/>
          <w:rtl/>
        </w:rPr>
      </w:pPr>
      <w:r w:rsidRPr="00F908FC">
        <w:rPr>
          <w:rFonts w:ascii="Simplified Arabic" w:eastAsia="Arial" w:hAnsi="Simplified Arabic" w:cs="Simplified Arabic"/>
          <w:rtl/>
        </w:rPr>
        <w:t>وفي الإطار العملي الذي يحول خطة العمل من منهج ويترجمها إلى سياسات وبرامج وإجراءات تطبيقية، تحمل الخطة توصيات للعمل من أجل بناء مجتمع لجميع الأعمار تندرج مواضيعها في ثالثة توجهات ذات أولوية:</w:t>
      </w:r>
    </w:p>
    <w:p w:rsidR="004C36BC" w:rsidRPr="00F908FC" w:rsidRDefault="004C36BC" w:rsidP="0054110F">
      <w:pPr>
        <w:numPr>
          <w:ilvl w:val="0"/>
          <w:numId w:val="17"/>
        </w:numPr>
        <w:tabs>
          <w:tab w:val="left" w:pos="1080"/>
        </w:tabs>
        <w:bidi/>
        <w:spacing w:line="276" w:lineRule="auto"/>
        <w:ind w:right="1080"/>
        <w:jc w:val="both"/>
        <w:rPr>
          <w:rFonts w:ascii="Simplified Arabic" w:eastAsia="Arial" w:hAnsi="Simplified Arabic" w:cs="Simplified Arabic"/>
          <w:rtl/>
        </w:rPr>
      </w:pPr>
      <w:r w:rsidRPr="00F908FC">
        <w:rPr>
          <w:rFonts w:ascii="Simplified Arabic" w:eastAsia="Arial" w:hAnsi="Simplified Arabic" w:cs="Simplified Arabic"/>
          <w:rtl/>
        </w:rPr>
        <w:t>كبار السن والتنمية في عالم يتجه نحو الشيخوخة؛</w:t>
      </w:r>
    </w:p>
    <w:p w:rsidR="004C36BC" w:rsidRPr="00F908FC" w:rsidRDefault="004C36BC" w:rsidP="0054110F">
      <w:pPr>
        <w:numPr>
          <w:ilvl w:val="0"/>
          <w:numId w:val="17"/>
        </w:numPr>
        <w:tabs>
          <w:tab w:val="left" w:pos="1080"/>
        </w:tabs>
        <w:bidi/>
        <w:spacing w:line="276" w:lineRule="auto"/>
        <w:ind w:right="1080"/>
        <w:jc w:val="both"/>
        <w:rPr>
          <w:rFonts w:ascii="Simplified Arabic" w:eastAsia="Arial" w:hAnsi="Simplified Arabic" w:cs="Simplified Arabic"/>
        </w:rPr>
      </w:pPr>
      <w:r w:rsidRPr="00F908FC">
        <w:rPr>
          <w:rFonts w:ascii="Simplified Arabic" w:eastAsia="Arial" w:hAnsi="Simplified Arabic" w:cs="Simplified Arabic"/>
          <w:rtl/>
        </w:rPr>
        <w:t>توفير الخدمات الصحية والرفاه في سن الشيخوخة؛</w:t>
      </w:r>
    </w:p>
    <w:p w:rsidR="004C36BC" w:rsidRPr="00F908FC" w:rsidRDefault="004C36BC" w:rsidP="0054110F">
      <w:pPr>
        <w:numPr>
          <w:ilvl w:val="0"/>
          <w:numId w:val="17"/>
        </w:numPr>
        <w:tabs>
          <w:tab w:val="left" w:pos="1080"/>
        </w:tabs>
        <w:bidi/>
        <w:spacing w:line="276" w:lineRule="auto"/>
        <w:ind w:right="1080"/>
        <w:jc w:val="both"/>
        <w:rPr>
          <w:rFonts w:ascii="Simplified Arabic" w:eastAsia="Arial" w:hAnsi="Simplified Arabic" w:cs="Simplified Arabic"/>
          <w:rtl/>
        </w:rPr>
      </w:pPr>
      <w:r w:rsidRPr="00F908FC">
        <w:rPr>
          <w:rFonts w:ascii="Simplified Arabic" w:eastAsia="Arial" w:hAnsi="Simplified Arabic" w:cs="Simplified Arabic"/>
          <w:rtl/>
        </w:rPr>
        <w:t xml:space="preserve">تهيئة بيئة تمكينية وداعمة لمختلف </w:t>
      </w:r>
      <w:r w:rsidR="00140E5E" w:rsidRPr="00F908FC">
        <w:rPr>
          <w:rFonts w:ascii="Simplified Arabic" w:eastAsia="Arial" w:hAnsi="Simplified Arabic" w:cs="Simplified Arabic"/>
          <w:rtl/>
        </w:rPr>
        <w:t>الأعمار</w:t>
      </w:r>
      <w:r w:rsidRPr="00F908FC">
        <w:rPr>
          <w:rFonts w:ascii="Simplified Arabic" w:eastAsia="Arial" w:hAnsi="Simplified Arabic" w:cs="Simplified Arabic"/>
          <w:rtl/>
        </w:rPr>
        <w:t>.</w:t>
      </w:r>
    </w:p>
    <w:p w:rsidR="004C36BC" w:rsidRPr="00F908FC" w:rsidRDefault="004C36BC" w:rsidP="004C36BC">
      <w:pPr>
        <w:bidi/>
        <w:spacing w:line="276" w:lineRule="auto"/>
        <w:ind w:left="136"/>
        <w:jc w:val="both"/>
        <w:rPr>
          <w:rFonts w:ascii="Simplified Arabic" w:eastAsia="Arial" w:hAnsi="Simplified Arabic" w:cs="Simplified Arabic"/>
          <w:rtl/>
        </w:rPr>
      </w:pPr>
    </w:p>
    <w:p w:rsidR="004C36BC" w:rsidRPr="00F908FC" w:rsidRDefault="004C36BC" w:rsidP="00083F68">
      <w:pPr>
        <w:bidi/>
        <w:spacing w:line="276" w:lineRule="auto"/>
        <w:jc w:val="both"/>
        <w:rPr>
          <w:rFonts w:ascii="Simplified Arabic" w:eastAsia="Arial" w:hAnsi="Simplified Arabic" w:cs="Simplified Arabic"/>
          <w:bCs/>
        </w:rPr>
      </w:pPr>
      <w:r w:rsidRPr="00F908FC">
        <w:rPr>
          <w:rFonts w:ascii="Simplified Arabic" w:eastAsia="Arial" w:hAnsi="Simplified Arabic" w:cs="Simplified Arabic"/>
          <w:bCs/>
          <w:rtl/>
        </w:rPr>
        <w:t xml:space="preserve">3. </w:t>
      </w:r>
      <w:r w:rsidR="00083F68">
        <w:rPr>
          <w:rFonts w:ascii="Simplified Arabic" w:eastAsia="Arial" w:hAnsi="Simplified Arabic" w:cs="Simplified Arabic" w:hint="cs"/>
          <w:bCs/>
          <w:rtl/>
        </w:rPr>
        <w:t>اجندة</w:t>
      </w:r>
      <w:r w:rsidRPr="00F908FC">
        <w:rPr>
          <w:rFonts w:ascii="Simplified Arabic" w:eastAsia="Arial" w:hAnsi="Simplified Arabic" w:cs="Simplified Arabic"/>
          <w:bCs/>
          <w:rtl/>
        </w:rPr>
        <w:t xml:space="preserve"> التنمية المستدامة لعام </w:t>
      </w:r>
      <w:r w:rsidRPr="00F908FC">
        <w:rPr>
          <w:rFonts w:ascii="Simplified Arabic" w:eastAsia="Arial" w:hAnsi="Simplified Arabic" w:cs="Simplified Arabic"/>
          <w:bCs/>
        </w:rPr>
        <w:t>2030</w:t>
      </w:r>
    </w:p>
    <w:p w:rsidR="004C36BC" w:rsidRPr="00F908FC" w:rsidRDefault="004C36BC" w:rsidP="00083F68">
      <w:pPr>
        <w:bidi/>
        <w:spacing w:line="276" w:lineRule="auto"/>
        <w:ind w:firstLine="15"/>
        <w:jc w:val="both"/>
        <w:rPr>
          <w:rFonts w:ascii="Simplified Arabic" w:eastAsia="Arial" w:hAnsi="Simplified Arabic" w:cs="Simplified Arabic"/>
          <w:rtl/>
        </w:rPr>
      </w:pPr>
      <w:r w:rsidRPr="00F908FC">
        <w:rPr>
          <w:rFonts w:ascii="Simplified Arabic" w:eastAsia="Arial" w:hAnsi="Simplified Arabic" w:cs="Simplified Arabic"/>
          <w:rtl/>
        </w:rPr>
        <w:t xml:space="preserve">تقدم </w:t>
      </w:r>
      <w:r w:rsidR="00083F68">
        <w:rPr>
          <w:rFonts w:ascii="Simplified Arabic" w:eastAsia="Arial" w:hAnsi="Simplified Arabic" w:cs="Simplified Arabic" w:hint="cs"/>
          <w:rtl/>
        </w:rPr>
        <w:t>اجندة</w:t>
      </w:r>
      <w:r w:rsidRPr="00F908FC">
        <w:rPr>
          <w:rFonts w:ascii="Simplified Arabic" w:eastAsia="Arial" w:hAnsi="Simplified Arabic" w:cs="Simplified Arabic"/>
          <w:rtl/>
        </w:rPr>
        <w:t xml:space="preserve"> التنمية المستدامة لعام </w:t>
      </w:r>
      <w:r w:rsidRPr="00F908FC">
        <w:rPr>
          <w:rFonts w:ascii="Simplified Arabic" w:eastAsia="Arial" w:hAnsi="Simplified Arabic" w:cs="Simplified Arabic"/>
        </w:rPr>
        <w:t>2030</w:t>
      </w:r>
      <w:r w:rsidRPr="00F908FC">
        <w:rPr>
          <w:rFonts w:ascii="Simplified Arabic" w:eastAsia="Arial" w:hAnsi="Simplified Arabic" w:cs="Simplified Arabic"/>
          <w:rtl/>
        </w:rPr>
        <w:t xml:space="preserve"> برنامج عمل طموح يدمج الأبعاد الثالثة للتنمية المستدامة، الاجتماعي والاقتصادي والبيئي، وتعيد التأكيد على الرابط الوثيق بين السكان والتنمية المستدامة، الذي كرس سابقا</w:t>
      </w:r>
      <w:r w:rsidR="00847200" w:rsidRPr="00F908FC">
        <w:rPr>
          <w:rFonts w:ascii="Simplified Arabic" w:eastAsia="Arial" w:hAnsi="Simplified Arabic" w:cs="Simplified Arabic"/>
          <w:rtl/>
        </w:rPr>
        <w:t>ً</w:t>
      </w:r>
      <w:r w:rsidRPr="00F908FC">
        <w:rPr>
          <w:rFonts w:ascii="Simplified Arabic" w:eastAsia="Arial" w:hAnsi="Simplified Arabic" w:cs="Simplified Arabic"/>
          <w:rtl/>
        </w:rPr>
        <w:t xml:space="preserve"> في مؤتمر القاهرة في عام </w:t>
      </w:r>
      <w:r w:rsidRPr="00F908FC">
        <w:rPr>
          <w:rFonts w:ascii="Simplified Arabic" w:eastAsia="Arial" w:hAnsi="Simplified Arabic" w:cs="Simplified Arabic"/>
        </w:rPr>
        <w:t>.1994</w:t>
      </w:r>
      <w:r w:rsidRPr="00F908FC">
        <w:rPr>
          <w:rFonts w:ascii="Simplified Arabic" w:eastAsia="Arial" w:hAnsi="Simplified Arabic" w:cs="Simplified Arabic"/>
          <w:rtl/>
        </w:rPr>
        <w:t xml:space="preserve"> وتسترشد الخطة بالعديد من المواثيق والمعاهدات والمسارات بما فيها برنامج عمل المؤتمر الدولي للسكان والتنمية، وتبني عليها، وتتسم بمراعاة الديناميات المختلفة للسكان.</w:t>
      </w:r>
    </w:p>
    <w:p w:rsidR="004C36BC" w:rsidRPr="00F908FC" w:rsidRDefault="004C36BC" w:rsidP="004C36BC">
      <w:pPr>
        <w:bidi/>
        <w:spacing w:line="276" w:lineRule="auto"/>
        <w:ind w:right="720" w:firstLine="15"/>
        <w:jc w:val="both"/>
        <w:rPr>
          <w:rFonts w:ascii="Simplified Arabic" w:eastAsia="Arial" w:hAnsi="Simplified Arabic" w:cs="Simplified Arabic"/>
          <w:rtl/>
        </w:rPr>
      </w:pPr>
      <w:r w:rsidRPr="00F908FC">
        <w:rPr>
          <w:rFonts w:ascii="Simplified Arabic" w:eastAsia="Arial" w:hAnsi="Simplified Arabic" w:cs="Simplified Arabic"/>
          <w:rtl/>
        </w:rPr>
        <w:t>وتتضمن الخطة أربعة أقسام وهي:</w:t>
      </w:r>
    </w:p>
    <w:p w:rsidR="004C36BC" w:rsidRPr="00464019" w:rsidRDefault="004C36BC" w:rsidP="00464019">
      <w:pPr>
        <w:pStyle w:val="ListParagraph"/>
        <w:numPr>
          <w:ilvl w:val="0"/>
          <w:numId w:val="29"/>
        </w:numPr>
        <w:spacing w:line="276" w:lineRule="auto"/>
        <w:jc w:val="both"/>
        <w:rPr>
          <w:rFonts w:ascii="Simplified Arabic" w:eastAsia="Arial" w:hAnsi="Simplified Arabic" w:cs="Simplified Arabic"/>
        </w:rPr>
      </w:pPr>
      <w:r w:rsidRPr="00464019">
        <w:rPr>
          <w:rFonts w:ascii="Simplified Arabic" w:eastAsia="Arial" w:hAnsi="Simplified Arabic" w:cs="Simplified Arabic"/>
          <w:rtl/>
        </w:rPr>
        <w:t xml:space="preserve">الإعلان: يجسد الرؤية والمبادئ الأساسية التي تضع </w:t>
      </w:r>
      <w:r w:rsidR="00170D40" w:rsidRPr="00464019">
        <w:rPr>
          <w:rFonts w:ascii="Simplified Arabic" w:eastAsia="Arial" w:hAnsi="Simplified Arabic" w:cs="Simplified Arabic"/>
          <w:rtl/>
        </w:rPr>
        <w:t>جميع الناس في صلب عملية التنمية</w:t>
      </w:r>
      <w:r w:rsidR="00170D40" w:rsidRPr="00464019">
        <w:rPr>
          <w:rFonts w:ascii="Simplified Arabic" w:eastAsia="Arial" w:hAnsi="Simplified Arabic" w:cs="Simplified Arabic" w:hint="cs"/>
          <w:rtl/>
        </w:rPr>
        <w:t>.</w:t>
      </w:r>
    </w:p>
    <w:p w:rsidR="00170D40" w:rsidRPr="00464019" w:rsidRDefault="00170D40" w:rsidP="00464019">
      <w:pPr>
        <w:pStyle w:val="ListParagraph"/>
        <w:numPr>
          <w:ilvl w:val="0"/>
          <w:numId w:val="29"/>
        </w:numPr>
        <w:spacing w:line="276" w:lineRule="auto"/>
        <w:jc w:val="both"/>
        <w:rPr>
          <w:rFonts w:ascii="Simplified Arabic" w:eastAsia="Arial" w:hAnsi="Simplified Arabic" w:cs="Simplified Arabic"/>
        </w:rPr>
      </w:pPr>
      <w:r w:rsidRPr="00464019">
        <w:rPr>
          <w:rFonts w:ascii="Simplified Arabic" w:eastAsia="Arial" w:hAnsi="Simplified Arabic" w:cs="Simplified Arabic"/>
          <w:rtl/>
        </w:rPr>
        <w:t xml:space="preserve">أهداف التنمية المستدامة: تتألف من </w:t>
      </w:r>
      <w:r w:rsidRPr="00464019">
        <w:rPr>
          <w:rFonts w:ascii="Simplified Arabic" w:eastAsia="Arial" w:hAnsi="Simplified Arabic" w:cs="Simplified Arabic"/>
        </w:rPr>
        <w:t>17</w:t>
      </w:r>
      <w:r w:rsidRPr="00464019">
        <w:rPr>
          <w:rFonts w:ascii="Simplified Arabic" w:eastAsia="Arial" w:hAnsi="Simplified Arabic" w:cs="Simplified Arabic"/>
          <w:rtl/>
        </w:rPr>
        <w:t xml:space="preserve"> هدفا و</w:t>
      </w:r>
      <w:r w:rsidRPr="00464019">
        <w:rPr>
          <w:rFonts w:ascii="Simplified Arabic" w:eastAsia="Arial" w:hAnsi="Simplified Arabic" w:cs="Simplified Arabic"/>
        </w:rPr>
        <w:t>169</w:t>
      </w:r>
      <w:r w:rsidRPr="00464019">
        <w:rPr>
          <w:rFonts w:ascii="Simplified Arabic" w:eastAsia="Arial" w:hAnsi="Simplified Arabic" w:cs="Simplified Arabic"/>
          <w:rtl/>
        </w:rPr>
        <w:t xml:space="preserve"> هدفا، يحترم الأولويات والخصوصية الوطنية مما يجعلها قابلة للتطبيق والتكييف في جميع الدول</w:t>
      </w:r>
      <w:r w:rsidRPr="00464019">
        <w:rPr>
          <w:rFonts w:ascii="Simplified Arabic" w:eastAsia="Arial" w:hAnsi="Simplified Arabic" w:cs="Simplified Arabic" w:hint="cs"/>
          <w:rtl/>
        </w:rPr>
        <w:t>.</w:t>
      </w:r>
    </w:p>
    <w:p w:rsidR="00170D40" w:rsidRPr="00464019" w:rsidRDefault="00170D40" w:rsidP="00464019">
      <w:pPr>
        <w:pStyle w:val="ListParagraph"/>
        <w:numPr>
          <w:ilvl w:val="0"/>
          <w:numId w:val="29"/>
        </w:numPr>
        <w:spacing w:line="276" w:lineRule="auto"/>
        <w:jc w:val="both"/>
        <w:rPr>
          <w:rFonts w:ascii="Simplified Arabic" w:eastAsia="Arial" w:hAnsi="Simplified Arabic" w:cs="Simplified Arabic"/>
        </w:rPr>
      </w:pPr>
      <w:r w:rsidRPr="00464019">
        <w:rPr>
          <w:rFonts w:ascii="Simplified Arabic" w:eastAsia="Arial" w:hAnsi="Simplified Arabic" w:cs="Simplified Arabic"/>
          <w:rtl/>
        </w:rPr>
        <w:t>وسائل التنفيذ والشراكة العالمية التمويل من أجل التنمية أن تحقيق التنمية لا يتم إلا بشراكة جميع الجهات المعنية وتآزرها</w:t>
      </w:r>
      <w:r w:rsidRPr="00464019">
        <w:rPr>
          <w:rFonts w:ascii="Simplified Arabic" w:eastAsia="Arial" w:hAnsi="Simplified Arabic" w:cs="Simplified Arabic" w:hint="cs"/>
          <w:rtl/>
        </w:rPr>
        <w:t>.</w:t>
      </w:r>
    </w:p>
    <w:p w:rsidR="004C36BC" w:rsidRPr="00464019" w:rsidRDefault="00D4658C" w:rsidP="00464019">
      <w:pPr>
        <w:pStyle w:val="ListParagraph"/>
        <w:numPr>
          <w:ilvl w:val="0"/>
          <w:numId w:val="29"/>
        </w:numPr>
        <w:spacing w:line="276" w:lineRule="auto"/>
        <w:jc w:val="both"/>
        <w:rPr>
          <w:rFonts w:ascii="Simplified Arabic" w:eastAsia="Arial" w:hAnsi="Simplified Arabic" w:cs="Simplified Arabic"/>
        </w:rPr>
      </w:pPr>
      <w:r>
        <w:rPr>
          <w:rFonts w:ascii="Simplified Arabic" w:eastAsia="Arial" w:hAnsi="Simplified Arabic" w:cs="Simplified Arabic" w:hint="cs"/>
          <w:rtl/>
        </w:rPr>
        <w:t>آ</w:t>
      </w:r>
      <w:r w:rsidR="004C36BC" w:rsidRPr="00464019">
        <w:rPr>
          <w:rFonts w:ascii="Simplified Arabic" w:eastAsia="Arial" w:hAnsi="Simplified Arabic" w:cs="Simplified Arabic"/>
          <w:rtl/>
        </w:rPr>
        <w:t xml:space="preserve">ليات المتابعة والمراجعة: تشكل إحدى الآليات الرئيسية لرصد التقدم المحرز في قضايا التنمية، وتهدف إلى معالجة التحديات القائمة والمستجدة بشكل منتظم. تتشارك الحكومات مع المجتمع الأهلي والقطاع الخاص في التشاور وإيجاد الحلول والبدائل. مع </w:t>
      </w:r>
      <w:r w:rsidR="00140E5E" w:rsidRPr="00464019">
        <w:rPr>
          <w:rFonts w:ascii="Simplified Arabic" w:eastAsia="Arial" w:hAnsi="Simplified Arabic" w:cs="Simplified Arabic"/>
          <w:rtl/>
        </w:rPr>
        <w:t>التأكيد</w:t>
      </w:r>
      <w:r w:rsidR="004C36BC" w:rsidRPr="00464019">
        <w:rPr>
          <w:rFonts w:ascii="Simplified Arabic" w:eastAsia="Arial" w:hAnsi="Simplified Arabic" w:cs="Simplified Arabic"/>
          <w:rtl/>
        </w:rPr>
        <w:t xml:space="preserve"> الى ان بعض الأهداف والتوجهات ووسائل التنفيذ تشير بوضوح إلى كبار السن، والقضايا ذات </w:t>
      </w:r>
      <w:r w:rsidR="00140E5E" w:rsidRPr="00464019">
        <w:rPr>
          <w:rFonts w:ascii="Simplified Arabic" w:eastAsia="Arial" w:hAnsi="Simplified Arabic" w:cs="Simplified Arabic"/>
          <w:rtl/>
        </w:rPr>
        <w:t>الأهمية</w:t>
      </w:r>
      <w:r w:rsidR="004C36BC" w:rsidRPr="00464019">
        <w:rPr>
          <w:rFonts w:ascii="Simplified Arabic" w:eastAsia="Arial" w:hAnsi="Simplified Arabic" w:cs="Simplified Arabic"/>
          <w:rtl/>
        </w:rPr>
        <w:t xml:space="preserve"> بالنسبة إلى هذه الفئة الديمغرافية، والفئات الضعيفة، وجميع الفئات السكانية. </w:t>
      </w:r>
    </w:p>
    <w:p w:rsidR="004C36BC" w:rsidRPr="00F908FC" w:rsidRDefault="00D917C2" w:rsidP="004C36BC">
      <w:pPr>
        <w:pStyle w:val="Heading2"/>
        <w:ind w:left="-99" w:right="-567"/>
        <w:rPr>
          <w:rFonts w:ascii="Simplified Arabic" w:hAnsi="Simplified Arabic"/>
          <w:sz w:val="24"/>
          <w:szCs w:val="24"/>
          <w:rtl/>
        </w:rPr>
      </w:pPr>
      <w:bookmarkStart w:id="31" w:name="page15"/>
      <w:bookmarkStart w:id="32" w:name="_Toc254003806"/>
      <w:bookmarkEnd w:id="31"/>
      <w:r>
        <w:rPr>
          <w:rFonts w:ascii="Simplified Arabic" w:hAnsi="Simplified Arabic" w:hint="cs"/>
          <w:sz w:val="24"/>
          <w:szCs w:val="24"/>
          <w:rtl/>
        </w:rPr>
        <w:lastRenderedPageBreak/>
        <w:t>2.6</w:t>
      </w:r>
      <w:r w:rsidR="004C36BC" w:rsidRPr="00F908FC">
        <w:rPr>
          <w:rFonts w:ascii="Simplified Arabic" w:hAnsi="Simplified Arabic"/>
          <w:sz w:val="24"/>
          <w:szCs w:val="24"/>
          <w:rtl/>
        </w:rPr>
        <w:t xml:space="preserve"> التجربة العربية لرعاية </w:t>
      </w:r>
      <w:r w:rsidR="00515705" w:rsidRPr="00F908FC">
        <w:rPr>
          <w:rFonts w:ascii="Simplified Arabic" w:hAnsi="Simplified Arabic"/>
          <w:sz w:val="24"/>
          <w:szCs w:val="24"/>
          <w:rtl/>
        </w:rPr>
        <w:t>كبار السن</w:t>
      </w:r>
      <w:bookmarkEnd w:id="32"/>
    </w:p>
    <w:p w:rsidR="004C36BC" w:rsidRPr="00F908FC" w:rsidRDefault="004C36BC" w:rsidP="00140E5E">
      <w:pPr>
        <w:bidi/>
        <w:jc w:val="both"/>
        <w:rPr>
          <w:rFonts w:ascii="Simplified Arabic" w:hAnsi="Simplified Arabic" w:cs="Simplified Arabic"/>
          <w:rtl/>
        </w:rPr>
      </w:pPr>
      <w:r w:rsidRPr="00F908FC">
        <w:rPr>
          <w:rFonts w:ascii="Simplified Arabic" w:hAnsi="Simplified Arabic" w:cs="Simplified Arabic"/>
          <w:rtl/>
        </w:rPr>
        <w:t xml:space="preserve">تواجه المنطقة العربية تحديا فريدا نحو استعدادها لشيخوخة السكان لفئة الشباب وفئة من هم في سن العمل حاليا مقارنة مع مناطق </w:t>
      </w:r>
      <w:r w:rsidR="00140E5E" w:rsidRPr="00F908FC">
        <w:rPr>
          <w:rFonts w:ascii="Simplified Arabic" w:hAnsi="Simplified Arabic" w:cs="Simplified Arabic"/>
          <w:rtl/>
        </w:rPr>
        <w:t>أخرى</w:t>
      </w:r>
      <w:r w:rsidRPr="00F908FC">
        <w:rPr>
          <w:rFonts w:ascii="Simplified Arabic" w:hAnsi="Simplified Arabic" w:cs="Simplified Arabic"/>
          <w:rtl/>
        </w:rPr>
        <w:t xml:space="preserve"> من دول العالم، اذ</w:t>
      </w:r>
      <w:r w:rsidR="00DB2BC9" w:rsidRPr="00F908FC">
        <w:rPr>
          <w:rFonts w:ascii="Simplified Arabic" w:hAnsi="Simplified Arabic" w:cs="Simplified Arabic"/>
          <w:rtl/>
        </w:rPr>
        <w:t xml:space="preserve"> تنفرد المنطقة العربية بجانبين أساسيين في هذا الجانب وهما أن هناك أفواج كبيرة حاليا من الأ</w:t>
      </w:r>
      <w:r w:rsidRPr="00F908FC">
        <w:rPr>
          <w:rFonts w:ascii="Simplified Arabic" w:hAnsi="Simplified Arabic" w:cs="Simplified Arabic"/>
          <w:rtl/>
        </w:rPr>
        <w:t xml:space="preserve">طفال والمراهقين وكبار السن في وقت واحد، وتشكل هذه الفئات عبئا وثقلا كبيرا على فئة من هم في سن العمل المسؤولين عن </w:t>
      </w:r>
      <w:r w:rsidR="00140E5E" w:rsidRPr="00F908FC">
        <w:rPr>
          <w:rFonts w:ascii="Simplified Arabic" w:hAnsi="Simplified Arabic" w:cs="Simplified Arabic"/>
          <w:rtl/>
        </w:rPr>
        <w:t>إعالة</w:t>
      </w:r>
      <w:r w:rsidRPr="00F908FC">
        <w:rPr>
          <w:rFonts w:ascii="Simplified Arabic" w:hAnsi="Simplified Arabic" w:cs="Simplified Arabic"/>
          <w:rtl/>
        </w:rPr>
        <w:t xml:space="preserve"> تلك الفئات مما يؤدي الى ارتفاع نسب </w:t>
      </w:r>
      <w:r w:rsidR="00140E5E" w:rsidRPr="00F908FC">
        <w:rPr>
          <w:rFonts w:ascii="Simplified Arabic" w:hAnsi="Simplified Arabic" w:cs="Simplified Arabic"/>
          <w:rtl/>
        </w:rPr>
        <w:t>الإعالة</w:t>
      </w:r>
      <w:r w:rsidRPr="00F908FC">
        <w:rPr>
          <w:rFonts w:ascii="Simplified Arabic" w:hAnsi="Simplified Arabic" w:cs="Simplified Arabic"/>
          <w:rtl/>
        </w:rPr>
        <w:t xml:space="preserve"> بشكل كبير، والثانية هو ان بالرغم من كون بعض الدول العربية ما ز</w:t>
      </w:r>
      <w:r w:rsidR="00DB2BC9" w:rsidRPr="00F908FC">
        <w:rPr>
          <w:rFonts w:ascii="Simplified Arabic" w:hAnsi="Simplified Arabic" w:cs="Simplified Arabic"/>
          <w:rtl/>
        </w:rPr>
        <w:t>ا</w:t>
      </w:r>
      <w:r w:rsidRPr="00F908FC">
        <w:rPr>
          <w:rFonts w:ascii="Simplified Arabic" w:hAnsi="Simplified Arabic" w:cs="Simplified Arabic"/>
          <w:rtl/>
        </w:rPr>
        <w:t xml:space="preserve">لت في مرحلة مبكرة من شيخوخة السكان </w:t>
      </w:r>
      <w:r w:rsidR="00140E5E" w:rsidRPr="00F908FC">
        <w:rPr>
          <w:rFonts w:ascii="Simplified Arabic" w:hAnsi="Simplified Arabic" w:cs="Simplified Arabic"/>
          <w:rtl/>
        </w:rPr>
        <w:t>إلا</w:t>
      </w:r>
      <w:r w:rsidRPr="00F908FC">
        <w:rPr>
          <w:rFonts w:ascii="Simplified Arabic" w:hAnsi="Simplified Arabic" w:cs="Simplified Arabic"/>
          <w:rtl/>
        </w:rPr>
        <w:t xml:space="preserve"> </w:t>
      </w:r>
      <w:r w:rsidR="00140E5E" w:rsidRPr="00F908FC">
        <w:rPr>
          <w:rFonts w:ascii="Simplified Arabic" w:hAnsi="Simplified Arabic" w:cs="Simplified Arabic"/>
          <w:rtl/>
        </w:rPr>
        <w:t>أن</w:t>
      </w:r>
      <w:r w:rsidRPr="00F908FC">
        <w:rPr>
          <w:rFonts w:ascii="Simplified Arabic" w:hAnsi="Simplified Arabic" w:cs="Simplified Arabic"/>
          <w:rtl/>
        </w:rPr>
        <w:t xml:space="preserve"> معظم البلدان الع</w:t>
      </w:r>
      <w:r w:rsidR="00DB2BC9" w:rsidRPr="00F908FC">
        <w:rPr>
          <w:rFonts w:ascii="Simplified Arabic" w:hAnsi="Simplified Arabic" w:cs="Simplified Arabic"/>
          <w:rtl/>
        </w:rPr>
        <w:t>ربية سيكون شيخوخة السكان لديها أ</w:t>
      </w:r>
      <w:r w:rsidRPr="00F908FC">
        <w:rPr>
          <w:rFonts w:ascii="Simplified Arabic" w:hAnsi="Simplified Arabic" w:cs="Simplified Arabic"/>
          <w:rtl/>
        </w:rPr>
        <w:t>سرع ب</w:t>
      </w:r>
      <w:r w:rsidR="00DB2BC9" w:rsidRPr="00F908FC">
        <w:rPr>
          <w:rFonts w:ascii="Simplified Arabic" w:hAnsi="Simplified Arabic" w:cs="Simplified Arabic"/>
          <w:rtl/>
        </w:rPr>
        <w:t>كثير من معظم البلدان المتقدمة، أ</w:t>
      </w:r>
      <w:r w:rsidRPr="00F908FC">
        <w:rPr>
          <w:rFonts w:ascii="Simplified Arabic" w:hAnsi="Simplified Arabic" w:cs="Simplified Arabic"/>
          <w:rtl/>
        </w:rPr>
        <w:t xml:space="preserve">ي لن يتمكن صانعو السياسة متسع من الوقت للاستعداد، وهذا يستدعي الاسراع الى وضع سياسات تلبي المتطلبات </w:t>
      </w:r>
      <w:r w:rsidR="00641B10" w:rsidRPr="00F908FC">
        <w:rPr>
          <w:rFonts w:ascii="Simplified Arabic" w:hAnsi="Simplified Arabic" w:cs="Simplified Arabic"/>
          <w:rtl/>
        </w:rPr>
        <w:t>والاحتياجات</w:t>
      </w:r>
      <w:r w:rsidRPr="00F908FC">
        <w:rPr>
          <w:rFonts w:ascii="Simplified Arabic" w:hAnsi="Simplified Arabic" w:cs="Simplified Arabic"/>
          <w:rtl/>
        </w:rPr>
        <w:t xml:space="preserve"> الهائلة والمتوقعة في العقود القليلة القادمة.  </w:t>
      </w:r>
    </w:p>
    <w:p w:rsidR="004C36BC" w:rsidRPr="00F908FC" w:rsidRDefault="004C36BC" w:rsidP="00140E5E">
      <w:pPr>
        <w:bidi/>
        <w:jc w:val="both"/>
        <w:rPr>
          <w:rFonts w:ascii="Simplified Arabic" w:hAnsi="Simplified Arabic" w:cs="Simplified Arabic"/>
          <w:rtl/>
        </w:rPr>
      </w:pPr>
    </w:p>
    <w:p w:rsidR="004C36BC" w:rsidRPr="00F908FC" w:rsidRDefault="004C36BC" w:rsidP="00083F68">
      <w:pPr>
        <w:bidi/>
        <w:jc w:val="both"/>
        <w:rPr>
          <w:rFonts w:ascii="Simplified Arabic" w:hAnsi="Simplified Arabic" w:cs="Simplified Arabic"/>
          <w:rtl/>
        </w:rPr>
      </w:pPr>
      <w:r w:rsidRPr="00F908FC">
        <w:rPr>
          <w:rFonts w:ascii="Simplified Arabic" w:hAnsi="Simplified Arabic" w:cs="Simplified Arabic"/>
          <w:rtl/>
        </w:rPr>
        <w:t>لقد حققت المنطقة العربية خلال العقد الماضي بعض التطورات على مستوى السياسات العامة المتعلقة</w:t>
      </w:r>
      <w:r w:rsidR="0048763A" w:rsidRPr="00F908FC">
        <w:rPr>
          <w:rFonts w:ascii="Simplified Arabic" w:hAnsi="Simplified Arabic" w:cs="Simplified Arabic"/>
          <w:rtl/>
        </w:rPr>
        <w:t xml:space="preserve"> بالشيخوخة وبالرعاية الطويلة الأ</w:t>
      </w:r>
      <w:r w:rsidRPr="00F908FC">
        <w:rPr>
          <w:rFonts w:ascii="Simplified Arabic" w:hAnsi="Simplified Arabic" w:cs="Simplified Arabic"/>
          <w:rtl/>
        </w:rPr>
        <w:t xml:space="preserve">جل مثل السياسة الوطنية للعناية بكبار السن في تونس 2016 -2020 </w:t>
      </w:r>
      <w:r w:rsidR="00DB2BC9" w:rsidRPr="00F908FC">
        <w:rPr>
          <w:rFonts w:ascii="Simplified Arabic" w:hAnsi="Simplified Arabic" w:cs="Simplified Arabic"/>
          <w:rtl/>
        </w:rPr>
        <w:t>والإستراتيجية الوطنية الأ</w:t>
      </w:r>
      <w:r w:rsidRPr="00F908FC">
        <w:rPr>
          <w:rFonts w:ascii="Simplified Arabic" w:hAnsi="Simplified Arabic" w:cs="Simplified Arabic"/>
          <w:rtl/>
        </w:rPr>
        <w:t>ردنية لكبار السن 2008 والخطة الخمسية 2016-2021 والإستراتيجية الوطنية الكو</w:t>
      </w:r>
      <w:r w:rsidR="00D4658C">
        <w:rPr>
          <w:rFonts w:ascii="Simplified Arabic" w:hAnsi="Simplified Arabic" w:cs="Simplified Arabic" w:hint="cs"/>
          <w:rtl/>
        </w:rPr>
        <w:t>ي</w:t>
      </w:r>
      <w:r w:rsidRPr="00F908FC">
        <w:rPr>
          <w:rFonts w:ascii="Simplified Arabic" w:hAnsi="Simplified Arabic" w:cs="Simplified Arabic"/>
          <w:rtl/>
        </w:rPr>
        <w:t>تية للرعاية الصحية لكبار السن، والإستراتيجية الوطنية لرعاية لكبار السن في فلسطين 2016-2020...الخ. كما تشمل مبادرات السياسة العا</w:t>
      </w:r>
      <w:r w:rsidR="00DB2BC9" w:rsidRPr="00F908FC">
        <w:rPr>
          <w:rFonts w:ascii="Simplified Arabic" w:hAnsi="Simplified Arabic" w:cs="Simplified Arabic"/>
          <w:rtl/>
        </w:rPr>
        <w:t>مة في دولة فلسطين والكويت ومصر إ</w:t>
      </w:r>
      <w:r w:rsidRPr="00F908FC">
        <w:rPr>
          <w:rFonts w:ascii="Simplified Arabic" w:hAnsi="Simplified Arabic" w:cs="Simplified Arabic"/>
          <w:rtl/>
        </w:rPr>
        <w:t xml:space="preserve">نشاء مراكز للرعاية الصحية توفر الدعم الصحي والاجتماعي والنفسي لكبار السن، فقد </w:t>
      </w:r>
      <w:r w:rsidR="00140E5E" w:rsidRPr="00F908FC">
        <w:rPr>
          <w:rFonts w:ascii="Simplified Arabic" w:hAnsi="Simplified Arabic" w:cs="Simplified Arabic"/>
          <w:rtl/>
        </w:rPr>
        <w:t>أنشأت</w:t>
      </w:r>
      <w:r w:rsidRPr="00F908FC">
        <w:rPr>
          <w:rFonts w:ascii="Simplified Arabic" w:hAnsi="Simplified Arabic" w:cs="Simplified Arabic"/>
          <w:rtl/>
        </w:rPr>
        <w:t xml:space="preserve"> </w:t>
      </w:r>
      <w:r w:rsidR="00140E5E" w:rsidRPr="00F908FC">
        <w:rPr>
          <w:rFonts w:ascii="Simplified Arabic" w:hAnsi="Simplified Arabic" w:cs="Simplified Arabic"/>
          <w:rtl/>
        </w:rPr>
        <w:t>الأردن</w:t>
      </w:r>
      <w:r w:rsidRPr="00F908FC">
        <w:rPr>
          <w:rFonts w:ascii="Simplified Arabic" w:hAnsi="Simplified Arabic" w:cs="Simplified Arabic"/>
          <w:rtl/>
        </w:rPr>
        <w:t xml:space="preserve"> دور رعاية معفاة من الضرائب</w:t>
      </w:r>
      <w:r w:rsidR="00DB2BC9" w:rsidRPr="00F908FC">
        <w:rPr>
          <w:rFonts w:ascii="Simplified Arabic" w:hAnsi="Simplified Arabic" w:cs="Simplified Arabic"/>
          <w:rtl/>
        </w:rPr>
        <w:t xml:space="preserve"> ومراكز رعاية نهارية لكبار السن، وتأ</w:t>
      </w:r>
      <w:r w:rsidRPr="00F908FC">
        <w:rPr>
          <w:rFonts w:ascii="Simplified Arabic" w:hAnsi="Simplified Arabic" w:cs="Simplified Arabic"/>
          <w:rtl/>
        </w:rPr>
        <w:t>تي مبادرات المجتمع المدني لتكمل هذه المبادرات العامة فقد عم</w:t>
      </w:r>
      <w:r w:rsidR="00D4658C">
        <w:rPr>
          <w:rFonts w:ascii="Simplified Arabic" w:hAnsi="Simplified Arabic" w:cs="Simplified Arabic" w:hint="cs"/>
          <w:rtl/>
        </w:rPr>
        <w:t>ل</w:t>
      </w:r>
      <w:r w:rsidRPr="00F908FC">
        <w:rPr>
          <w:rFonts w:ascii="Simplified Arabic" w:hAnsi="Simplified Arabic" w:cs="Simplified Arabic"/>
          <w:rtl/>
        </w:rPr>
        <w:t xml:space="preserve">ت بعض الدول كالبحرين وتونس ومصر والمغرب الى تطوير خدمات منزلية مثل </w:t>
      </w:r>
      <w:r w:rsidR="00D4658C">
        <w:rPr>
          <w:rFonts w:ascii="Simplified Arabic" w:hAnsi="Simplified Arabic" w:cs="Simplified Arabic" w:hint="cs"/>
          <w:rtl/>
        </w:rPr>
        <w:t>ال</w:t>
      </w:r>
      <w:r w:rsidRPr="00F908FC">
        <w:rPr>
          <w:rFonts w:ascii="Simplified Arabic" w:hAnsi="Simplified Arabic" w:cs="Simplified Arabic"/>
          <w:rtl/>
        </w:rPr>
        <w:t xml:space="preserve">وحدات الصحية المتنقلة التي تؤمن الرعاية لكبار السن في منازلهم، </w:t>
      </w:r>
      <w:r w:rsidR="00DB2BC9" w:rsidRPr="00F908FC">
        <w:rPr>
          <w:rFonts w:ascii="Simplified Arabic" w:hAnsi="Simplified Arabic" w:cs="Simplified Arabic"/>
          <w:rtl/>
        </w:rPr>
        <w:t>غير أن الرعاية الطويلة الأ</w:t>
      </w:r>
      <w:r w:rsidRPr="00F908FC">
        <w:rPr>
          <w:rFonts w:ascii="Simplified Arabic" w:hAnsi="Simplified Arabic" w:cs="Simplified Arabic"/>
          <w:rtl/>
        </w:rPr>
        <w:t xml:space="preserve">جل حتى ضمن هذه السياسات تعتبر مسالة عائلية عوضا عن المسؤولية المجتمعية او الحكومية. </w:t>
      </w:r>
    </w:p>
    <w:p w:rsidR="004C36BC" w:rsidRPr="00F908FC" w:rsidRDefault="004C36BC" w:rsidP="00140E5E">
      <w:pPr>
        <w:bidi/>
        <w:jc w:val="both"/>
        <w:rPr>
          <w:rFonts w:ascii="Simplified Arabic" w:hAnsi="Simplified Arabic" w:cs="Simplified Arabic"/>
          <w:rtl/>
        </w:rPr>
      </w:pPr>
    </w:p>
    <w:p w:rsidR="004C36BC" w:rsidRPr="00F908FC" w:rsidRDefault="00140E5E" w:rsidP="00140E5E">
      <w:pPr>
        <w:bidi/>
        <w:jc w:val="lowKashida"/>
        <w:rPr>
          <w:rFonts w:ascii="Simplified Arabic" w:hAnsi="Simplified Arabic" w:cs="Simplified Arabic"/>
          <w:rtl/>
        </w:rPr>
      </w:pPr>
      <w:r w:rsidRPr="00F908FC">
        <w:rPr>
          <w:rFonts w:ascii="Simplified Arabic" w:hAnsi="Simplified Arabic" w:cs="Simplified Arabic"/>
          <w:rtl/>
        </w:rPr>
        <w:t xml:space="preserve"> وتؤ</w:t>
      </w:r>
      <w:r w:rsidR="004C36BC" w:rsidRPr="00F908FC">
        <w:rPr>
          <w:rFonts w:ascii="Simplified Arabic" w:hAnsi="Simplified Arabic" w:cs="Simplified Arabic"/>
          <w:rtl/>
        </w:rPr>
        <w:t>كد خطة العمل العربية لكبار السن 2</w:t>
      </w:r>
      <w:r w:rsidR="00DB2BC9" w:rsidRPr="00F908FC">
        <w:rPr>
          <w:rFonts w:ascii="Simplified Arabic" w:hAnsi="Simplified Arabic" w:cs="Simplified Arabic"/>
          <w:rtl/>
        </w:rPr>
        <w:t xml:space="preserve">002-2012 على اهمية </w:t>
      </w:r>
      <w:r w:rsidR="00F2223E">
        <w:rPr>
          <w:rFonts w:ascii="Simplified Arabic" w:hAnsi="Simplified Arabic" w:cs="Simplified Arabic" w:hint="cs"/>
          <w:rtl/>
        </w:rPr>
        <w:t>ال</w:t>
      </w:r>
      <w:r w:rsidR="00DB2BC9" w:rsidRPr="00F908FC">
        <w:rPr>
          <w:rFonts w:ascii="Simplified Arabic" w:hAnsi="Simplified Arabic" w:cs="Simplified Arabic"/>
          <w:rtl/>
        </w:rPr>
        <w:t>تضامن بين الأ</w:t>
      </w:r>
      <w:r w:rsidR="004C36BC" w:rsidRPr="00F908FC">
        <w:rPr>
          <w:rFonts w:ascii="Simplified Arabic" w:hAnsi="Simplified Arabic" w:cs="Simplified Arabic"/>
          <w:rtl/>
        </w:rPr>
        <w:t xml:space="preserve">جيال لتحقيق التنمية الاجتماعية وتحث البلدان على </w:t>
      </w:r>
      <w:r w:rsidRPr="00F908FC">
        <w:rPr>
          <w:rFonts w:ascii="Simplified Arabic" w:hAnsi="Simplified Arabic" w:cs="Simplified Arabic"/>
          <w:rtl/>
        </w:rPr>
        <w:t>إطلاق</w:t>
      </w:r>
      <w:r w:rsidR="004C36BC" w:rsidRPr="00F908FC">
        <w:rPr>
          <w:rFonts w:ascii="Simplified Arabic" w:hAnsi="Simplified Arabic" w:cs="Simplified Arabic"/>
          <w:rtl/>
        </w:rPr>
        <w:t xml:space="preserve"> مبا</w:t>
      </w:r>
      <w:r w:rsidRPr="00F908FC">
        <w:rPr>
          <w:rFonts w:ascii="Simplified Arabic" w:hAnsi="Simplified Arabic" w:cs="Simplified Arabic"/>
          <w:rtl/>
        </w:rPr>
        <w:t>د</w:t>
      </w:r>
      <w:r w:rsidR="004C36BC" w:rsidRPr="00F908FC">
        <w:rPr>
          <w:rFonts w:ascii="Simplified Arabic" w:hAnsi="Simplified Arabic" w:cs="Simplified Arabic"/>
          <w:rtl/>
        </w:rPr>
        <w:t>رات لتعزيز التبادل المستمر</w:t>
      </w:r>
      <w:r w:rsidR="0048763A" w:rsidRPr="00F908FC">
        <w:rPr>
          <w:rFonts w:ascii="Simplified Arabic" w:hAnsi="Simplified Arabic" w:cs="Simplified Arabic"/>
          <w:rtl/>
        </w:rPr>
        <w:t xml:space="preserve"> بين الأ</w:t>
      </w:r>
      <w:r w:rsidR="00DB2BC9" w:rsidRPr="00F908FC">
        <w:rPr>
          <w:rFonts w:ascii="Simplified Arabic" w:hAnsi="Simplified Arabic" w:cs="Simplified Arabic"/>
          <w:rtl/>
        </w:rPr>
        <w:t>جيال وتدريب الشباب على أ</w:t>
      </w:r>
      <w:r w:rsidR="004C36BC" w:rsidRPr="00F908FC">
        <w:rPr>
          <w:rFonts w:ascii="Simplified Arabic" w:hAnsi="Simplified Arabic" w:cs="Simplified Arabic"/>
          <w:rtl/>
        </w:rPr>
        <w:t xml:space="preserve">نشطة تعود بالنفع على كبار السن وتشجيع المعاملة بالمثل بين الأجيال، كما تستند خطة العمل العربية </w:t>
      </w:r>
      <w:r w:rsidR="00AE5B81" w:rsidRPr="00F908FC">
        <w:rPr>
          <w:rFonts w:ascii="Simplified Arabic" w:hAnsi="Simplified Arabic" w:cs="Simplified Arabic"/>
          <w:rtl/>
        </w:rPr>
        <w:t>لكبار السن</w:t>
      </w:r>
      <w:r w:rsidR="004C36BC" w:rsidRPr="00F908FC">
        <w:rPr>
          <w:rFonts w:ascii="Simplified Arabic" w:hAnsi="Simplified Arabic" w:cs="Simplified Arabic"/>
          <w:rtl/>
        </w:rPr>
        <w:t xml:space="preserve"> إلى المبادئ الأساسية التي تحكم عملية التنمية وهي "تحسين نوعية الحياة" و"مجتمع لكل الأعمار" و"حق جميع الأفراد في التنمية".  وتراعي المعتقدات الدينية والقيم والتقاليد العربية والترابط الأسري، وتسترشد بمبادئ الأمم المتحدة المتعلقة بتعزيز المشاركة وتوفير الرعاية وحفظ الكرامة وتأمين الاستقلالية </w:t>
      </w:r>
      <w:r w:rsidR="00AE5B81" w:rsidRPr="00F908FC">
        <w:rPr>
          <w:rFonts w:ascii="Simplified Arabic" w:hAnsi="Simplified Arabic" w:cs="Simplified Arabic"/>
          <w:rtl/>
        </w:rPr>
        <w:t>لكبار السن</w:t>
      </w:r>
      <w:r w:rsidR="004C36BC" w:rsidRPr="00F908FC">
        <w:rPr>
          <w:rFonts w:ascii="Simplified Arabic" w:hAnsi="Simplified Arabic" w:cs="Simplified Arabic"/>
          <w:rtl/>
        </w:rPr>
        <w:t>، أي تمكينهم من الاعتماد على الذات وعدم الاتكال على الغير.  وتنطلق من التوجهات والأهداف التالية:</w:t>
      </w:r>
    </w:p>
    <w:p w:rsidR="004C36BC" w:rsidRPr="00F908FC" w:rsidRDefault="004C36BC" w:rsidP="0054110F">
      <w:pPr>
        <w:numPr>
          <w:ilvl w:val="1"/>
          <w:numId w:val="7"/>
        </w:numPr>
        <w:tabs>
          <w:tab w:val="clear" w:pos="1440"/>
          <w:tab w:val="num" w:pos="662"/>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الاستفادة من التجارب والخبرات والبرامج العربية والإقليمية والدولية في وضع الخطط والسياسات الوطنية والإقليمية المناسبة.</w:t>
      </w:r>
    </w:p>
    <w:p w:rsidR="004C36BC" w:rsidRPr="00F908FC" w:rsidRDefault="004C36BC" w:rsidP="0054110F">
      <w:pPr>
        <w:numPr>
          <w:ilvl w:val="1"/>
          <w:numId w:val="7"/>
        </w:numPr>
        <w:tabs>
          <w:tab w:val="clear" w:pos="1440"/>
          <w:tab w:val="num" w:pos="662"/>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دمج قضايا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واحتياجاتهم في صلب السياسات الاجتماعية والاقتصادية، بغية إرساء سياسات شاملة ومتكاملة للتنمية الاجتماعية، مع التركيز على مبادئ التضامن والتكافل الاجتماعي.</w:t>
      </w:r>
    </w:p>
    <w:p w:rsidR="004C36BC" w:rsidRPr="00F908FC" w:rsidRDefault="004C36BC" w:rsidP="0054110F">
      <w:pPr>
        <w:numPr>
          <w:ilvl w:val="1"/>
          <w:numId w:val="7"/>
        </w:numPr>
        <w:tabs>
          <w:tab w:val="clear" w:pos="1440"/>
          <w:tab w:val="num" w:pos="662"/>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وضع سياسات وخطط وبرامج عمل مناسبة تكفل الوصول إلى "مجتمع لكل الأعمار"، استرشادا بالتقاليد والقيم والأوضاع الاقتصادية والاجتماعية السائدة في المنطقة.</w:t>
      </w:r>
    </w:p>
    <w:p w:rsidR="004C36BC" w:rsidRPr="00F908FC" w:rsidRDefault="004C36BC" w:rsidP="0054110F">
      <w:pPr>
        <w:numPr>
          <w:ilvl w:val="1"/>
          <w:numId w:val="7"/>
        </w:numPr>
        <w:tabs>
          <w:tab w:val="clear" w:pos="1440"/>
          <w:tab w:val="num" w:pos="662"/>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القضاء على كافة أشكال التمييز بين الجنسين لتحقيق المساواة بينهم في الحقوق والواجبات وضمان الحقوق الاقتصادية والاجتماعية والثقافية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والمسنات، إضافة إلى حقوقهم المدنية والسياسية عملا بالاتفاقيات الدولية.</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lastRenderedPageBreak/>
        <w:t>إعادة توجيه الخطط والسياسات الخاصة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باعتبارهم عناصر منتجة و"رأسمالا بشريا واجتماعيا قيما"، وتأمين دمجهم من خلال اعتماد سياسات اجتماعية واقتصادية تعزز وحدة المجتمع وتضمن مشاركة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التامة والفعالة في الحياة الاجتماعية والاقتصادية والسياسية والدينية، والنظر إلى الشيخوخة بصفتها نوعا من الاستثمار الدائم.</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وضع نظم ضمان اجتماعي وحماية متطورة وحديثة، تلبي مستلزمات تأمين العيش الكريم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والمسنات على السواء.</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إيلاء اهتمام خاص للمسنات والفقيرات منهن والفئات المهمشة، كاللاجئين وذوي الحاجات الخاصة، والشباب بما يحقق شيخوخة آمنة، ويضمن تخفيف حدة الفقر بين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w:t>
      </w:r>
      <w:r w:rsidR="00515705" w:rsidRPr="00F908FC">
        <w:rPr>
          <w:rFonts w:ascii="Simplified Arabic" w:hAnsi="Simplified Arabic" w:cs="Simplified Arabic"/>
          <w:rtl/>
        </w:rPr>
        <w:t xml:space="preserve">خاصة </w:t>
      </w:r>
      <w:r w:rsidRPr="00F908FC">
        <w:rPr>
          <w:rFonts w:ascii="Simplified Arabic" w:hAnsi="Simplified Arabic" w:cs="Simplified Arabic"/>
          <w:rtl/>
        </w:rPr>
        <w:t xml:space="preserve">المسنات.  </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دعم وتوطيد التعاون مع مؤسسات المجتمع المدني، ومن ضمنها المنظمات غير الحكومية لتمكينها من القيام بمهامها في تأمين الرعاية الاجتماعية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والعمل على إشراك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فيها.</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توفير الفرص الحياتية لنمو الإنسان عبر كافة مراحل حياته، ومن ضمنها مرحلة الشيخوخة تطبيقا لمبدأ "حق جميع الأفراد في التنمية".</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التركيز على مفاهيم التعلم مدى الحياة والتدريب وإعادة التدريب عند صياغة السياسات التعليمية والتدريبية والتأهيلية ووضع الخطط الخاصة بالمسنين والمسنات.</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تأكيد أهمية التضامن والتواصل بين الأجيال من أجل المحافظة على قيم التماسك الاجتماعي والترابط الأسري.  والتأكيد على تكامل أدوار أفراد الأسرة وتعزيز قدراتها وإمكانياتها لرعاية </w:t>
      </w:r>
      <w:r w:rsidR="00515705" w:rsidRPr="00F908FC">
        <w:rPr>
          <w:rFonts w:ascii="Simplified Arabic" w:hAnsi="Simplified Arabic" w:cs="Simplified Arabic"/>
          <w:rtl/>
        </w:rPr>
        <w:t>كبار السن</w:t>
      </w:r>
      <w:r w:rsidRPr="00F908FC">
        <w:rPr>
          <w:rFonts w:ascii="Simplified Arabic" w:hAnsi="Simplified Arabic" w:cs="Simplified Arabic"/>
          <w:rtl/>
        </w:rPr>
        <w:t>.</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إعداد البحوث والدراسات الخاصة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وقضاياهم ومشاكلهم وتطلعاتهم.</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tl/>
        </w:rPr>
      </w:pPr>
      <w:r w:rsidRPr="00F908FC">
        <w:rPr>
          <w:rFonts w:ascii="Simplified Arabic" w:hAnsi="Simplified Arabic" w:cs="Simplified Arabic"/>
          <w:rtl/>
        </w:rPr>
        <w:t xml:space="preserve">بناء قاعدة معلومات وبيانات حول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حديثة ودينامية، ومفصلة حسب نوع الجنس، تواكب التغيرات الديمغرافية والاقتصادية والاجتماعية المتسارعة في المنطقة.</w:t>
      </w:r>
    </w:p>
    <w:p w:rsidR="004C36BC" w:rsidRPr="00F908FC" w:rsidRDefault="004C36BC" w:rsidP="0054110F">
      <w:pPr>
        <w:numPr>
          <w:ilvl w:val="1"/>
          <w:numId w:val="7"/>
        </w:numPr>
        <w:tabs>
          <w:tab w:val="clear" w:pos="1440"/>
          <w:tab w:val="num" w:pos="521"/>
          <w:tab w:val="left" w:pos="9071"/>
        </w:tabs>
        <w:autoSpaceDE w:val="0"/>
        <w:autoSpaceDN w:val="0"/>
        <w:bidi/>
        <w:adjustRightInd w:val="0"/>
        <w:ind w:left="521" w:right="0"/>
        <w:jc w:val="both"/>
        <w:rPr>
          <w:rFonts w:ascii="Simplified Arabic" w:hAnsi="Simplified Arabic" w:cs="Simplified Arabic"/>
        </w:rPr>
      </w:pPr>
      <w:r w:rsidRPr="00F908FC">
        <w:rPr>
          <w:rFonts w:ascii="Simplified Arabic" w:hAnsi="Simplified Arabic" w:cs="Simplified Arabic"/>
          <w:rtl/>
        </w:rPr>
        <w:t>تيسير المعونة الفنية اللازمة لتنفيذ ومتابعة وتقييم الخطط وبرامج العمل الخاصة ب</w:t>
      </w:r>
      <w:r w:rsidR="00515705" w:rsidRPr="00F908FC">
        <w:rPr>
          <w:rFonts w:ascii="Simplified Arabic" w:hAnsi="Simplified Arabic" w:cs="Simplified Arabic"/>
          <w:rtl/>
        </w:rPr>
        <w:t>كبار السن</w:t>
      </w:r>
      <w:r w:rsidRPr="00F908FC">
        <w:rPr>
          <w:rFonts w:ascii="Simplified Arabic" w:hAnsi="Simplified Arabic" w:cs="Simplified Arabic"/>
          <w:rtl/>
        </w:rPr>
        <w:t>.</w:t>
      </w:r>
    </w:p>
    <w:p w:rsidR="004C36BC" w:rsidRPr="00F908FC" w:rsidRDefault="004C36BC" w:rsidP="00140E5E">
      <w:pPr>
        <w:tabs>
          <w:tab w:val="num" w:pos="431"/>
          <w:tab w:val="left" w:pos="9071"/>
        </w:tabs>
        <w:autoSpaceDE w:val="0"/>
        <w:autoSpaceDN w:val="0"/>
        <w:bidi/>
        <w:adjustRightInd w:val="0"/>
        <w:jc w:val="both"/>
        <w:rPr>
          <w:rFonts w:ascii="Simplified Arabic" w:hAnsi="Simplified Arabic" w:cs="Simplified Arabic"/>
          <w:rtl/>
        </w:rPr>
      </w:pPr>
    </w:p>
    <w:p w:rsidR="001E4EE3" w:rsidRDefault="004C36BC" w:rsidP="00D917C2">
      <w:pPr>
        <w:spacing w:after="200" w:line="276" w:lineRule="auto"/>
        <w:rPr>
          <w:rFonts w:ascii="Simplified Arabic" w:hAnsi="Simplified Arabic" w:cs="Simplified Arabic"/>
          <w:b/>
          <w:bCs/>
        </w:rPr>
      </w:pPr>
      <w:r w:rsidRPr="00F908FC">
        <w:rPr>
          <w:rFonts w:ascii="Simplified Arabic" w:hAnsi="Simplified Arabic" w:cs="Simplified Arabic"/>
          <w:rtl/>
        </w:rPr>
        <w:br w:type="page"/>
      </w:r>
    </w:p>
    <w:p w:rsidR="00AA02F4" w:rsidRDefault="00AA02F4" w:rsidP="001E4EE3">
      <w:pPr>
        <w:tabs>
          <w:tab w:val="num" w:pos="-46"/>
          <w:tab w:val="left" w:pos="9071"/>
        </w:tabs>
        <w:autoSpaceDE w:val="0"/>
        <w:autoSpaceDN w:val="0"/>
        <w:bidi/>
        <w:adjustRightInd w:val="0"/>
        <w:ind w:right="-567"/>
        <w:jc w:val="center"/>
        <w:rPr>
          <w:rFonts w:ascii="Simplified Arabic" w:hAnsi="Simplified Arabic" w:cs="Simplified Arabic"/>
          <w:rtl/>
        </w:rPr>
      </w:pPr>
    </w:p>
    <w:p w:rsidR="00AA02F4" w:rsidRDefault="00AA02F4">
      <w:pPr>
        <w:spacing w:after="200" w:line="276" w:lineRule="auto"/>
        <w:rPr>
          <w:rFonts w:ascii="Simplified Arabic" w:hAnsi="Simplified Arabic" w:cs="Simplified Arabic"/>
          <w:rtl/>
        </w:rPr>
      </w:pPr>
      <w:r>
        <w:rPr>
          <w:rFonts w:ascii="Simplified Arabic" w:hAnsi="Simplified Arabic" w:cs="Simplified Arabic"/>
          <w:rtl/>
        </w:rPr>
        <w:br w:type="page"/>
      </w:r>
    </w:p>
    <w:p w:rsidR="004C36BC" w:rsidRDefault="004C36BC" w:rsidP="007A31BC">
      <w:pPr>
        <w:tabs>
          <w:tab w:val="num" w:pos="-46"/>
          <w:tab w:val="left" w:pos="9071"/>
        </w:tabs>
        <w:autoSpaceDE w:val="0"/>
        <w:autoSpaceDN w:val="0"/>
        <w:bidi/>
        <w:adjustRightInd w:val="0"/>
        <w:jc w:val="center"/>
        <w:rPr>
          <w:rFonts w:ascii="Simplified Arabic" w:hAnsi="Simplified Arabic" w:cs="Simplified Arabic"/>
          <w:rtl/>
        </w:rPr>
      </w:pPr>
      <w:r w:rsidRPr="00D917C2">
        <w:rPr>
          <w:rFonts w:ascii="Simplified Arabic" w:hAnsi="Simplified Arabic" w:cs="Simplified Arabic"/>
          <w:rtl/>
        </w:rPr>
        <w:lastRenderedPageBreak/>
        <w:t>الفصل السابع</w:t>
      </w:r>
    </w:p>
    <w:p w:rsidR="00D917C2" w:rsidRPr="00D917C2" w:rsidRDefault="00D917C2" w:rsidP="00D917C2">
      <w:pPr>
        <w:tabs>
          <w:tab w:val="num" w:pos="-46"/>
          <w:tab w:val="left" w:pos="9071"/>
        </w:tabs>
        <w:autoSpaceDE w:val="0"/>
        <w:autoSpaceDN w:val="0"/>
        <w:bidi/>
        <w:adjustRightInd w:val="0"/>
        <w:ind w:right="-567"/>
        <w:jc w:val="center"/>
        <w:rPr>
          <w:rFonts w:ascii="Simplified Arabic" w:hAnsi="Simplified Arabic" w:cs="Simplified Arabic"/>
          <w:rtl/>
        </w:rPr>
      </w:pPr>
    </w:p>
    <w:p w:rsidR="004C36BC" w:rsidRPr="00D917C2" w:rsidRDefault="004C36BC" w:rsidP="001E4EE3">
      <w:pPr>
        <w:tabs>
          <w:tab w:val="num" w:pos="-46"/>
          <w:tab w:val="left" w:pos="9071"/>
        </w:tabs>
        <w:autoSpaceDE w:val="0"/>
        <w:autoSpaceDN w:val="0"/>
        <w:bidi/>
        <w:adjustRightInd w:val="0"/>
        <w:jc w:val="center"/>
        <w:rPr>
          <w:rFonts w:ascii="Simplified Arabic" w:hAnsi="Simplified Arabic" w:cs="Simplified Arabic"/>
          <w:b/>
          <w:bCs/>
          <w:sz w:val="28"/>
          <w:szCs w:val="28"/>
          <w:rtl/>
        </w:rPr>
      </w:pPr>
      <w:r w:rsidRPr="00D917C2">
        <w:rPr>
          <w:rFonts w:ascii="Simplified Arabic" w:hAnsi="Simplified Arabic" w:cs="Simplified Arabic"/>
          <w:b/>
          <w:bCs/>
          <w:sz w:val="28"/>
          <w:szCs w:val="28"/>
          <w:rtl/>
        </w:rPr>
        <w:t xml:space="preserve">واقع رعاية </w:t>
      </w:r>
      <w:r w:rsidR="00515705" w:rsidRPr="00D917C2">
        <w:rPr>
          <w:rFonts w:ascii="Simplified Arabic" w:hAnsi="Simplified Arabic" w:cs="Simplified Arabic"/>
          <w:b/>
          <w:bCs/>
          <w:sz w:val="28"/>
          <w:szCs w:val="28"/>
          <w:rtl/>
        </w:rPr>
        <w:t>كبار السن</w:t>
      </w:r>
      <w:r w:rsidRPr="00D917C2">
        <w:rPr>
          <w:rFonts w:ascii="Simplified Arabic" w:hAnsi="Simplified Arabic" w:cs="Simplified Arabic"/>
          <w:b/>
          <w:bCs/>
          <w:sz w:val="28"/>
          <w:szCs w:val="28"/>
          <w:rtl/>
        </w:rPr>
        <w:t xml:space="preserve"> في فلسطين</w:t>
      </w:r>
      <w:r w:rsidR="009221C8" w:rsidRPr="00D917C2">
        <w:rPr>
          <w:rStyle w:val="FootnoteReference"/>
          <w:rFonts w:ascii="Simplified Arabic" w:eastAsia="Calibri" w:hAnsi="Simplified Arabic" w:cs="Simplified Arabic"/>
          <w:sz w:val="28"/>
          <w:szCs w:val="28"/>
          <w:rtl/>
        </w:rPr>
        <w:footnoteReference w:id="17"/>
      </w:r>
    </w:p>
    <w:p w:rsidR="004C36BC" w:rsidRPr="00F908FC" w:rsidRDefault="004C36BC" w:rsidP="004C36BC">
      <w:pPr>
        <w:tabs>
          <w:tab w:val="num" w:pos="431"/>
          <w:tab w:val="left" w:pos="9071"/>
        </w:tabs>
        <w:autoSpaceDE w:val="0"/>
        <w:autoSpaceDN w:val="0"/>
        <w:bidi/>
        <w:adjustRightInd w:val="0"/>
        <w:jc w:val="both"/>
        <w:rPr>
          <w:rFonts w:ascii="Simplified Arabic" w:hAnsi="Simplified Arabic" w:cs="Simplified Arabic"/>
          <w:b/>
          <w:bCs/>
          <w:rtl/>
        </w:rPr>
      </w:pPr>
    </w:p>
    <w:p w:rsidR="004C36BC" w:rsidRPr="00F908FC" w:rsidRDefault="004C36BC" w:rsidP="004C36BC">
      <w:pPr>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 xml:space="preserve">يستعرض هذا الفصل ويسلط الضوء على واقع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فلسطين من خلال عدة محاور كالإطار القانوني والسياساتي المعتمد في فلسطين والخاص بقطاع كبار السن، </w:t>
      </w:r>
      <w:r w:rsidR="003444C3" w:rsidRPr="00F908FC">
        <w:rPr>
          <w:rFonts w:ascii="Simplified Arabic" w:hAnsi="Simplified Arabic" w:cs="Simplified Arabic"/>
          <w:rtl/>
        </w:rPr>
        <w:t>الإجراءات</w:t>
      </w:r>
      <w:r w:rsidRPr="00F908FC">
        <w:rPr>
          <w:rFonts w:ascii="Simplified Arabic" w:hAnsi="Simplified Arabic" w:cs="Simplified Arabic"/>
          <w:rtl/>
        </w:rPr>
        <w:t xml:space="preserve"> التنفيذية المتخذة على ارض الواقع للحفاظ على حقوق ورعاية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على ارض الواقع.</w:t>
      </w:r>
    </w:p>
    <w:p w:rsidR="004C36BC" w:rsidRPr="00F908FC" w:rsidRDefault="004C36BC" w:rsidP="004C36BC">
      <w:pPr>
        <w:autoSpaceDE w:val="0"/>
        <w:autoSpaceDN w:val="0"/>
        <w:bidi/>
        <w:adjustRightInd w:val="0"/>
        <w:jc w:val="both"/>
        <w:rPr>
          <w:rFonts w:ascii="Simplified Arabic" w:hAnsi="Simplified Arabic" w:cs="Simplified Arabic"/>
          <w:rtl/>
        </w:rPr>
      </w:pPr>
    </w:p>
    <w:p w:rsidR="004C36BC" w:rsidRPr="00D917C2" w:rsidRDefault="00D917C2" w:rsidP="00D917C2">
      <w:pPr>
        <w:autoSpaceDE w:val="0"/>
        <w:autoSpaceDN w:val="0"/>
        <w:bidi/>
        <w:adjustRightInd w:val="0"/>
        <w:ind w:left="95"/>
        <w:jc w:val="both"/>
        <w:rPr>
          <w:rFonts w:ascii="Simplified Arabic" w:hAnsi="Simplified Arabic" w:cs="Simplified Arabic"/>
          <w:b/>
          <w:bCs/>
        </w:rPr>
      </w:pPr>
      <w:r>
        <w:rPr>
          <w:rFonts w:ascii="Simplified Arabic" w:hAnsi="Simplified Arabic" w:cs="Simplified Arabic" w:hint="cs"/>
          <w:b/>
          <w:bCs/>
          <w:rtl/>
        </w:rPr>
        <w:t xml:space="preserve">1.7 </w:t>
      </w:r>
      <w:r w:rsidR="004C36BC" w:rsidRPr="00D917C2">
        <w:rPr>
          <w:rFonts w:ascii="Simplified Arabic" w:hAnsi="Simplified Arabic" w:cs="Simplified Arabic"/>
          <w:b/>
          <w:bCs/>
          <w:rtl/>
        </w:rPr>
        <w:t>التشريعات والقوانين الخاصة ب</w:t>
      </w:r>
      <w:r w:rsidR="00515705" w:rsidRPr="00D917C2">
        <w:rPr>
          <w:rFonts w:ascii="Simplified Arabic" w:hAnsi="Simplified Arabic" w:cs="Simplified Arabic"/>
          <w:b/>
          <w:bCs/>
          <w:rtl/>
        </w:rPr>
        <w:t>كبار السن</w:t>
      </w:r>
      <w:r w:rsidR="00564DF9">
        <w:rPr>
          <w:rFonts w:ascii="Simplified Arabic" w:hAnsi="Simplified Arabic" w:cs="Simplified Arabic"/>
          <w:b/>
          <w:bCs/>
          <w:rtl/>
        </w:rPr>
        <w:t xml:space="preserve"> في فلسطين</w:t>
      </w:r>
    </w:p>
    <w:p w:rsidR="004C36BC" w:rsidRPr="00F908FC" w:rsidRDefault="00FD0955" w:rsidP="0064595E">
      <w:pPr>
        <w:tabs>
          <w:tab w:val="num" w:pos="431"/>
          <w:tab w:val="left" w:pos="9071"/>
        </w:tabs>
        <w:autoSpaceDE w:val="0"/>
        <w:autoSpaceDN w:val="0"/>
        <w:bidi/>
        <w:adjustRightInd w:val="0"/>
        <w:jc w:val="both"/>
        <w:rPr>
          <w:rFonts w:ascii="Simplified Arabic" w:hAnsi="Simplified Arabic" w:cs="Simplified Arabic"/>
          <w:rtl/>
        </w:rPr>
      </w:pPr>
      <w:r w:rsidRPr="00F908FC">
        <w:rPr>
          <w:rFonts w:ascii="Simplified Arabic" w:hAnsi="Simplified Arabic" w:cs="Simplified Arabic"/>
          <w:rtl/>
        </w:rPr>
        <w:t>لقد خلت منظومة التشريعات الوطنية من قانون خاص يتعلق بكبار السن ولكن يمكن استنباط هذه الحقوق من المبادئ القانونية الكلية التي تضمنها القانون الاساسي الفلسطيني الذي كف</w:t>
      </w:r>
      <w:r w:rsidR="004D1B87" w:rsidRPr="00F908FC">
        <w:rPr>
          <w:rFonts w:ascii="Simplified Arabic" w:hAnsi="Simplified Arabic" w:cs="Simplified Arabic"/>
          <w:rtl/>
        </w:rPr>
        <w:t>ل حقوق المواطنين دون تمييز على أ</w:t>
      </w:r>
      <w:r w:rsidRPr="00F908FC">
        <w:rPr>
          <w:rFonts w:ascii="Simplified Arabic" w:hAnsi="Simplified Arabic" w:cs="Simplified Arabic"/>
          <w:rtl/>
        </w:rPr>
        <w:t xml:space="preserve">ساس السن، وتعمل </w:t>
      </w:r>
      <w:r w:rsidR="009055FE" w:rsidRPr="00F908FC">
        <w:rPr>
          <w:rFonts w:ascii="Simplified Arabic" w:hAnsi="Simplified Arabic" w:cs="Simplified Arabic"/>
          <w:rtl/>
        </w:rPr>
        <w:t>دولة فلسطين</w:t>
      </w:r>
      <w:r w:rsidRPr="00F908FC">
        <w:rPr>
          <w:rFonts w:ascii="Simplified Arabic" w:hAnsi="Simplified Arabic" w:cs="Simplified Arabic"/>
          <w:rtl/>
        </w:rPr>
        <w:t xml:space="preserve"> دون إبطاء على الانضمام إلى الإعلانات والمواثيق الإقليمية والدولية التي تحمي حقوق الإنسان. كما تضمنت</w:t>
      </w:r>
      <w:r w:rsidR="008B3C84" w:rsidRPr="00F908FC">
        <w:rPr>
          <w:rFonts w:ascii="Simplified Arabic" w:hAnsi="Simplified Arabic" w:cs="Simplified Arabic"/>
          <w:rtl/>
        </w:rPr>
        <w:t xml:space="preserve"> العديد من التشريعات والقوانين الفلسطينية </w:t>
      </w:r>
      <w:r w:rsidRPr="00F908FC">
        <w:rPr>
          <w:rFonts w:ascii="Simplified Arabic" w:hAnsi="Simplified Arabic" w:cs="Simplified Arabic"/>
          <w:rtl/>
        </w:rPr>
        <w:t>بعض</w:t>
      </w:r>
      <w:r w:rsidR="008B3C84" w:rsidRPr="00F908FC">
        <w:rPr>
          <w:rFonts w:ascii="Simplified Arabic" w:hAnsi="Simplified Arabic" w:cs="Simplified Arabic"/>
          <w:rtl/>
        </w:rPr>
        <w:t xml:space="preserve"> </w:t>
      </w:r>
      <w:r w:rsidRPr="00F908FC">
        <w:rPr>
          <w:rFonts w:ascii="Simplified Arabic" w:hAnsi="Simplified Arabic" w:cs="Simplified Arabic"/>
          <w:rtl/>
        </w:rPr>
        <w:t>ال</w:t>
      </w:r>
      <w:r w:rsidR="008B3C84" w:rsidRPr="00F908FC">
        <w:rPr>
          <w:rFonts w:ascii="Simplified Arabic" w:hAnsi="Simplified Arabic" w:cs="Simplified Arabic"/>
          <w:rtl/>
        </w:rPr>
        <w:t xml:space="preserve">قضايا </w:t>
      </w:r>
      <w:r w:rsidRPr="00F908FC">
        <w:rPr>
          <w:rFonts w:ascii="Simplified Arabic" w:hAnsi="Simplified Arabic" w:cs="Simplified Arabic"/>
          <w:rtl/>
        </w:rPr>
        <w:t xml:space="preserve">التي </w:t>
      </w:r>
      <w:r w:rsidR="008B3C84" w:rsidRPr="00F908FC">
        <w:rPr>
          <w:rFonts w:ascii="Simplified Arabic" w:hAnsi="Simplified Arabic" w:cs="Simplified Arabic"/>
          <w:rtl/>
        </w:rPr>
        <w:t xml:space="preserve">تمس كبار السن ورعاية حقوقهم </w:t>
      </w:r>
      <w:r w:rsidRPr="00F908FC">
        <w:rPr>
          <w:rFonts w:ascii="Simplified Arabic" w:hAnsi="Simplified Arabic" w:cs="Simplified Arabic"/>
          <w:rtl/>
        </w:rPr>
        <w:t>بالإضافة الى</w:t>
      </w:r>
      <w:r w:rsidR="008B3C84" w:rsidRPr="00F908FC">
        <w:rPr>
          <w:rFonts w:ascii="Simplified Arabic" w:hAnsi="Simplified Arabic" w:cs="Simplified Arabic"/>
          <w:rtl/>
        </w:rPr>
        <w:t xml:space="preserve"> القانون الأساسي الفلسطيني</w:t>
      </w:r>
      <w:r w:rsidR="009055FE" w:rsidRPr="00F908FC">
        <w:rPr>
          <w:rFonts w:ascii="Simplified Arabic" w:hAnsi="Simplified Arabic" w:cs="Simplified Arabic"/>
          <w:rtl/>
        </w:rPr>
        <w:t xml:space="preserve"> سابق الذكر</w:t>
      </w:r>
      <w:r w:rsidR="00C1795E" w:rsidRPr="00F908FC">
        <w:rPr>
          <w:rFonts w:ascii="Simplified Arabic" w:hAnsi="Simplified Arabic" w:cs="Simplified Arabic"/>
          <w:rtl/>
        </w:rPr>
        <w:t>، ك</w:t>
      </w:r>
      <w:r w:rsidR="008B3C84" w:rsidRPr="00F908FC">
        <w:rPr>
          <w:rFonts w:ascii="Simplified Arabic" w:hAnsi="Simplified Arabic" w:cs="Simplified Arabic"/>
          <w:rtl/>
        </w:rPr>
        <w:t xml:space="preserve">قانون التقاعد </w:t>
      </w:r>
      <w:r w:rsidRPr="00F908FC">
        <w:rPr>
          <w:rFonts w:ascii="Simplified Arabic" w:hAnsi="Simplified Arabic" w:cs="Simplified Arabic"/>
          <w:rtl/>
        </w:rPr>
        <w:t>و</w:t>
      </w:r>
      <w:r w:rsidR="008B3C84" w:rsidRPr="00F908FC">
        <w:rPr>
          <w:rFonts w:ascii="Simplified Arabic" w:hAnsi="Simplified Arabic" w:cs="Simplified Arabic"/>
          <w:rtl/>
        </w:rPr>
        <w:t>قانون الصحة العامة وغيرها من القوانين الأخرى</w:t>
      </w:r>
      <w:r w:rsidR="00C1795E" w:rsidRPr="00F908FC">
        <w:rPr>
          <w:rFonts w:ascii="Simplified Arabic" w:hAnsi="Simplified Arabic" w:cs="Simplified Arabic"/>
          <w:rtl/>
        </w:rPr>
        <w:t>.</w:t>
      </w:r>
      <w:r w:rsidR="008B3C84" w:rsidRPr="00F908FC">
        <w:rPr>
          <w:rFonts w:ascii="Simplified Arabic" w:hAnsi="Simplified Arabic" w:cs="Simplified Arabic"/>
          <w:rtl/>
        </w:rPr>
        <w:t xml:space="preserve"> </w:t>
      </w:r>
      <w:r w:rsidR="004C36BC" w:rsidRPr="00F908FC">
        <w:rPr>
          <w:rFonts w:ascii="Simplified Arabic" w:hAnsi="Simplified Arabic" w:cs="Simplified Arabic"/>
          <w:rtl/>
        </w:rPr>
        <w:t>فيما يلي نستعرض اهم البنود والنصوص التي وردت في القوانين والتشريعات و</w:t>
      </w:r>
      <w:r w:rsidR="0064595E">
        <w:rPr>
          <w:rFonts w:ascii="Simplified Arabic" w:hAnsi="Simplified Arabic" w:cs="Simplified Arabic" w:hint="cs"/>
          <w:rtl/>
        </w:rPr>
        <w:t>أ</w:t>
      </w:r>
      <w:r w:rsidR="004C36BC" w:rsidRPr="00F908FC">
        <w:rPr>
          <w:rFonts w:ascii="Simplified Arabic" w:hAnsi="Simplified Arabic" w:cs="Simplified Arabic"/>
          <w:rtl/>
        </w:rPr>
        <w:t xml:space="preserve">شارت او تطرقت الى قضايا تهتم بقضايا كبار السن </w:t>
      </w:r>
      <w:r w:rsidR="008B3C84" w:rsidRPr="00F908FC">
        <w:rPr>
          <w:rFonts w:ascii="Simplified Arabic" w:hAnsi="Simplified Arabic" w:cs="Simplified Arabic"/>
          <w:rtl/>
        </w:rPr>
        <w:t>و</w:t>
      </w:r>
      <w:r w:rsidR="004C36BC" w:rsidRPr="00F908FC">
        <w:rPr>
          <w:rFonts w:ascii="Simplified Arabic" w:hAnsi="Simplified Arabic" w:cs="Simplified Arabic"/>
          <w:rtl/>
        </w:rPr>
        <w:t>حقوقهم:</w:t>
      </w:r>
    </w:p>
    <w:p w:rsidR="008B3C84" w:rsidRPr="00F908FC" w:rsidRDefault="008B3C84" w:rsidP="008B3C84">
      <w:pPr>
        <w:tabs>
          <w:tab w:val="num" w:pos="431"/>
          <w:tab w:val="left" w:pos="9071"/>
        </w:tabs>
        <w:autoSpaceDE w:val="0"/>
        <w:autoSpaceDN w:val="0"/>
        <w:bidi/>
        <w:adjustRightInd w:val="0"/>
        <w:jc w:val="both"/>
        <w:rPr>
          <w:rFonts w:ascii="Simplified Arabic" w:hAnsi="Simplified Arabic" w:cs="Simplified Arabic"/>
          <w:rtl/>
        </w:rPr>
      </w:pPr>
    </w:p>
    <w:p w:rsidR="004C36BC" w:rsidRPr="00F908FC" w:rsidRDefault="008B3C84" w:rsidP="0054110F">
      <w:pPr>
        <w:numPr>
          <w:ilvl w:val="0"/>
          <w:numId w:val="9"/>
        </w:numPr>
        <w:bidi/>
        <w:ind w:left="521" w:hanging="426"/>
        <w:jc w:val="both"/>
        <w:rPr>
          <w:rFonts w:ascii="Simplified Arabic" w:hAnsi="Simplified Arabic" w:cs="Simplified Arabic"/>
          <w:rtl/>
        </w:rPr>
      </w:pPr>
      <w:r w:rsidRPr="00F908FC">
        <w:rPr>
          <w:rFonts w:ascii="Simplified Arabic" w:hAnsi="Simplified Arabic" w:cs="Simplified Arabic"/>
          <w:rtl/>
        </w:rPr>
        <w:t>ورد في</w:t>
      </w:r>
      <w:r w:rsidRPr="00F908FC">
        <w:rPr>
          <w:rFonts w:ascii="Simplified Arabic" w:hAnsi="Simplified Arabic" w:cs="Simplified Arabic"/>
          <w:b/>
          <w:bCs/>
          <w:rtl/>
        </w:rPr>
        <w:t xml:space="preserve"> </w:t>
      </w:r>
      <w:r w:rsidR="004C36BC" w:rsidRPr="00F908FC">
        <w:rPr>
          <w:rFonts w:ascii="Simplified Arabic" w:hAnsi="Simplified Arabic" w:cs="Simplified Arabic"/>
          <w:rtl/>
        </w:rPr>
        <w:t xml:space="preserve">القانون </w:t>
      </w:r>
      <w:r w:rsidRPr="00F908FC">
        <w:rPr>
          <w:rFonts w:ascii="Simplified Arabic" w:hAnsi="Simplified Arabic" w:cs="Simplified Arabic"/>
          <w:rtl/>
        </w:rPr>
        <w:t>الأساسي</w:t>
      </w:r>
      <w:r w:rsidR="004C36BC" w:rsidRPr="00F908FC">
        <w:rPr>
          <w:rFonts w:ascii="Simplified Arabic" w:hAnsi="Simplified Arabic" w:cs="Simplified Arabic"/>
          <w:rtl/>
        </w:rPr>
        <w:t xml:space="preserve"> للعام 2002 المادة 22 </w:t>
      </w:r>
      <w:r w:rsidR="00D26F26" w:rsidRPr="00F908FC">
        <w:rPr>
          <w:rFonts w:ascii="Simplified Arabic" w:hAnsi="Simplified Arabic" w:cs="Simplified Arabic"/>
          <w:rtl/>
        </w:rPr>
        <w:t>نص صريح وواضح</w:t>
      </w:r>
      <w:r w:rsidR="004C36BC" w:rsidRPr="00F908FC">
        <w:rPr>
          <w:rFonts w:ascii="Simplified Arabic" w:hAnsi="Simplified Arabic" w:cs="Simplified Arabic"/>
          <w:rtl/>
        </w:rPr>
        <w:t xml:space="preserve"> على </w:t>
      </w:r>
      <w:r w:rsidRPr="00F908FC">
        <w:rPr>
          <w:rFonts w:ascii="Simplified Arabic" w:hAnsi="Simplified Arabic" w:cs="Simplified Arabic"/>
          <w:rtl/>
        </w:rPr>
        <w:t>أن</w:t>
      </w:r>
      <w:r w:rsidR="004C36BC" w:rsidRPr="00F908FC">
        <w:rPr>
          <w:rFonts w:ascii="Simplified Arabic" w:hAnsi="Simplified Arabic" w:cs="Simplified Arabic"/>
          <w:rtl/>
        </w:rPr>
        <w:t xml:space="preserve"> </w:t>
      </w:r>
      <w:r w:rsidR="00D26F26" w:rsidRPr="00F908FC">
        <w:rPr>
          <w:rFonts w:ascii="Simplified Arabic" w:hAnsi="Simplified Arabic" w:cs="Simplified Arabic"/>
          <w:rtl/>
        </w:rPr>
        <w:t xml:space="preserve">هذا </w:t>
      </w:r>
      <w:r w:rsidR="004C36BC" w:rsidRPr="00F908FC">
        <w:rPr>
          <w:rFonts w:ascii="Simplified Arabic" w:hAnsi="Simplified Arabic" w:cs="Simplified Arabic"/>
          <w:rtl/>
        </w:rPr>
        <w:t xml:space="preserve">القانون </w:t>
      </w:r>
      <w:r w:rsidRPr="00F908FC">
        <w:rPr>
          <w:rFonts w:ascii="Simplified Arabic" w:hAnsi="Simplified Arabic" w:cs="Simplified Arabic"/>
          <w:rtl/>
        </w:rPr>
        <w:t xml:space="preserve">ينظم </w:t>
      </w:r>
      <w:r w:rsidR="004D1B87" w:rsidRPr="00F908FC">
        <w:rPr>
          <w:rFonts w:ascii="Simplified Arabic" w:hAnsi="Simplified Arabic" w:cs="Simplified Arabic"/>
          <w:rtl/>
        </w:rPr>
        <w:t>خدمات التامين الإ</w:t>
      </w:r>
      <w:r w:rsidR="004C36BC" w:rsidRPr="00F908FC">
        <w:rPr>
          <w:rFonts w:ascii="Simplified Arabic" w:hAnsi="Simplified Arabic" w:cs="Simplified Arabic"/>
          <w:rtl/>
        </w:rPr>
        <w:t>جتماعي والصحي ومعاشات العجز والشيخوخة</w:t>
      </w:r>
      <w:r w:rsidR="009055FE" w:rsidRPr="00F908FC">
        <w:rPr>
          <w:rFonts w:ascii="Simplified Arabic" w:hAnsi="Simplified Arabic" w:cs="Simplified Arabic"/>
          <w:rtl/>
        </w:rPr>
        <w:t>، كما نصت المادة (9) من القانون الأساسي الفلسطيني</w:t>
      </w:r>
      <w:r w:rsidR="004D1B87" w:rsidRPr="00F908FC">
        <w:rPr>
          <w:rFonts w:ascii="Simplified Arabic" w:hAnsi="Simplified Arabic" w:cs="Simplified Arabic"/>
          <w:rtl/>
        </w:rPr>
        <w:t xml:space="preserve"> أ</w:t>
      </w:r>
      <w:r w:rsidR="009055FE" w:rsidRPr="00F908FC">
        <w:rPr>
          <w:rFonts w:ascii="Simplified Arabic" w:hAnsi="Simplified Arabic" w:cs="Simplified Arabic"/>
          <w:rtl/>
        </w:rPr>
        <w:t>يضا</w:t>
      </w:r>
      <w:r w:rsidR="0048763A" w:rsidRPr="00F908FC">
        <w:rPr>
          <w:rFonts w:ascii="Simplified Arabic" w:hAnsi="Simplified Arabic" w:cs="Simplified Arabic"/>
          <w:rtl/>
        </w:rPr>
        <w:t xml:space="preserve"> على أ</w:t>
      </w:r>
      <w:r w:rsidR="009055FE" w:rsidRPr="00F908FC">
        <w:rPr>
          <w:rFonts w:ascii="Simplified Arabic" w:hAnsi="Simplified Arabic" w:cs="Simplified Arabic"/>
          <w:rtl/>
        </w:rPr>
        <w:t xml:space="preserve">ن الفلسطينيين أمام القانون والقضاء سواء لا تمييز بينهم بسبب العرق أو الجنس أو اللون أو الدين أو الرأي السياسي أو الإعاقة أو السن، والمادة (10) أكدت على ان حقوق الإنسان وحرياته الأساسية ملزمة وواجبة الاحترام. </w:t>
      </w:r>
    </w:p>
    <w:p w:rsidR="00D26F26" w:rsidRPr="00F908FC" w:rsidRDefault="00D26F26" w:rsidP="00D26F26">
      <w:pPr>
        <w:bidi/>
        <w:ind w:left="521" w:hanging="567"/>
        <w:jc w:val="both"/>
        <w:rPr>
          <w:rFonts w:ascii="Simplified Arabic" w:hAnsi="Simplified Arabic" w:cs="Simplified Arabic"/>
        </w:rPr>
      </w:pPr>
    </w:p>
    <w:p w:rsidR="004C36BC" w:rsidRPr="00F908FC" w:rsidRDefault="004C36BC" w:rsidP="0054110F">
      <w:pPr>
        <w:numPr>
          <w:ilvl w:val="0"/>
          <w:numId w:val="9"/>
        </w:numPr>
        <w:bidi/>
        <w:ind w:left="521" w:hanging="426"/>
        <w:jc w:val="both"/>
        <w:rPr>
          <w:rFonts w:ascii="Simplified Arabic" w:hAnsi="Simplified Arabic" w:cs="Simplified Arabic"/>
          <w:rtl/>
        </w:rPr>
      </w:pPr>
      <w:r w:rsidRPr="00F908FC">
        <w:rPr>
          <w:rFonts w:ascii="Simplified Arabic" w:hAnsi="Simplified Arabic" w:cs="Simplified Arabic"/>
          <w:rtl/>
        </w:rPr>
        <w:t xml:space="preserve">في عام 2005 اعتمدت دولة فلسطين قانونا جديدا </w:t>
      </w:r>
      <w:r w:rsidR="00D26F26" w:rsidRPr="00F908FC">
        <w:rPr>
          <w:rFonts w:ascii="Simplified Arabic" w:hAnsi="Simplified Arabic" w:cs="Simplified Arabic"/>
          <w:rtl/>
        </w:rPr>
        <w:t xml:space="preserve">للتقاعد العام </w:t>
      </w:r>
      <w:r w:rsidRPr="00F908FC">
        <w:rPr>
          <w:rFonts w:ascii="Simplified Arabic" w:hAnsi="Simplified Arabic" w:cs="Simplified Arabic"/>
          <w:rtl/>
        </w:rPr>
        <w:t xml:space="preserve">يحكم وينظم الاحكام المتعلقة برواتب ومعاشات ومستحقات </w:t>
      </w:r>
      <w:r w:rsidR="00D26F26" w:rsidRPr="00F908FC">
        <w:rPr>
          <w:rFonts w:ascii="Simplified Arabic" w:hAnsi="Simplified Arabic" w:cs="Simplified Arabic"/>
          <w:rtl/>
        </w:rPr>
        <w:t>المسنين</w:t>
      </w:r>
      <w:r w:rsidRPr="00F908FC">
        <w:rPr>
          <w:rFonts w:ascii="Simplified Arabic" w:hAnsi="Simplified Arabic" w:cs="Simplified Arabic"/>
          <w:rtl/>
        </w:rPr>
        <w:t xml:space="preserve"> وكبار السن من </w:t>
      </w:r>
      <w:r w:rsidR="00D26F26" w:rsidRPr="00F908FC">
        <w:rPr>
          <w:rFonts w:ascii="Simplified Arabic" w:hAnsi="Simplified Arabic" w:cs="Simplified Arabic"/>
          <w:rtl/>
        </w:rPr>
        <w:t>ال</w:t>
      </w:r>
      <w:r w:rsidRPr="00F908FC">
        <w:rPr>
          <w:rFonts w:ascii="Simplified Arabic" w:hAnsi="Simplified Arabic" w:cs="Simplified Arabic"/>
          <w:rtl/>
        </w:rPr>
        <w:t xml:space="preserve">موظفين </w:t>
      </w:r>
      <w:r w:rsidR="00D26F26" w:rsidRPr="00F908FC">
        <w:rPr>
          <w:rFonts w:ascii="Simplified Arabic" w:hAnsi="Simplified Arabic" w:cs="Simplified Arabic"/>
          <w:rtl/>
        </w:rPr>
        <w:t>ال</w:t>
      </w:r>
      <w:r w:rsidRPr="00F908FC">
        <w:rPr>
          <w:rFonts w:ascii="Simplified Arabic" w:hAnsi="Simplified Arabic" w:cs="Simplified Arabic"/>
          <w:rtl/>
        </w:rPr>
        <w:t xml:space="preserve">مدنيين ممن عملوا في القطاع الحكومي تنفيذا لما جاء في نصوص القانون </w:t>
      </w:r>
      <w:r w:rsidR="00D26F26" w:rsidRPr="00F908FC">
        <w:rPr>
          <w:rFonts w:ascii="Simplified Arabic" w:hAnsi="Simplified Arabic" w:cs="Simplified Arabic"/>
          <w:rtl/>
        </w:rPr>
        <w:t>الأساسي</w:t>
      </w:r>
      <w:r w:rsidRPr="00F908FC">
        <w:rPr>
          <w:rFonts w:ascii="Simplified Arabic" w:hAnsi="Simplified Arabic" w:cs="Simplified Arabic"/>
          <w:rtl/>
        </w:rPr>
        <w:t xml:space="preserve"> الفلسطيني وتعديلاته، بالإضافة </w:t>
      </w:r>
      <w:r w:rsidR="00D26F26" w:rsidRPr="00F908FC">
        <w:rPr>
          <w:rFonts w:ascii="Simplified Arabic" w:hAnsi="Simplified Arabic" w:cs="Simplified Arabic"/>
          <w:rtl/>
        </w:rPr>
        <w:t>إلى</w:t>
      </w:r>
      <w:r w:rsidRPr="00F908FC">
        <w:rPr>
          <w:rFonts w:ascii="Simplified Arabic" w:hAnsi="Simplified Arabic" w:cs="Simplified Arabic"/>
          <w:rtl/>
        </w:rPr>
        <w:t xml:space="preserve"> قانون التامين والمعاشات الخاص  بقوى الامن الفلسطيني والذي يحمل رقم 16 لعام 2004، والذي ينطبق على فئة المتقاعدين في السلك الامني والشرطي. اذ نظم القانون الية الانتفاع الموظفين من فئة كبار السن ممن بلغوا سن 60 عاما وأحيلوا للتقاعد المدني، كما نظم قواعد والية انتفاع ورثة المسن من المعاشات التقاعدية الخاصة ب</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حالة وفاتهم. </w:t>
      </w:r>
    </w:p>
    <w:p w:rsidR="004C36BC" w:rsidRPr="00F908FC" w:rsidRDefault="004C36BC" w:rsidP="001E4EE3">
      <w:pPr>
        <w:bidi/>
        <w:ind w:left="521"/>
        <w:jc w:val="both"/>
        <w:rPr>
          <w:rFonts w:ascii="Simplified Arabic" w:hAnsi="Simplified Arabic" w:cs="Simplified Arabic"/>
          <w:rtl/>
        </w:rPr>
      </w:pPr>
    </w:p>
    <w:p w:rsidR="004C36BC" w:rsidRPr="00F908FC" w:rsidRDefault="004C36BC" w:rsidP="0054110F">
      <w:pPr>
        <w:numPr>
          <w:ilvl w:val="0"/>
          <w:numId w:val="9"/>
        </w:numPr>
        <w:bidi/>
        <w:ind w:left="521" w:hanging="426"/>
        <w:jc w:val="both"/>
        <w:rPr>
          <w:rFonts w:ascii="Simplified Arabic" w:hAnsi="Simplified Arabic" w:cs="Simplified Arabic"/>
        </w:rPr>
      </w:pPr>
      <w:r w:rsidRPr="00F908FC">
        <w:rPr>
          <w:rFonts w:ascii="Simplified Arabic" w:hAnsi="Simplified Arabic" w:cs="Simplified Arabic"/>
          <w:rtl/>
        </w:rPr>
        <w:lastRenderedPageBreak/>
        <w:t>نصت المادة رقم 3 من قان</w:t>
      </w:r>
      <w:r w:rsidR="004D1B87" w:rsidRPr="00F908FC">
        <w:rPr>
          <w:rFonts w:ascii="Simplified Arabic" w:hAnsi="Simplified Arabic" w:cs="Simplified Arabic"/>
          <w:rtl/>
        </w:rPr>
        <w:t>ون الشؤون الاجتماعية لعام 1956 أن الغاية التي من أ</w:t>
      </w:r>
      <w:r w:rsidRPr="00F908FC">
        <w:rPr>
          <w:rFonts w:ascii="Simplified Arabic" w:hAnsi="Simplified Arabic" w:cs="Simplified Arabic"/>
          <w:rtl/>
        </w:rPr>
        <w:t xml:space="preserve">جلها صيغ هذا القانون هو "توفير الضمان الاجتماعي الشامل، والكفاية الإنتاجية وتنسيق الخدمات الاجتماعية لجميع المواطنين وفي جميع مراحل العمر. وبناء ذلك قد تم صياغة عدد من الانظمة خاصة بكبار </w:t>
      </w:r>
      <w:r w:rsidR="004D1B87" w:rsidRPr="00F908FC">
        <w:rPr>
          <w:rFonts w:ascii="Simplified Arabic" w:hAnsi="Simplified Arabic" w:cs="Simplified Arabic"/>
          <w:rtl/>
        </w:rPr>
        <w:t>السن كنظام تعليم الكبار ومحو الأ</w:t>
      </w:r>
      <w:r w:rsidRPr="00F908FC">
        <w:rPr>
          <w:rFonts w:ascii="Simplified Arabic" w:hAnsi="Simplified Arabic" w:cs="Simplified Arabic"/>
          <w:rtl/>
        </w:rPr>
        <w:t xml:space="preserve">مية رقم 120 لعام 1965، بالإضافة </w:t>
      </w:r>
      <w:r w:rsidR="00D26F26" w:rsidRPr="00F908FC">
        <w:rPr>
          <w:rFonts w:ascii="Simplified Arabic" w:hAnsi="Simplified Arabic" w:cs="Simplified Arabic"/>
          <w:rtl/>
        </w:rPr>
        <w:t>إلى</w:t>
      </w:r>
      <w:r w:rsidRPr="00F908FC">
        <w:rPr>
          <w:rFonts w:ascii="Simplified Arabic" w:hAnsi="Simplified Arabic" w:cs="Simplified Arabic"/>
          <w:rtl/>
        </w:rPr>
        <w:t xml:space="preserve"> نظام المساعدات الاجتماعية عام 1959، الذي تضمن بعض الشروط الخاصة بالمساعدات المقدمة من الوزارة من ضمنها مؤسسات رعاية  كبار السن </w:t>
      </w:r>
      <w:r w:rsidR="00515705" w:rsidRPr="00F908FC">
        <w:rPr>
          <w:rFonts w:ascii="Simplified Arabic" w:hAnsi="Simplified Arabic" w:cs="Simplified Arabic"/>
          <w:rtl/>
        </w:rPr>
        <w:t>والشيخوخة</w:t>
      </w:r>
      <w:r w:rsidRPr="00F908FC">
        <w:rPr>
          <w:rFonts w:ascii="Simplified Arabic" w:hAnsi="Simplified Arabic" w:cs="Simplified Arabic"/>
          <w:rtl/>
        </w:rPr>
        <w:t>.</w:t>
      </w:r>
    </w:p>
    <w:p w:rsidR="004C36BC" w:rsidRPr="00F908FC" w:rsidRDefault="004C36BC" w:rsidP="00D26F26">
      <w:pPr>
        <w:bidi/>
        <w:ind w:left="521" w:hanging="567"/>
        <w:jc w:val="both"/>
        <w:rPr>
          <w:rFonts w:ascii="Simplified Arabic" w:hAnsi="Simplified Arabic" w:cs="Simplified Arabic"/>
          <w:rtl/>
        </w:rPr>
      </w:pPr>
      <w:r w:rsidRPr="00F908FC">
        <w:rPr>
          <w:rFonts w:ascii="Simplified Arabic" w:hAnsi="Simplified Arabic" w:cs="Simplified Arabic"/>
          <w:rtl/>
        </w:rPr>
        <w:t xml:space="preserve"> </w:t>
      </w:r>
    </w:p>
    <w:p w:rsidR="004C36BC" w:rsidRPr="00F908FC" w:rsidRDefault="00D26F26" w:rsidP="0054110F">
      <w:pPr>
        <w:numPr>
          <w:ilvl w:val="0"/>
          <w:numId w:val="9"/>
        </w:numPr>
        <w:bidi/>
        <w:ind w:left="521" w:hanging="426"/>
        <w:jc w:val="both"/>
        <w:rPr>
          <w:rFonts w:ascii="Simplified Arabic" w:hAnsi="Simplified Arabic" w:cs="Simplified Arabic"/>
        </w:rPr>
      </w:pPr>
      <w:r w:rsidRPr="00F908FC">
        <w:rPr>
          <w:rFonts w:ascii="Simplified Arabic" w:hAnsi="Simplified Arabic" w:cs="Simplified Arabic"/>
          <w:rtl/>
        </w:rPr>
        <w:t xml:space="preserve">لم يتم صياغة لوائح تنفيذية خاصة بكبار السن بشكل واضح ومحدد ضمن </w:t>
      </w:r>
      <w:r w:rsidR="004C36BC" w:rsidRPr="00F908FC">
        <w:rPr>
          <w:rFonts w:ascii="Simplified Arabic" w:hAnsi="Simplified Arabic" w:cs="Simplified Arabic"/>
          <w:rtl/>
        </w:rPr>
        <w:t>قانون الصحة العامة وال</w:t>
      </w:r>
      <w:r w:rsidRPr="00F908FC">
        <w:rPr>
          <w:rFonts w:ascii="Simplified Arabic" w:hAnsi="Simplified Arabic" w:cs="Simplified Arabic"/>
          <w:rtl/>
        </w:rPr>
        <w:t>ذ</w:t>
      </w:r>
      <w:r w:rsidR="004C36BC" w:rsidRPr="00F908FC">
        <w:rPr>
          <w:rFonts w:ascii="Simplified Arabic" w:hAnsi="Simplified Arabic" w:cs="Simplified Arabic"/>
          <w:rtl/>
        </w:rPr>
        <w:t xml:space="preserve">ي يحمل رقم 20 لعام 2004، اذ يخضع </w:t>
      </w:r>
      <w:r w:rsidR="00515705" w:rsidRPr="00F908FC">
        <w:rPr>
          <w:rFonts w:ascii="Simplified Arabic" w:hAnsi="Simplified Arabic" w:cs="Simplified Arabic"/>
          <w:rtl/>
        </w:rPr>
        <w:t>كبار السن</w:t>
      </w:r>
      <w:r w:rsidR="004C36BC" w:rsidRPr="00F908FC">
        <w:rPr>
          <w:rFonts w:ascii="Simplified Arabic" w:hAnsi="Simplified Arabic" w:cs="Simplified Arabic"/>
          <w:rtl/>
        </w:rPr>
        <w:t xml:space="preserve"> للأحكام العامة في القانون، فقد </w:t>
      </w:r>
      <w:r w:rsidRPr="00F908FC">
        <w:rPr>
          <w:rFonts w:ascii="Simplified Arabic" w:hAnsi="Simplified Arabic" w:cs="Simplified Arabic"/>
          <w:rtl/>
        </w:rPr>
        <w:t>أشار</w:t>
      </w:r>
      <w:r w:rsidR="004C36BC" w:rsidRPr="00F908FC">
        <w:rPr>
          <w:rFonts w:ascii="Simplified Arabic" w:hAnsi="Simplified Arabic" w:cs="Simplified Arabic"/>
          <w:rtl/>
        </w:rPr>
        <w:t xml:space="preserve"> القانون </w:t>
      </w:r>
      <w:r w:rsidR="004D1B87" w:rsidRPr="00F908FC">
        <w:rPr>
          <w:rFonts w:ascii="Simplified Arabic" w:hAnsi="Simplified Arabic" w:cs="Simplified Arabic"/>
          <w:rtl/>
        </w:rPr>
        <w:t>إلى أ</w:t>
      </w:r>
      <w:r w:rsidRPr="00F908FC">
        <w:rPr>
          <w:rFonts w:ascii="Simplified Arabic" w:hAnsi="Simplified Arabic" w:cs="Simplified Arabic"/>
          <w:rtl/>
        </w:rPr>
        <w:t>ن من</w:t>
      </w:r>
      <w:r w:rsidR="004C36BC" w:rsidRPr="00F908FC">
        <w:rPr>
          <w:rFonts w:ascii="Simplified Arabic" w:hAnsi="Simplified Arabic" w:cs="Simplified Arabic"/>
          <w:rtl/>
        </w:rPr>
        <w:t xml:space="preserve"> واجب وزارة الصحة في اعمال الحق في الصحة لكافة فئات المجتمع (يشمل الرعاية الصحية للف</w:t>
      </w:r>
      <w:r w:rsidR="004D1B87" w:rsidRPr="00F908FC">
        <w:rPr>
          <w:rFonts w:ascii="Simplified Arabic" w:hAnsi="Simplified Arabic" w:cs="Simplified Arabic"/>
          <w:rtl/>
        </w:rPr>
        <w:t>رد منذ الطفولة إضافة إ</w:t>
      </w:r>
      <w:r w:rsidR="004C36BC" w:rsidRPr="00F908FC">
        <w:rPr>
          <w:rFonts w:ascii="Simplified Arabic" w:hAnsi="Simplified Arabic" w:cs="Simplified Arabic"/>
          <w:rtl/>
        </w:rPr>
        <w:t>لى الرعاية الصحية ما بعد سن الطفولة بما يشمل فئة كبار السن).</w:t>
      </w:r>
    </w:p>
    <w:p w:rsidR="004C36BC" w:rsidRPr="00F908FC" w:rsidRDefault="004C36BC" w:rsidP="001E4EE3">
      <w:pPr>
        <w:bidi/>
        <w:ind w:left="521"/>
        <w:jc w:val="both"/>
        <w:rPr>
          <w:rFonts w:ascii="Simplified Arabic" w:hAnsi="Simplified Arabic" w:cs="Simplified Arabic"/>
          <w:rtl/>
        </w:rPr>
      </w:pPr>
    </w:p>
    <w:p w:rsidR="004C36BC" w:rsidRPr="00F908FC" w:rsidRDefault="004C36BC" w:rsidP="0054110F">
      <w:pPr>
        <w:numPr>
          <w:ilvl w:val="0"/>
          <w:numId w:val="9"/>
        </w:numPr>
        <w:bidi/>
        <w:ind w:left="521" w:hanging="426"/>
        <w:jc w:val="both"/>
        <w:rPr>
          <w:rFonts w:ascii="Simplified Arabic" w:hAnsi="Simplified Arabic" w:cs="Simplified Arabic"/>
          <w:rtl/>
        </w:rPr>
      </w:pPr>
      <w:r w:rsidRPr="00F908FC">
        <w:rPr>
          <w:rFonts w:ascii="Simplified Arabic" w:hAnsi="Simplified Arabic" w:cs="Simplified Arabic"/>
          <w:rtl/>
        </w:rPr>
        <w:t>يهدف</w:t>
      </w:r>
      <w:r w:rsidR="00D26F26" w:rsidRPr="00F908FC">
        <w:rPr>
          <w:rFonts w:ascii="Simplified Arabic" w:hAnsi="Simplified Arabic" w:cs="Simplified Arabic"/>
          <w:rtl/>
        </w:rPr>
        <w:t xml:space="preserve"> قانون الضمان الاجتماعي رقم 19 عند اقتراحه عام 2016 إلى</w:t>
      </w:r>
      <w:r w:rsidRPr="00F908FC">
        <w:rPr>
          <w:rFonts w:ascii="Simplified Arabic" w:hAnsi="Simplified Arabic" w:cs="Simplified Arabic"/>
          <w:rtl/>
        </w:rPr>
        <w:t xml:space="preserve"> توفير تأمينا وراتبا تقاعديا للأفراد العاملين الذي يبلغون 60 سنة وغير الخاضعين لنظام التقاعد العام، ولكنهم خاضعين لأحكام قانون العمل وفق </w:t>
      </w:r>
      <w:r w:rsidR="00D26F26" w:rsidRPr="00F908FC">
        <w:rPr>
          <w:rFonts w:ascii="Simplified Arabic" w:hAnsi="Simplified Arabic" w:cs="Simplified Arabic"/>
          <w:rtl/>
        </w:rPr>
        <w:t>الآلية</w:t>
      </w:r>
      <w:r w:rsidRPr="00F908FC">
        <w:rPr>
          <w:rFonts w:ascii="Simplified Arabic" w:hAnsi="Simplified Arabic" w:cs="Simplified Arabic"/>
          <w:rtl/>
        </w:rPr>
        <w:t xml:space="preserve"> التالية: </w:t>
      </w:r>
      <w:r w:rsidR="00D26F26" w:rsidRPr="00F908FC">
        <w:rPr>
          <w:rFonts w:ascii="Simplified Arabic" w:hAnsi="Simplified Arabic" w:cs="Simplified Arabic"/>
          <w:rtl/>
        </w:rPr>
        <w:t>الأفراد</w:t>
      </w:r>
      <w:r w:rsidRPr="00F908FC">
        <w:rPr>
          <w:rFonts w:ascii="Simplified Arabic" w:hAnsi="Simplified Arabic" w:cs="Simplified Arabic"/>
          <w:rtl/>
        </w:rPr>
        <w:t xml:space="preserve"> الذين لم يكتمل لديهم شروط التقاعد عند بلوغه</w:t>
      </w:r>
      <w:r w:rsidR="00F669A8">
        <w:rPr>
          <w:rFonts w:ascii="Simplified Arabic" w:hAnsi="Simplified Arabic" w:cs="Simplified Arabic" w:hint="cs"/>
          <w:rtl/>
        </w:rPr>
        <w:t>م</w:t>
      </w:r>
      <w:r w:rsidRPr="00F908FC">
        <w:rPr>
          <w:rFonts w:ascii="Simplified Arabic" w:hAnsi="Simplified Arabic" w:cs="Simplified Arabic"/>
          <w:rtl/>
        </w:rPr>
        <w:t xml:space="preserve"> العمر 60 سنة، حيث يمدد لهم سن التقاعد حتى سن الخامسة والستين، وفي حال لم </w:t>
      </w:r>
      <w:r w:rsidR="00D26F26" w:rsidRPr="00F908FC">
        <w:rPr>
          <w:rFonts w:ascii="Simplified Arabic" w:hAnsi="Simplified Arabic" w:cs="Simplified Arabic"/>
          <w:rtl/>
        </w:rPr>
        <w:t>يتمكنوا</w:t>
      </w:r>
      <w:r w:rsidRPr="00F908FC">
        <w:rPr>
          <w:rFonts w:ascii="Simplified Arabic" w:hAnsi="Simplified Arabic" w:cs="Simplified Arabic"/>
          <w:rtl/>
        </w:rPr>
        <w:t xml:space="preserve"> من الاستفادة من الاجراء السابق للحصول على راتب تقاعدي، ويحتاجون لسنوات خدمة فعلية اضافية يتم منحهم بما يسمى منحة العمر لمدة اضافية لا تتجاوز 5 سنوات اضافية.  </w:t>
      </w:r>
    </w:p>
    <w:p w:rsidR="004C36BC" w:rsidRPr="00F908FC" w:rsidRDefault="004C36BC" w:rsidP="00D26F26">
      <w:pPr>
        <w:bidi/>
        <w:ind w:left="237" w:firstLine="89"/>
        <w:jc w:val="both"/>
        <w:rPr>
          <w:rFonts w:ascii="Simplified Arabic" w:hAnsi="Simplified Arabic" w:cs="Simplified Arabic"/>
          <w:rtl/>
        </w:rPr>
      </w:pPr>
    </w:p>
    <w:p w:rsidR="004C36BC" w:rsidRPr="00D917C2" w:rsidRDefault="00D917C2" w:rsidP="00D917C2">
      <w:pPr>
        <w:bidi/>
        <w:ind w:left="95"/>
        <w:jc w:val="both"/>
        <w:rPr>
          <w:rFonts w:ascii="Simplified Arabic" w:hAnsi="Simplified Arabic" w:cs="Simplified Arabic"/>
          <w:b/>
          <w:bCs/>
        </w:rPr>
      </w:pPr>
      <w:r>
        <w:rPr>
          <w:rFonts w:ascii="Simplified Arabic" w:hAnsi="Simplified Arabic" w:cs="Simplified Arabic" w:hint="cs"/>
          <w:b/>
          <w:bCs/>
          <w:rtl/>
        </w:rPr>
        <w:t xml:space="preserve">2.7 </w:t>
      </w:r>
      <w:r w:rsidR="004C36BC" w:rsidRPr="00D917C2">
        <w:rPr>
          <w:rFonts w:ascii="Simplified Arabic" w:hAnsi="Simplified Arabic" w:cs="Simplified Arabic"/>
          <w:b/>
          <w:bCs/>
          <w:rtl/>
        </w:rPr>
        <w:t xml:space="preserve">السياسات الوطنية الخاصة بقطاع </w:t>
      </w:r>
      <w:r w:rsidR="00515705" w:rsidRPr="00D917C2">
        <w:rPr>
          <w:rFonts w:ascii="Simplified Arabic" w:hAnsi="Simplified Arabic" w:cs="Simplified Arabic"/>
          <w:b/>
          <w:bCs/>
          <w:rtl/>
        </w:rPr>
        <w:t>كبار السن</w:t>
      </w:r>
    </w:p>
    <w:p w:rsidR="004C36BC" w:rsidRPr="00F908FC" w:rsidRDefault="00D26F26" w:rsidP="00D917C2">
      <w:pPr>
        <w:bidi/>
        <w:ind w:left="95"/>
        <w:jc w:val="both"/>
        <w:rPr>
          <w:rFonts w:ascii="Simplified Arabic" w:hAnsi="Simplified Arabic" w:cs="Simplified Arabic"/>
          <w:rtl/>
        </w:rPr>
      </w:pPr>
      <w:r w:rsidRPr="00F908FC">
        <w:rPr>
          <w:rFonts w:ascii="Simplified Arabic" w:hAnsi="Simplified Arabic" w:cs="Simplified Arabic"/>
          <w:rtl/>
        </w:rPr>
        <w:t xml:space="preserve">تم إعداد </w:t>
      </w:r>
      <w:r w:rsidR="00D65C8A" w:rsidRPr="00F908FC">
        <w:rPr>
          <w:rFonts w:ascii="Simplified Arabic" w:hAnsi="Simplified Arabic" w:cs="Simplified Arabic"/>
          <w:rtl/>
        </w:rPr>
        <w:t>إستراتيجيتين</w:t>
      </w:r>
      <w:r w:rsidRPr="00F908FC">
        <w:rPr>
          <w:rFonts w:ascii="Simplified Arabic" w:hAnsi="Simplified Arabic" w:cs="Simplified Arabic"/>
          <w:rtl/>
        </w:rPr>
        <w:t xml:space="preserve"> وطني</w:t>
      </w:r>
      <w:r w:rsidR="00D65C8A" w:rsidRPr="00F908FC">
        <w:rPr>
          <w:rFonts w:ascii="Simplified Arabic" w:hAnsi="Simplified Arabic" w:cs="Simplified Arabic"/>
          <w:rtl/>
        </w:rPr>
        <w:t>تين</w:t>
      </w:r>
      <w:r w:rsidRPr="00F908FC">
        <w:rPr>
          <w:rFonts w:ascii="Simplified Arabic" w:hAnsi="Simplified Arabic" w:cs="Simplified Arabic"/>
          <w:rtl/>
        </w:rPr>
        <w:t xml:space="preserve"> لكبار السن </w:t>
      </w:r>
      <w:r w:rsidR="00D65C8A" w:rsidRPr="00F908FC">
        <w:rPr>
          <w:rFonts w:ascii="Simplified Arabic" w:hAnsi="Simplified Arabic" w:cs="Simplified Arabic"/>
          <w:rtl/>
        </w:rPr>
        <w:t>الأولى للفترة</w:t>
      </w:r>
      <w:r w:rsidRPr="00F908FC">
        <w:rPr>
          <w:rFonts w:ascii="Simplified Arabic" w:hAnsi="Simplified Arabic" w:cs="Simplified Arabic"/>
          <w:rtl/>
        </w:rPr>
        <w:t xml:space="preserve"> ما بين 2010-2015</w:t>
      </w:r>
      <w:r w:rsidR="00D65C8A" w:rsidRPr="00F908FC">
        <w:rPr>
          <w:rFonts w:ascii="Simplified Arabic" w:hAnsi="Simplified Arabic" w:cs="Simplified Arabic"/>
          <w:rtl/>
        </w:rPr>
        <w:t xml:space="preserve"> والثانية للفترة 2016-2020</w:t>
      </w:r>
      <w:r w:rsidRPr="00F908FC">
        <w:rPr>
          <w:rFonts w:ascii="Simplified Arabic" w:hAnsi="Simplified Arabic" w:cs="Simplified Arabic"/>
          <w:rtl/>
        </w:rPr>
        <w:t xml:space="preserve"> </w:t>
      </w:r>
      <w:r w:rsidR="004C36BC" w:rsidRPr="00F908FC">
        <w:rPr>
          <w:rFonts w:ascii="Simplified Arabic" w:hAnsi="Simplified Arabic" w:cs="Simplified Arabic"/>
          <w:rtl/>
        </w:rPr>
        <w:t xml:space="preserve">بالإضافة </w:t>
      </w:r>
      <w:r w:rsidR="00F669A8">
        <w:rPr>
          <w:rFonts w:ascii="Simplified Arabic" w:hAnsi="Simplified Arabic" w:cs="Simplified Arabic" w:hint="cs"/>
          <w:rtl/>
        </w:rPr>
        <w:t>ل</w:t>
      </w:r>
      <w:r w:rsidR="004C36BC" w:rsidRPr="00F908FC">
        <w:rPr>
          <w:rFonts w:ascii="Simplified Arabic" w:hAnsi="Simplified Arabic" w:cs="Simplified Arabic"/>
          <w:rtl/>
        </w:rPr>
        <w:t xml:space="preserve">مشروع القانون الخاص بحقوق </w:t>
      </w:r>
      <w:r w:rsidR="00515705" w:rsidRPr="00F908FC">
        <w:rPr>
          <w:rFonts w:ascii="Simplified Arabic" w:hAnsi="Simplified Arabic" w:cs="Simplified Arabic"/>
          <w:rtl/>
        </w:rPr>
        <w:t>كبار السن</w:t>
      </w:r>
      <w:r w:rsidR="004C36BC" w:rsidRPr="00F908FC">
        <w:rPr>
          <w:rFonts w:ascii="Simplified Arabic" w:hAnsi="Simplified Arabic" w:cs="Simplified Arabic"/>
          <w:rtl/>
        </w:rPr>
        <w:t xml:space="preserve"> والذي اعد عام 2012</w:t>
      </w:r>
      <w:r w:rsidR="00D65C8A" w:rsidRPr="00F908FC">
        <w:rPr>
          <w:rFonts w:ascii="Simplified Arabic" w:hAnsi="Simplified Arabic" w:cs="Simplified Arabic"/>
          <w:rtl/>
        </w:rPr>
        <w:t>، وفيما يلي اهم المرتكزات التي بنيت عليها الاستراتيجبة الوطنية لكبار السن وكذلك مشروع قانون حقوق كبار السن لسنة 2012.</w:t>
      </w:r>
    </w:p>
    <w:p w:rsidR="00D65C8A" w:rsidRPr="00F908FC" w:rsidRDefault="00D65C8A" w:rsidP="00D65C8A">
      <w:pPr>
        <w:bidi/>
        <w:ind w:left="237" w:firstLine="89"/>
        <w:jc w:val="both"/>
        <w:rPr>
          <w:rFonts w:ascii="Simplified Arabic" w:hAnsi="Simplified Arabic" w:cs="Simplified Arabic"/>
          <w:rtl/>
        </w:rPr>
      </w:pPr>
    </w:p>
    <w:p w:rsidR="004C36BC" w:rsidRPr="00F669A8" w:rsidRDefault="004C36BC" w:rsidP="00F669A8">
      <w:pPr>
        <w:pStyle w:val="ListParagraph"/>
        <w:numPr>
          <w:ilvl w:val="0"/>
          <w:numId w:val="34"/>
        </w:numPr>
        <w:ind w:left="379" w:hanging="426"/>
        <w:jc w:val="both"/>
        <w:rPr>
          <w:rFonts w:ascii="Simplified Arabic" w:hAnsi="Simplified Arabic" w:cs="Simplified Arabic"/>
        </w:rPr>
      </w:pPr>
      <w:r w:rsidRPr="00F669A8">
        <w:rPr>
          <w:rFonts w:ascii="Simplified Arabic" w:hAnsi="Simplified Arabic" w:cs="Simplified Arabic"/>
          <w:b/>
          <w:bCs/>
          <w:rtl/>
        </w:rPr>
        <w:t>الخطة الاستراتيجية الوطنية لكبار السن 2016-2020:</w:t>
      </w:r>
      <w:r w:rsidRPr="00F669A8">
        <w:rPr>
          <w:rFonts w:ascii="Simplified Arabic" w:hAnsi="Simplified Arabic" w:cs="Simplified Arabic"/>
          <w:rtl/>
        </w:rPr>
        <w:t xml:space="preserve"> </w:t>
      </w:r>
      <w:r w:rsidR="00D65C8A" w:rsidRPr="00F669A8">
        <w:rPr>
          <w:rFonts w:ascii="Simplified Arabic" w:hAnsi="Simplified Arabic" w:cs="Simplified Arabic"/>
          <w:rtl/>
        </w:rPr>
        <w:t>أعدت</w:t>
      </w:r>
      <w:r w:rsidRPr="00F669A8">
        <w:rPr>
          <w:rFonts w:ascii="Simplified Arabic" w:hAnsi="Simplified Arabic" w:cs="Simplified Arabic"/>
          <w:rtl/>
        </w:rPr>
        <w:t xml:space="preserve"> وزارة التنمية الاجتماعية خطة استراتيجية وطنية لكبار السن للفترة</w:t>
      </w:r>
      <w:r w:rsidR="004D1B87" w:rsidRPr="00F669A8">
        <w:rPr>
          <w:rFonts w:ascii="Simplified Arabic" w:hAnsi="Simplified Arabic" w:cs="Simplified Arabic"/>
          <w:rtl/>
        </w:rPr>
        <w:t xml:space="preserve"> 2010-2015، وبمراجعة وتحليل ما أ</w:t>
      </w:r>
      <w:r w:rsidRPr="00F669A8">
        <w:rPr>
          <w:rFonts w:ascii="Simplified Arabic" w:hAnsi="Simplified Arabic" w:cs="Simplified Arabic"/>
          <w:rtl/>
        </w:rPr>
        <w:t xml:space="preserve">نجز من الخطة خلال تلك الفترة وفق الرؤية والأهداف التي </w:t>
      </w:r>
      <w:r w:rsidR="00D65C8A" w:rsidRPr="00F669A8">
        <w:rPr>
          <w:rFonts w:ascii="Simplified Arabic" w:hAnsi="Simplified Arabic" w:cs="Simplified Arabic"/>
          <w:rtl/>
        </w:rPr>
        <w:t>أعدت</w:t>
      </w:r>
      <w:r w:rsidRPr="00F669A8">
        <w:rPr>
          <w:rFonts w:ascii="Simplified Arabic" w:hAnsi="Simplified Arabic" w:cs="Simplified Arabic"/>
          <w:rtl/>
        </w:rPr>
        <w:t xml:space="preserve"> </w:t>
      </w:r>
      <w:r w:rsidR="00D65C8A" w:rsidRPr="00F669A8">
        <w:rPr>
          <w:rFonts w:ascii="Simplified Arabic" w:hAnsi="Simplified Arabic" w:cs="Simplified Arabic"/>
          <w:rtl/>
        </w:rPr>
        <w:t>سابقا</w:t>
      </w:r>
      <w:r w:rsidRPr="00F669A8">
        <w:rPr>
          <w:rFonts w:ascii="Simplified Arabic" w:hAnsi="Simplified Arabic" w:cs="Simplified Arabic"/>
          <w:rtl/>
        </w:rPr>
        <w:t xml:space="preserve"> لوحظ</w:t>
      </w:r>
      <w:r w:rsidR="004D1B87" w:rsidRPr="00F669A8">
        <w:rPr>
          <w:rFonts w:ascii="Simplified Arabic" w:hAnsi="Simplified Arabic" w:cs="Simplified Arabic"/>
          <w:rtl/>
        </w:rPr>
        <w:t xml:space="preserve"> ان انجازات متواضعة قد تم تحقيق</w:t>
      </w:r>
      <w:r w:rsidRPr="00F669A8">
        <w:rPr>
          <w:rFonts w:ascii="Simplified Arabic" w:hAnsi="Simplified Arabic" w:cs="Simplified Arabic"/>
          <w:rtl/>
        </w:rPr>
        <w:t>ها تتمثل بتشكيل اللجنة الوطنية لكبار السن من المؤسسات</w:t>
      </w:r>
      <w:r w:rsidR="00F669A8">
        <w:rPr>
          <w:rFonts w:ascii="Simplified Arabic" w:hAnsi="Simplified Arabic" w:cs="Simplified Arabic" w:hint="cs"/>
          <w:rtl/>
        </w:rPr>
        <w:t xml:space="preserve"> ذات</w:t>
      </w:r>
      <w:r w:rsidRPr="00F669A8">
        <w:rPr>
          <w:rFonts w:ascii="Simplified Arabic" w:hAnsi="Simplified Arabic" w:cs="Simplified Arabic"/>
          <w:rtl/>
        </w:rPr>
        <w:t xml:space="preserve"> العلاقة، والتي لم يتم تفعيلها بالصورة المطلوبة حتى </w:t>
      </w:r>
      <w:r w:rsidR="00D65C8A" w:rsidRPr="00F669A8">
        <w:rPr>
          <w:rFonts w:ascii="Simplified Arabic" w:hAnsi="Simplified Arabic" w:cs="Simplified Arabic"/>
          <w:rtl/>
        </w:rPr>
        <w:t>إعداد</w:t>
      </w:r>
      <w:r w:rsidRPr="00F669A8">
        <w:rPr>
          <w:rFonts w:ascii="Simplified Arabic" w:hAnsi="Simplified Arabic" w:cs="Simplified Arabic"/>
          <w:rtl/>
        </w:rPr>
        <w:t xml:space="preserve"> هذه الدراسة، </w:t>
      </w:r>
      <w:r w:rsidR="00D65C8A" w:rsidRPr="00F669A8">
        <w:rPr>
          <w:rFonts w:ascii="Simplified Arabic" w:hAnsi="Simplified Arabic" w:cs="Simplified Arabic"/>
          <w:rtl/>
        </w:rPr>
        <w:t>إعداد</w:t>
      </w:r>
      <w:r w:rsidRPr="00F669A8">
        <w:rPr>
          <w:rFonts w:ascii="Simplified Arabic" w:hAnsi="Simplified Arabic" w:cs="Simplified Arabic"/>
          <w:rtl/>
        </w:rPr>
        <w:t xml:space="preserve"> مسودة لقانون كبار السن والذي لم يتم اقراره </w:t>
      </w:r>
      <w:r w:rsidR="00BE73A3" w:rsidRPr="00F669A8">
        <w:rPr>
          <w:rFonts w:ascii="Simplified Arabic" w:hAnsi="Simplified Arabic" w:cs="Simplified Arabic"/>
          <w:rtl/>
        </w:rPr>
        <w:t>حتى اعداد هذه الدراسة</w:t>
      </w:r>
      <w:r w:rsidRPr="00F669A8">
        <w:rPr>
          <w:rFonts w:ascii="Simplified Arabic" w:hAnsi="Simplified Arabic" w:cs="Simplified Arabic"/>
          <w:rtl/>
        </w:rPr>
        <w:t xml:space="preserve">، بناء وتشغيل بيت الاجداد لرعاية كبار السن في محافظة </w:t>
      </w:r>
      <w:r w:rsidR="00D65C8A" w:rsidRPr="00F669A8">
        <w:rPr>
          <w:rFonts w:ascii="Simplified Arabic" w:hAnsi="Simplified Arabic" w:cs="Simplified Arabic"/>
          <w:rtl/>
        </w:rPr>
        <w:t>أريحا</w:t>
      </w:r>
      <w:r w:rsidRPr="00F669A8">
        <w:rPr>
          <w:rFonts w:ascii="Simplified Arabic" w:hAnsi="Simplified Arabic" w:cs="Simplified Arabic"/>
          <w:rtl/>
        </w:rPr>
        <w:t xml:space="preserve"> </w:t>
      </w:r>
      <w:r w:rsidR="00D65C8A" w:rsidRPr="00F669A8">
        <w:rPr>
          <w:rFonts w:ascii="Simplified Arabic" w:hAnsi="Simplified Arabic" w:cs="Simplified Arabic"/>
          <w:rtl/>
        </w:rPr>
        <w:t>والأغوار</w:t>
      </w:r>
      <w:r w:rsidRPr="00F669A8">
        <w:rPr>
          <w:rFonts w:ascii="Simplified Arabic" w:hAnsi="Simplified Arabic" w:cs="Simplified Arabic"/>
          <w:rtl/>
        </w:rPr>
        <w:t xml:space="preserve">، بالإضافة الى بعض الانجازات </w:t>
      </w:r>
      <w:r w:rsidR="00D65C8A" w:rsidRPr="00F669A8">
        <w:rPr>
          <w:rFonts w:ascii="Simplified Arabic" w:hAnsi="Simplified Arabic" w:cs="Simplified Arabic"/>
          <w:rtl/>
        </w:rPr>
        <w:t>الأخرى</w:t>
      </w:r>
      <w:r w:rsidRPr="00F669A8">
        <w:rPr>
          <w:rFonts w:ascii="Simplified Arabic" w:hAnsi="Simplified Arabic" w:cs="Simplified Arabic"/>
          <w:rtl/>
        </w:rPr>
        <w:t xml:space="preserve">، وبناء على التجربة السابقة تم وضع خطة استراتيجية </w:t>
      </w:r>
      <w:r w:rsidR="001B2C4B" w:rsidRPr="00F669A8">
        <w:rPr>
          <w:rFonts w:ascii="Simplified Arabic" w:hAnsi="Simplified Arabic" w:cs="Simplified Arabic" w:hint="cs"/>
          <w:rtl/>
        </w:rPr>
        <w:t>جديدة للفترة 2016- 2020، و</w:t>
      </w:r>
      <w:r w:rsidRPr="00F669A8">
        <w:rPr>
          <w:rFonts w:ascii="Simplified Arabic" w:hAnsi="Simplified Arabic" w:cs="Simplified Arabic"/>
          <w:rtl/>
        </w:rPr>
        <w:t xml:space="preserve">ترتكز </w:t>
      </w:r>
      <w:r w:rsidR="001B2C4B" w:rsidRPr="00F669A8">
        <w:rPr>
          <w:rFonts w:ascii="Simplified Arabic" w:hAnsi="Simplified Arabic" w:cs="Simplified Arabic" w:hint="cs"/>
          <w:rtl/>
        </w:rPr>
        <w:t xml:space="preserve">هذه الخطة </w:t>
      </w:r>
      <w:r w:rsidRPr="00F669A8">
        <w:rPr>
          <w:rFonts w:ascii="Simplified Arabic" w:hAnsi="Simplified Arabic" w:cs="Simplified Arabic"/>
          <w:rtl/>
        </w:rPr>
        <w:t xml:space="preserve">على عدة مبادئ وأهداف </w:t>
      </w:r>
      <w:r w:rsidR="004D1B87" w:rsidRPr="00F669A8">
        <w:rPr>
          <w:rFonts w:ascii="Simplified Arabic" w:hAnsi="Simplified Arabic" w:cs="Simplified Arabic"/>
          <w:rtl/>
        </w:rPr>
        <w:t>أ</w:t>
      </w:r>
      <w:r w:rsidRPr="00F669A8">
        <w:rPr>
          <w:rFonts w:ascii="Simplified Arabic" w:hAnsi="Simplified Arabic" w:cs="Simplified Arabic"/>
          <w:rtl/>
        </w:rPr>
        <w:t>همها:</w:t>
      </w:r>
    </w:p>
    <w:p w:rsidR="004C36BC" w:rsidRPr="00F908FC" w:rsidRDefault="004C36BC" w:rsidP="0054110F">
      <w:pPr>
        <w:numPr>
          <w:ilvl w:val="0"/>
          <w:numId w:val="11"/>
        </w:numPr>
        <w:bidi/>
        <w:ind w:left="720" w:hanging="394"/>
        <w:jc w:val="both"/>
        <w:rPr>
          <w:rFonts w:ascii="Simplified Arabic" w:hAnsi="Simplified Arabic" w:cs="Simplified Arabic"/>
          <w:rtl/>
        </w:rPr>
      </w:pPr>
      <w:r w:rsidRPr="00F908FC">
        <w:rPr>
          <w:rFonts w:ascii="Simplified Arabic" w:hAnsi="Simplified Arabic" w:cs="Simplified Arabic"/>
          <w:rtl/>
        </w:rPr>
        <w:t>ان تلقي كبار السن للخدمة حق لهم، وليس فضلاً أو إحسانا</w:t>
      </w:r>
      <w:r w:rsidR="004D1B87" w:rsidRPr="00F908FC">
        <w:rPr>
          <w:rFonts w:ascii="Simplified Arabic" w:hAnsi="Simplified Arabic" w:cs="Simplified Arabic"/>
          <w:rtl/>
        </w:rPr>
        <w:t>.</w:t>
      </w:r>
    </w:p>
    <w:p w:rsidR="004C36BC" w:rsidRPr="00F908FC" w:rsidRDefault="004C36BC" w:rsidP="0054110F">
      <w:pPr>
        <w:numPr>
          <w:ilvl w:val="0"/>
          <w:numId w:val="11"/>
        </w:numPr>
        <w:bidi/>
        <w:ind w:left="720" w:hanging="394"/>
        <w:jc w:val="both"/>
        <w:rPr>
          <w:rFonts w:ascii="Simplified Arabic" w:hAnsi="Simplified Arabic" w:cs="Simplified Arabic"/>
          <w:rtl/>
        </w:rPr>
      </w:pPr>
      <w:r w:rsidRPr="00F908FC">
        <w:rPr>
          <w:rFonts w:ascii="Simplified Arabic" w:hAnsi="Simplified Arabic" w:cs="Simplified Arabic"/>
          <w:rtl/>
        </w:rPr>
        <w:t>الحفاظ على كرامة المسن وتقديره واحترامه وحقه في تقرير مصيره.</w:t>
      </w:r>
    </w:p>
    <w:p w:rsidR="004C36BC" w:rsidRPr="00F908FC" w:rsidRDefault="004C36BC" w:rsidP="0054110F">
      <w:pPr>
        <w:numPr>
          <w:ilvl w:val="0"/>
          <w:numId w:val="11"/>
        </w:numPr>
        <w:bidi/>
        <w:ind w:left="720" w:hanging="394"/>
        <w:jc w:val="both"/>
        <w:rPr>
          <w:rFonts w:ascii="Simplified Arabic" w:hAnsi="Simplified Arabic" w:cs="Simplified Arabic"/>
          <w:rtl/>
        </w:rPr>
      </w:pPr>
      <w:r w:rsidRPr="00F908FC">
        <w:rPr>
          <w:rFonts w:ascii="Simplified Arabic" w:hAnsi="Simplified Arabic" w:cs="Simplified Arabic"/>
          <w:rtl/>
        </w:rPr>
        <w:t xml:space="preserve">الأسرة هي البيئة الطبيعية والأفضل لكبار السن. </w:t>
      </w:r>
    </w:p>
    <w:p w:rsidR="004C36BC" w:rsidRPr="00F908FC" w:rsidRDefault="004C36BC" w:rsidP="0054110F">
      <w:pPr>
        <w:numPr>
          <w:ilvl w:val="0"/>
          <w:numId w:val="11"/>
        </w:numPr>
        <w:bidi/>
        <w:ind w:left="720" w:hanging="394"/>
        <w:jc w:val="both"/>
        <w:rPr>
          <w:rFonts w:ascii="Simplified Arabic" w:hAnsi="Simplified Arabic" w:cs="Simplified Arabic"/>
          <w:rtl/>
        </w:rPr>
      </w:pPr>
      <w:r w:rsidRPr="00F908FC">
        <w:rPr>
          <w:rFonts w:ascii="Simplified Arabic" w:hAnsi="Simplified Arabic" w:cs="Simplified Arabic"/>
          <w:rtl/>
        </w:rPr>
        <w:t>الشفافية والعدل والمساواة في تقديم الخدمة.</w:t>
      </w:r>
    </w:p>
    <w:p w:rsidR="004C36BC" w:rsidRPr="00F908FC" w:rsidRDefault="004C36BC" w:rsidP="0054110F">
      <w:pPr>
        <w:numPr>
          <w:ilvl w:val="0"/>
          <w:numId w:val="11"/>
        </w:numPr>
        <w:bidi/>
        <w:ind w:left="720" w:hanging="394"/>
        <w:jc w:val="both"/>
        <w:rPr>
          <w:rFonts w:ascii="Simplified Arabic" w:hAnsi="Simplified Arabic" w:cs="Simplified Arabic"/>
        </w:rPr>
      </w:pPr>
      <w:r w:rsidRPr="00F908FC">
        <w:rPr>
          <w:rFonts w:ascii="Simplified Arabic" w:hAnsi="Simplified Arabic" w:cs="Simplified Arabic"/>
          <w:rtl/>
        </w:rPr>
        <w:t>كبر السن مرحلة من العمر، وليست حالة مرضية.</w:t>
      </w:r>
    </w:p>
    <w:p w:rsidR="004C36BC" w:rsidRPr="00F908FC" w:rsidRDefault="004C36BC" w:rsidP="0054110F">
      <w:pPr>
        <w:numPr>
          <w:ilvl w:val="0"/>
          <w:numId w:val="11"/>
        </w:numPr>
        <w:bidi/>
        <w:ind w:left="720" w:hanging="394"/>
        <w:jc w:val="both"/>
        <w:rPr>
          <w:rFonts w:ascii="Simplified Arabic" w:hAnsi="Simplified Arabic" w:cs="Simplified Arabic"/>
        </w:rPr>
      </w:pPr>
      <w:r w:rsidRPr="00F908FC">
        <w:rPr>
          <w:rFonts w:ascii="Simplified Arabic" w:hAnsi="Simplified Arabic" w:cs="Simplified Arabic"/>
          <w:rtl/>
        </w:rPr>
        <w:lastRenderedPageBreak/>
        <w:t>تقديم الخدمة بروح إيجابية وتعاون وشعور بالمسؤولية وبمهنية عالية.</w:t>
      </w:r>
    </w:p>
    <w:p w:rsidR="004C36BC" w:rsidRPr="00F908FC" w:rsidRDefault="004C36BC" w:rsidP="0054110F">
      <w:pPr>
        <w:numPr>
          <w:ilvl w:val="0"/>
          <w:numId w:val="11"/>
        </w:numPr>
        <w:bidi/>
        <w:ind w:left="720" w:hanging="394"/>
        <w:jc w:val="both"/>
        <w:rPr>
          <w:rFonts w:ascii="Simplified Arabic" w:hAnsi="Simplified Arabic" w:cs="Simplified Arabic"/>
        </w:rPr>
      </w:pPr>
      <w:r w:rsidRPr="00F908FC">
        <w:rPr>
          <w:rFonts w:ascii="Simplified Arabic" w:hAnsi="Simplified Arabic" w:cs="Simplified Arabic"/>
          <w:rtl/>
        </w:rPr>
        <w:t>تبني نهج التطوير المستمر للخدمات.</w:t>
      </w:r>
    </w:p>
    <w:p w:rsidR="004C36BC" w:rsidRPr="00F908FC" w:rsidRDefault="004C36BC" w:rsidP="0054110F">
      <w:pPr>
        <w:numPr>
          <w:ilvl w:val="0"/>
          <w:numId w:val="11"/>
        </w:numPr>
        <w:bidi/>
        <w:ind w:left="720" w:hanging="394"/>
        <w:jc w:val="both"/>
        <w:rPr>
          <w:rFonts w:ascii="Simplified Arabic" w:hAnsi="Simplified Arabic" w:cs="Simplified Arabic"/>
          <w:rtl/>
        </w:rPr>
      </w:pPr>
      <w:r w:rsidRPr="00F908FC">
        <w:rPr>
          <w:rFonts w:ascii="Simplified Arabic" w:hAnsi="Simplified Arabic" w:cs="Simplified Arabic"/>
          <w:rtl/>
        </w:rPr>
        <w:t>الإيمان بضرورة مشاركة كبار السن في نواحي الحياة كافة.</w:t>
      </w:r>
    </w:p>
    <w:p w:rsidR="004C36BC" w:rsidRPr="00F908FC" w:rsidRDefault="004C36BC" w:rsidP="00AC7822">
      <w:pPr>
        <w:bidi/>
        <w:ind w:left="720" w:hanging="394"/>
        <w:jc w:val="both"/>
        <w:rPr>
          <w:rFonts w:ascii="Simplified Arabic" w:hAnsi="Simplified Arabic" w:cs="Simplified Arabic"/>
          <w:rtl/>
        </w:rPr>
      </w:pPr>
      <w:r w:rsidRPr="00F908FC">
        <w:rPr>
          <w:rFonts w:ascii="Simplified Arabic" w:hAnsi="Simplified Arabic" w:cs="Simplified Arabic"/>
          <w:rtl/>
        </w:rPr>
        <w:t xml:space="preserve">   كما تم وضع الأهداف الاستراتيجية التالية:</w:t>
      </w:r>
    </w:p>
    <w:p w:rsidR="004C36BC" w:rsidRPr="00F908FC" w:rsidRDefault="004C36BC" w:rsidP="0054110F">
      <w:pPr>
        <w:numPr>
          <w:ilvl w:val="0"/>
          <w:numId w:val="12"/>
        </w:numPr>
        <w:bidi/>
        <w:ind w:hanging="394"/>
        <w:jc w:val="both"/>
        <w:rPr>
          <w:rFonts w:ascii="Simplified Arabic" w:hAnsi="Simplified Arabic" w:cs="Simplified Arabic"/>
          <w:rtl/>
        </w:rPr>
      </w:pPr>
      <w:r w:rsidRPr="00F908FC">
        <w:rPr>
          <w:rFonts w:ascii="Simplified Arabic" w:hAnsi="Simplified Arabic" w:cs="Simplified Arabic"/>
          <w:rtl/>
        </w:rPr>
        <w:t>خلق بيئة قانونية وتشريعية تضمن توفير وتلبية حقوق كبار السن، وبخاصة الاستقلالية، والمشاركة، والعيش الكريم.</w:t>
      </w:r>
    </w:p>
    <w:p w:rsidR="004C36BC" w:rsidRPr="00F908FC" w:rsidRDefault="004C36BC" w:rsidP="0054110F">
      <w:pPr>
        <w:numPr>
          <w:ilvl w:val="0"/>
          <w:numId w:val="12"/>
        </w:numPr>
        <w:bidi/>
        <w:ind w:hanging="394"/>
        <w:jc w:val="both"/>
        <w:rPr>
          <w:rFonts w:ascii="Simplified Arabic" w:hAnsi="Simplified Arabic" w:cs="Simplified Arabic"/>
        </w:rPr>
      </w:pPr>
      <w:r w:rsidRPr="00F908FC">
        <w:rPr>
          <w:rFonts w:ascii="Simplified Arabic" w:hAnsi="Simplified Arabic" w:cs="Simplified Arabic"/>
          <w:rtl/>
        </w:rPr>
        <w:t>المساهمة في بناء مجتمع يسخر طاقاته وإمكانياته كافة في خدمة قضايا كبار السن.</w:t>
      </w:r>
    </w:p>
    <w:p w:rsidR="004C36BC" w:rsidRPr="00F908FC" w:rsidRDefault="004C36BC" w:rsidP="0054110F">
      <w:pPr>
        <w:numPr>
          <w:ilvl w:val="0"/>
          <w:numId w:val="12"/>
        </w:numPr>
        <w:bidi/>
        <w:ind w:hanging="394"/>
        <w:jc w:val="both"/>
        <w:rPr>
          <w:rFonts w:ascii="Simplified Arabic" w:hAnsi="Simplified Arabic" w:cs="Simplified Arabic"/>
        </w:rPr>
      </w:pPr>
      <w:r w:rsidRPr="00F908FC">
        <w:rPr>
          <w:rFonts w:ascii="Simplified Arabic" w:hAnsi="Simplified Arabic" w:cs="Simplified Arabic"/>
          <w:rtl/>
        </w:rPr>
        <w:t xml:space="preserve">تقديم الخدمة النوعية الشاملة والمتكاملة لكبار السن. </w:t>
      </w:r>
    </w:p>
    <w:p w:rsidR="004C36BC" w:rsidRPr="00F908FC" w:rsidRDefault="004C36BC" w:rsidP="0054110F">
      <w:pPr>
        <w:numPr>
          <w:ilvl w:val="0"/>
          <w:numId w:val="12"/>
        </w:numPr>
        <w:bidi/>
        <w:ind w:hanging="394"/>
        <w:jc w:val="both"/>
        <w:rPr>
          <w:rFonts w:ascii="Simplified Arabic" w:hAnsi="Simplified Arabic" w:cs="Simplified Arabic"/>
        </w:rPr>
      </w:pPr>
      <w:r w:rsidRPr="00F908FC">
        <w:rPr>
          <w:rFonts w:ascii="Simplified Arabic" w:hAnsi="Simplified Arabic" w:cs="Simplified Arabic"/>
          <w:rtl/>
        </w:rPr>
        <w:t>بناء تحالفات على الصعيدين الدولي والعربي بشأن قضايا كبار السن في فلسطين.</w:t>
      </w:r>
    </w:p>
    <w:p w:rsidR="004C36BC" w:rsidRPr="00F908FC" w:rsidRDefault="004C36BC" w:rsidP="004C36BC">
      <w:pPr>
        <w:bidi/>
        <w:ind w:left="720" w:hanging="394"/>
        <w:jc w:val="both"/>
        <w:rPr>
          <w:rFonts w:ascii="Simplified Arabic" w:hAnsi="Simplified Arabic" w:cs="Simplified Arabic"/>
        </w:rPr>
      </w:pPr>
    </w:p>
    <w:p w:rsidR="004C36BC" w:rsidRPr="00A30192" w:rsidRDefault="004C36BC" w:rsidP="00A30192">
      <w:pPr>
        <w:numPr>
          <w:ilvl w:val="0"/>
          <w:numId w:val="13"/>
        </w:numPr>
        <w:bidi/>
        <w:ind w:left="403" w:hanging="426"/>
        <w:jc w:val="both"/>
        <w:rPr>
          <w:rFonts w:ascii="Simplified Arabic" w:hAnsi="Simplified Arabic" w:cs="Simplified Arabic"/>
          <w:b/>
          <w:bCs/>
        </w:rPr>
      </w:pPr>
      <w:r w:rsidRPr="00A30192">
        <w:rPr>
          <w:rFonts w:ascii="Simplified Arabic" w:hAnsi="Simplified Arabic" w:cs="Simplified Arabic"/>
          <w:b/>
          <w:bCs/>
          <w:rtl/>
        </w:rPr>
        <w:t xml:space="preserve">مشروع قانون حقوق </w:t>
      </w:r>
      <w:r w:rsidR="00515705" w:rsidRPr="00A30192">
        <w:rPr>
          <w:rFonts w:ascii="Simplified Arabic" w:hAnsi="Simplified Arabic" w:cs="Simplified Arabic"/>
          <w:b/>
          <w:bCs/>
          <w:rtl/>
        </w:rPr>
        <w:t>كبار السن</w:t>
      </w:r>
      <w:r w:rsidRPr="00A30192">
        <w:rPr>
          <w:rFonts w:ascii="Simplified Arabic" w:hAnsi="Simplified Arabic" w:cs="Simplified Arabic"/>
          <w:b/>
          <w:bCs/>
          <w:rtl/>
        </w:rPr>
        <w:t xml:space="preserve"> لسنة 2012</w:t>
      </w:r>
    </w:p>
    <w:p w:rsidR="004C36BC" w:rsidRPr="00F908FC" w:rsidRDefault="004C36BC" w:rsidP="00F669A8">
      <w:pPr>
        <w:bidi/>
        <w:ind w:left="43"/>
        <w:jc w:val="both"/>
        <w:rPr>
          <w:rFonts w:ascii="Simplified Arabic" w:hAnsi="Simplified Arabic" w:cs="Simplified Arabic"/>
          <w:rtl/>
        </w:rPr>
      </w:pPr>
      <w:r w:rsidRPr="00F908FC">
        <w:rPr>
          <w:rFonts w:ascii="Simplified Arabic" w:hAnsi="Simplified Arabic" w:cs="Simplified Arabic"/>
          <w:rtl/>
        </w:rPr>
        <w:t xml:space="preserve">وضعت وزارة التنمية الاجتماعية في العام </w:t>
      </w:r>
      <w:r w:rsidR="009518AC">
        <w:rPr>
          <w:rFonts w:ascii="Simplified Arabic" w:hAnsi="Simplified Arabic" w:cs="Simplified Arabic" w:hint="cs"/>
          <w:rtl/>
        </w:rPr>
        <w:t xml:space="preserve">2012 </w:t>
      </w:r>
      <w:r w:rsidRPr="00F908FC">
        <w:rPr>
          <w:rFonts w:ascii="Simplified Arabic" w:hAnsi="Simplified Arabic" w:cs="Simplified Arabic"/>
          <w:rtl/>
        </w:rPr>
        <w:t xml:space="preserve">مسودة لمشروع قانون حقوق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وقد تضمنت هذه المسودة على كثير من الأحكام التي ستعمل على تحقيق الرعاية الشاملة لكبار السن، ومنها: 1. ضرورة توفير حقوق متساوية لكبار السن، ودون تمييز، تأكيدا </w:t>
      </w:r>
      <w:r w:rsidR="00F669A8">
        <w:rPr>
          <w:rFonts w:ascii="Simplified Arabic" w:hAnsi="Simplified Arabic" w:cs="Simplified Arabic" w:hint="cs"/>
          <w:rtl/>
        </w:rPr>
        <w:t>للقانون</w:t>
      </w:r>
      <w:r w:rsidRPr="00F908FC">
        <w:rPr>
          <w:rFonts w:ascii="Simplified Arabic" w:hAnsi="Simplified Arabic" w:cs="Simplified Arabic"/>
          <w:rtl/>
        </w:rPr>
        <w:t xml:space="preserve"> الأساسي الفلسطيني. 2. إنشاء قاعدة بيانات خاصة بكبار السن. 3. إنشاء لجنة وطنية عليا لكبار السن، ودائرة مختصة بهم في وزارة التنمية الاجتماعية، ومرشد خاص بحماية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ومنحه صفة الضبطية القضائية، وبخاصة في القضايا المتعلقة بكبار السن التي ينص عليها القانون. 4. إنفاذ الإجراءات المتعلقة بحقوق كبار السن المختلفة، وإيوائهم، ورعايتهم الصحية، وتنقلهم، وتهيئة المباني لحاجتهم. 5. النص على العقوبات المفروضة على من يخالف أحكام هذا القانون. 6  اعتبار الاول من تشرين الاول من كل عام يوما وطنينا </w:t>
      </w:r>
      <w:r w:rsidR="00AE5B81" w:rsidRPr="00F908FC">
        <w:rPr>
          <w:rFonts w:ascii="Simplified Arabic" w:hAnsi="Simplified Arabic" w:cs="Simplified Arabic"/>
          <w:rtl/>
        </w:rPr>
        <w:t>لكبار السن</w:t>
      </w:r>
    </w:p>
    <w:p w:rsidR="004C36BC" w:rsidRPr="00F908FC" w:rsidRDefault="004C36BC" w:rsidP="004C36BC">
      <w:pPr>
        <w:bidi/>
        <w:ind w:left="468" w:hanging="535"/>
        <w:jc w:val="both"/>
        <w:rPr>
          <w:rFonts w:ascii="Simplified Arabic" w:hAnsi="Simplified Arabic" w:cs="Simplified Arabic"/>
          <w:rtl/>
        </w:rPr>
      </w:pPr>
    </w:p>
    <w:p w:rsidR="004C36BC" w:rsidRPr="00F908FC" w:rsidRDefault="004C36BC" w:rsidP="0054110F">
      <w:pPr>
        <w:pStyle w:val="ListParagraph"/>
        <w:numPr>
          <w:ilvl w:val="1"/>
          <w:numId w:val="17"/>
        </w:numPr>
        <w:ind w:left="521" w:hanging="426"/>
        <w:jc w:val="both"/>
        <w:rPr>
          <w:rFonts w:ascii="Simplified Arabic" w:hAnsi="Simplified Arabic" w:cs="Simplified Arabic"/>
          <w:b/>
          <w:bCs/>
        </w:rPr>
      </w:pPr>
      <w:r w:rsidRPr="00F908FC">
        <w:rPr>
          <w:rFonts w:ascii="Simplified Arabic" w:hAnsi="Simplified Arabic" w:cs="Simplified Arabic"/>
          <w:b/>
          <w:bCs/>
          <w:rtl/>
        </w:rPr>
        <w:t xml:space="preserve">الاجراءات التنفيذية للمحافظة على حقوق </w:t>
      </w:r>
      <w:r w:rsidR="00515705" w:rsidRPr="00F908FC">
        <w:rPr>
          <w:rFonts w:ascii="Simplified Arabic" w:hAnsi="Simplified Arabic" w:cs="Simplified Arabic"/>
          <w:b/>
          <w:bCs/>
          <w:rtl/>
        </w:rPr>
        <w:t>كبار السن</w:t>
      </w:r>
      <w:r w:rsidRPr="00F908FC">
        <w:rPr>
          <w:rFonts w:ascii="Simplified Arabic" w:hAnsi="Simplified Arabic" w:cs="Simplified Arabic"/>
          <w:b/>
          <w:bCs/>
          <w:rtl/>
        </w:rPr>
        <w:t xml:space="preserve"> ورعايت</w:t>
      </w:r>
      <w:r w:rsidR="00564DF9">
        <w:rPr>
          <w:rFonts w:ascii="Simplified Arabic" w:hAnsi="Simplified Arabic" w:cs="Simplified Arabic"/>
          <w:b/>
          <w:bCs/>
          <w:rtl/>
        </w:rPr>
        <w:t>هم</w:t>
      </w:r>
    </w:p>
    <w:p w:rsidR="004C36BC" w:rsidRPr="00F908FC" w:rsidRDefault="004C36BC" w:rsidP="004C36BC">
      <w:pPr>
        <w:bidi/>
        <w:ind w:left="43"/>
        <w:jc w:val="both"/>
        <w:rPr>
          <w:rFonts w:ascii="Simplified Arabic" w:hAnsi="Simplified Arabic" w:cs="Simplified Arabic"/>
          <w:rtl/>
        </w:rPr>
      </w:pPr>
      <w:r w:rsidRPr="00F908FC">
        <w:rPr>
          <w:rFonts w:ascii="Simplified Arabic" w:hAnsi="Simplified Arabic" w:cs="Simplified Arabic"/>
          <w:rtl/>
        </w:rPr>
        <w:t>يستعرض في هذا البند اهم الإجراءات التنفيذية التي اتخذت لحماية حقو</w:t>
      </w:r>
      <w:r w:rsidR="00515705" w:rsidRPr="00F908FC">
        <w:rPr>
          <w:rFonts w:ascii="Simplified Arabic" w:hAnsi="Simplified Arabic" w:cs="Simplified Arabic"/>
          <w:rtl/>
        </w:rPr>
        <w:t>ق</w:t>
      </w:r>
      <w:r w:rsidRPr="00F908FC">
        <w:rPr>
          <w:rFonts w:ascii="Simplified Arabic" w:hAnsi="Simplified Arabic" w:cs="Simplified Arabic"/>
          <w:rtl/>
        </w:rPr>
        <w:t xml:space="preserve">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ورعايتهم، وخاصة في الجوانب الاربع الحيوية والمتعلقة بكبار السن، تحديدا في المجالات التنفيذية الصحية، والإجراءات المالية (التقاعد، والضمان الاجتماعي)، والخدمات الاجتماعية المقدمة لفئة كبار السن وعلى مختلف المستويات الرسمية والاهلية والخاصة.</w:t>
      </w:r>
    </w:p>
    <w:p w:rsidR="004C36BC" w:rsidRPr="00F908FC" w:rsidRDefault="004C36BC" w:rsidP="004C36BC">
      <w:pPr>
        <w:bidi/>
        <w:ind w:left="468" w:hanging="425"/>
        <w:jc w:val="both"/>
        <w:rPr>
          <w:rFonts w:ascii="Simplified Arabic" w:hAnsi="Simplified Arabic" w:cs="Simplified Arabic"/>
          <w:rtl/>
        </w:rPr>
      </w:pPr>
    </w:p>
    <w:p w:rsidR="004C36BC" w:rsidRPr="00F908FC" w:rsidRDefault="00456571" w:rsidP="00092BBF">
      <w:pPr>
        <w:bidi/>
        <w:ind w:left="468" w:hanging="425"/>
        <w:jc w:val="both"/>
        <w:rPr>
          <w:rFonts w:ascii="Simplified Arabic" w:hAnsi="Simplified Arabic" w:cs="Simplified Arabic"/>
          <w:b/>
          <w:bCs/>
          <w:rtl/>
        </w:rPr>
      </w:pPr>
      <w:r w:rsidRPr="00F908FC">
        <w:rPr>
          <w:rFonts w:ascii="Simplified Arabic" w:hAnsi="Simplified Arabic" w:cs="Simplified Arabic"/>
          <w:b/>
          <w:bCs/>
          <w:rtl/>
        </w:rPr>
        <w:t>1.3.7</w:t>
      </w:r>
      <w:r w:rsidR="00D65C8A" w:rsidRPr="00F908FC">
        <w:rPr>
          <w:rFonts w:ascii="Simplified Arabic" w:hAnsi="Simplified Arabic" w:cs="Simplified Arabic"/>
          <w:b/>
          <w:bCs/>
          <w:rtl/>
        </w:rPr>
        <w:t xml:space="preserve"> </w:t>
      </w:r>
      <w:r w:rsidR="004C36BC" w:rsidRPr="00F908FC">
        <w:rPr>
          <w:rFonts w:ascii="Simplified Arabic" w:hAnsi="Simplified Arabic" w:cs="Simplified Arabic"/>
          <w:b/>
          <w:bCs/>
          <w:rtl/>
        </w:rPr>
        <w:t>الاجراءات على مستوى الجهات الرسمية</w:t>
      </w:r>
    </w:p>
    <w:p w:rsidR="004C36BC" w:rsidRPr="00F908FC" w:rsidRDefault="004C36BC" w:rsidP="004C36BC">
      <w:pPr>
        <w:bidi/>
        <w:ind w:left="43"/>
        <w:jc w:val="both"/>
        <w:rPr>
          <w:rFonts w:ascii="Simplified Arabic" w:hAnsi="Simplified Arabic" w:cs="Simplified Arabic"/>
          <w:rtl/>
        </w:rPr>
      </w:pPr>
      <w:r w:rsidRPr="00F908FC">
        <w:rPr>
          <w:rFonts w:ascii="Simplified Arabic" w:hAnsi="Simplified Arabic" w:cs="Simplified Arabic"/>
          <w:rtl/>
        </w:rPr>
        <w:t>في إطار الاهتمام برعاية فئة كبار السن على المستويين الرسمي والأهلي، وإضافة إلى الجهود  فقد تم إنشاء عدد من الأجسام التي تقوم بها عدد من الوزارات والمؤسسات لهذه الفئة، فقد تم انشاء عدد من الاجسام التي تقدم الرعاية والاهتمام بكبار السن في المجتمع، ولا</w:t>
      </w:r>
      <w:r w:rsidR="00F669A8">
        <w:rPr>
          <w:rFonts w:ascii="Simplified Arabic" w:hAnsi="Simplified Arabic" w:cs="Simplified Arabic" w:hint="cs"/>
          <w:rtl/>
        </w:rPr>
        <w:t xml:space="preserve"> </w:t>
      </w:r>
      <w:r w:rsidRPr="00F908FC">
        <w:rPr>
          <w:rFonts w:ascii="Simplified Arabic" w:hAnsi="Simplified Arabic" w:cs="Simplified Arabic"/>
          <w:rtl/>
        </w:rPr>
        <w:t>سيما من لم يحظوا منهم بالرعاية العائلية الكافية:</w:t>
      </w:r>
    </w:p>
    <w:p w:rsidR="004C36BC" w:rsidRPr="00F908FC" w:rsidRDefault="004C36BC" w:rsidP="0054110F">
      <w:pPr>
        <w:numPr>
          <w:ilvl w:val="0"/>
          <w:numId w:val="14"/>
        </w:numPr>
        <w:bidi/>
        <w:ind w:left="237" w:firstLine="0"/>
        <w:jc w:val="both"/>
        <w:rPr>
          <w:rFonts w:ascii="Simplified Arabic" w:hAnsi="Simplified Arabic" w:cs="Simplified Arabic"/>
        </w:rPr>
      </w:pPr>
      <w:r w:rsidRPr="00F908FC">
        <w:rPr>
          <w:rFonts w:ascii="Simplified Arabic" w:hAnsi="Simplified Arabic" w:cs="Simplified Arabic"/>
          <w:b/>
          <w:bCs/>
          <w:rtl/>
        </w:rPr>
        <w:t>وزارة التنمية الاجتماعية الإدارة العامة للأسرة-دائرة المسنين:</w:t>
      </w:r>
      <w:r w:rsidRPr="00F908FC">
        <w:rPr>
          <w:rFonts w:ascii="Simplified Arabic" w:hAnsi="Simplified Arabic" w:cs="Simplified Arabic"/>
          <w:rtl/>
        </w:rPr>
        <w:t xml:space="preserve"> تعتبر دائرة المسنين في وزارة التنمية الاجتماعية إحدى الدوائر التابعة للإدارة العامة لشؤون الأسرة وفقا للهيكل التنظيمي والإداري، وهي الجهة الرسمية المعنية بوضع السياسات والخطط وتنسيق النشاطات التي تتعلق بكبار السن على المستوى الوطني. </w:t>
      </w:r>
    </w:p>
    <w:p w:rsidR="004C36BC" w:rsidRDefault="004C36BC" w:rsidP="004C36BC">
      <w:pPr>
        <w:bidi/>
        <w:ind w:left="43"/>
        <w:jc w:val="both"/>
        <w:rPr>
          <w:rFonts w:ascii="Simplified Arabic" w:hAnsi="Simplified Arabic" w:cs="Simplified Arabic"/>
          <w:rtl/>
        </w:rPr>
      </w:pPr>
    </w:p>
    <w:p w:rsidR="00092BBF" w:rsidRPr="00F908FC" w:rsidRDefault="00092BBF" w:rsidP="00092BBF">
      <w:pPr>
        <w:bidi/>
        <w:ind w:left="43"/>
        <w:jc w:val="both"/>
        <w:rPr>
          <w:rFonts w:ascii="Simplified Arabic" w:hAnsi="Simplified Arabic" w:cs="Simplified Arabic"/>
        </w:rPr>
      </w:pPr>
    </w:p>
    <w:p w:rsidR="004C36BC" w:rsidRPr="00F908FC" w:rsidRDefault="004C36BC" w:rsidP="004C36BC">
      <w:pPr>
        <w:bidi/>
        <w:ind w:left="43"/>
        <w:jc w:val="both"/>
        <w:rPr>
          <w:rFonts w:ascii="Simplified Arabic" w:hAnsi="Simplified Arabic" w:cs="Simplified Arabic"/>
          <w:rtl/>
        </w:rPr>
      </w:pPr>
      <w:r w:rsidRPr="00F908FC">
        <w:rPr>
          <w:rFonts w:ascii="Simplified Arabic" w:hAnsi="Simplified Arabic" w:cs="Simplified Arabic"/>
          <w:rtl/>
        </w:rPr>
        <w:lastRenderedPageBreak/>
        <w:t xml:space="preserve">تعمل الدائرة، بالتعاون مع الشركاء، من مؤسسات اهلية وقطاع خاص والجهات الممولة على تقديم الخدمات لكبار السن، وفقا للأهداف المحددة، والمتمثلة فيما يلي: </w:t>
      </w:r>
    </w:p>
    <w:p w:rsidR="004C36BC" w:rsidRPr="00F908FC" w:rsidRDefault="004C36BC" w:rsidP="0054110F">
      <w:pPr>
        <w:numPr>
          <w:ilvl w:val="0"/>
          <w:numId w:val="15"/>
        </w:numPr>
        <w:bidi/>
        <w:ind w:left="521" w:hanging="284"/>
        <w:jc w:val="both"/>
        <w:rPr>
          <w:rFonts w:ascii="Simplified Arabic" w:hAnsi="Simplified Arabic" w:cs="Simplified Arabic"/>
          <w:rtl/>
        </w:rPr>
      </w:pPr>
      <w:r w:rsidRPr="00F908FC">
        <w:rPr>
          <w:rFonts w:ascii="Simplified Arabic" w:hAnsi="Simplified Arabic" w:cs="Simplified Arabic"/>
          <w:rtl/>
        </w:rPr>
        <w:t xml:space="preserve">توفير الحماية والرعاية والتأهيل </w:t>
      </w:r>
      <w:r w:rsidR="00AE5B81" w:rsidRPr="00F908FC">
        <w:rPr>
          <w:rFonts w:ascii="Simplified Arabic" w:hAnsi="Simplified Arabic" w:cs="Simplified Arabic"/>
          <w:rtl/>
        </w:rPr>
        <w:t>لكبار السن</w:t>
      </w:r>
      <w:r w:rsidRPr="00F908FC">
        <w:rPr>
          <w:rFonts w:ascii="Simplified Arabic" w:hAnsi="Simplified Arabic" w:cs="Simplified Arabic"/>
          <w:rtl/>
        </w:rPr>
        <w:t xml:space="preserve"> الفقراء والمرضى وفاقدي الرعاية. </w:t>
      </w:r>
    </w:p>
    <w:p w:rsidR="004C36BC" w:rsidRPr="00F908FC" w:rsidRDefault="004C36BC" w:rsidP="0054110F">
      <w:pPr>
        <w:numPr>
          <w:ilvl w:val="0"/>
          <w:numId w:val="8"/>
        </w:numPr>
        <w:bidi/>
        <w:ind w:left="521" w:hanging="284"/>
        <w:jc w:val="both"/>
        <w:rPr>
          <w:rFonts w:ascii="Simplified Arabic" w:hAnsi="Simplified Arabic" w:cs="Simplified Arabic"/>
          <w:rtl/>
        </w:rPr>
      </w:pPr>
      <w:r w:rsidRPr="00F908FC">
        <w:rPr>
          <w:rFonts w:ascii="Simplified Arabic" w:hAnsi="Simplified Arabic" w:cs="Simplified Arabic"/>
          <w:rtl/>
        </w:rPr>
        <w:t xml:space="preserve">تنمية قدرات الطاقم العامل مع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المديريات والمؤسسات. </w:t>
      </w:r>
    </w:p>
    <w:p w:rsidR="004C36BC" w:rsidRPr="00F908FC" w:rsidRDefault="004C36BC" w:rsidP="0054110F">
      <w:pPr>
        <w:numPr>
          <w:ilvl w:val="0"/>
          <w:numId w:val="8"/>
        </w:numPr>
        <w:bidi/>
        <w:ind w:left="521" w:hanging="284"/>
        <w:jc w:val="both"/>
        <w:rPr>
          <w:rFonts w:ascii="Simplified Arabic" w:hAnsi="Simplified Arabic" w:cs="Simplified Arabic"/>
          <w:rtl/>
        </w:rPr>
      </w:pPr>
      <w:r w:rsidRPr="00F908FC">
        <w:rPr>
          <w:rFonts w:ascii="Simplified Arabic" w:hAnsi="Simplified Arabic" w:cs="Simplified Arabic"/>
          <w:rtl/>
        </w:rPr>
        <w:t>الإشراف والمتابعة على المؤسسات العاملة في مجال رعاية كبار السن من القطاعين الأهلي  والخاص.</w:t>
      </w:r>
    </w:p>
    <w:p w:rsidR="004C36BC" w:rsidRPr="00F908FC" w:rsidRDefault="004C36BC" w:rsidP="0054110F">
      <w:pPr>
        <w:numPr>
          <w:ilvl w:val="0"/>
          <w:numId w:val="8"/>
        </w:numPr>
        <w:bidi/>
        <w:ind w:left="521" w:hanging="284"/>
        <w:jc w:val="both"/>
        <w:rPr>
          <w:rFonts w:ascii="Simplified Arabic" w:hAnsi="Simplified Arabic" w:cs="Simplified Arabic"/>
          <w:rtl/>
        </w:rPr>
      </w:pPr>
      <w:r w:rsidRPr="00F908FC">
        <w:rPr>
          <w:rFonts w:ascii="Simplified Arabic" w:hAnsi="Simplified Arabic" w:cs="Simplified Arabic"/>
          <w:rtl/>
        </w:rPr>
        <w:t xml:space="preserve">ضمان حقوق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في الحياة الكريمة.</w:t>
      </w:r>
    </w:p>
    <w:p w:rsidR="004C36BC" w:rsidRPr="00F908FC" w:rsidRDefault="004C36BC" w:rsidP="00F669A8">
      <w:pPr>
        <w:bidi/>
        <w:ind w:left="43"/>
        <w:jc w:val="both"/>
        <w:rPr>
          <w:rFonts w:ascii="Simplified Arabic" w:hAnsi="Simplified Arabic" w:cs="Simplified Arabic"/>
          <w:rtl/>
        </w:rPr>
      </w:pPr>
      <w:r w:rsidRPr="00F908FC">
        <w:rPr>
          <w:rFonts w:ascii="Simplified Arabic" w:hAnsi="Simplified Arabic" w:cs="Simplified Arabic"/>
          <w:rtl/>
        </w:rPr>
        <w:t xml:space="preserve">  ومع ذلك، فإن وزارة </w:t>
      </w:r>
      <w:r w:rsidR="00F669A8">
        <w:rPr>
          <w:rFonts w:ascii="Simplified Arabic" w:hAnsi="Simplified Arabic" w:cs="Simplified Arabic" w:hint="cs"/>
          <w:rtl/>
        </w:rPr>
        <w:t>التنمية</w:t>
      </w:r>
      <w:r w:rsidRPr="00F908FC">
        <w:rPr>
          <w:rFonts w:ascii="Simplified Arabic" w:hAnsi="Simplified Arabic" w:cs="Simplified Arabic"/>
          <w:rtl/>
        </w:rPr>
        <w:t xml:space="preserve"> الاجتماعية تعمل على توفير الحماية والرعاية والتأهيل لكبار السن من خلال: </w:t>
      </w:r>
    </w:p>
    <w:p w:rsidR="004C36BC" w:rsidRPr="00F908FC" w:rsidRDefault="004C36BC" w:rsidP="0054110F">
      <w:pPr>
        <w:numPr>
          <w:ilvl w:val="0"/>
          <w:numId w:val="15"/>
        </w:numPr>
        <w:bidi/>
        <w:ind w:left="521" w:hanging="284"/>
        <w:jc w:val="both"/>
        <w:rPr>
          <w:rFonts w:ascii="Simplified Arabic" w:hAnsi="Simplified Arabic" w:cs="Simplified Arabic"/>
          <w:rtl/>
        </w:rPr>
      </w:pPr>
      <w:r w:rsidRPr="00F908FC">
        <w:rPr>
          <w:rFonts w:ascii="Simplified Arabic" w:hAnsi="Simplified Arabic" w:cs="Simplified Arabic"/>
          <w:rtl/>
        </w:rPr>
        <w:t>تخصيص مرشد غير متفرغ في كل مديرية للعمل مع كبار السن.</w:t>
      </w:r>
    </w:p>
    <w:p w:rsidR="004C36BC" w:rsidRPr="00F908FC" w:rsidRDefault="004C36BC" w:rsidP="0054110F">
      <w:pPr>
        <w:numPr>
          <w:ilvl w:val="0"/>
          <w:numId w:val="15"/>
        </w:numPr>
        <w:bidi/>
        <w:ind w:left="521" w:hanging="284"/>
        <w:jc w:val="both"/>
        <w:rPr>
          <w:rFonts w:ascii="Simplified Arabic" w:hAnsi="Simplified Arabic" w:cs="Simplified Arabic"/>
        </w:rPr>
      </w:pPr>
      <w:r w:rsidRPr="00F908FC">
        <w:rPr>
          <w:rFonts w:ascii="Simplified Arabic" w:hAnsi="Simplified Arabic" w:cs="Simplified Arabic"/>
          <w:rtl/>
        </w:rPr>
        <w:t xml:space="preserve">تقدم خدماتها لكبار السن ضمن البرنامج الوطني للحماية الاجتماعية، الذي يقدم خدمات المساعدات النقدية الدورية والطارئة، والتأمين الصحي، والخدمات الرعائية والتأهيلية والإيوائية.  </w:t>
      </w:r>
    </w:p>
    <w:p w:rsidR="004C36BC" w:rsidRPr="00F908FC" w:rsidRDefault="004C36BC" w:rsidP="0054110F">
      <w:pPr>
        <w:numPr>
          <w:ilvl w:val="0"/>
          <w:numId w:val="15"/>
        </w:numPr>
        <w:bidi/>
        <w:ind w:left="521" w:hanging="284"/>
        <w:jc w:val="both"/>
        <w:rPr>
          <w:rFonts w:ascii="Simplified Arabic" w:hAnsi="Simplified Arabic" w:cs="Simplified Arabic"/>
          <w:rtl/>
        </w:rPr>
      </w:pPr>
      <w:r w:rsidRPr="00F908FC">
        <w:rPr>
          <w:rFonts w:ascii="Simplified Arabic" w:hAnsi="Simplified Arabic" w:cs="Simplified Arabic"/>
          <w:rtl/>
        </w:rPr>
        <w:t xml:space="preserve">تقديم الدعم للمؤسسات العاملة مع فئة كبار السن والإشراف على نشاطاتها. </w:t>
      </w:r>
    </w:p>
    <w:p w:rsidR="004C36BC" w:rsidRPr="00F908FC" w:rsidRDefault="004C36BC" w:rsidP="0054110F">
      <w:pPr>
        <w:numPr>
          <w:ilvl w:val="0"/>
          <w:numId w:val="15"/>
        </w:numPr>
        <w:bidi/>
        <w:ind w:left="521" w:hanging="284"/>
        <w:jc w:val="both"/>
        <w:rPr>
          <w:rFonts w:ascii="Simplified Arabic" w:hAnsi="Simplified Arabic" w:cs="Simplified Arabic"/>
          <w:rtl/>
        </w:rPr>
      </w:pPr>
      <w:r w:rsidRPr="00F908FC">
        <w:rPr>
          <w:rFonts w:ascii="Simplified Arabic" w:hAnsi="Simplified Arabic" w:cs="Simplified Arabic"/>
          <w:rtl/>
        </w:rPr>
        <w:t xml:space="preserve">تفعيل الشراكة مع المؤسسات العاملة في مجال رعاية كبار السن. </w:t>
      </w:r>
    </w:p>
    <w:p w:rsidR="004C36BC" w:rsidRPr="00F908FC" w:rsidRDefault="004C36BC" w:rsidP="0054110F">
      <w:pPr>
        <w:numPr>
          <w:ilvl w:val="0"/>
          <w:numId w:val="15"/>
        </w:numPr>
        <w:bidi/>
        <w:ind w:left="521" w:hanging="284"/>
        <w:jc w:val="both"/>
        <w:rPr>
          <w:rFonts w:ascii="Simplified Arabic" w:hAnsi="Simplified Arabic" w:cs="Simplified Arabic"/>
        </w:rPr>
      </w:pPr>
      <w:r w:rsidRPr="00F908FC">
        <w:rPr>
          <w:rFonts w:ascii="Simplified Arabic" w:hAnsi="Simplified Arabic" w:cs="Simplified Arabic"/>
          <w:rtl/>
        </w:rPr>
        <w:t xml:space="preserve">شراء الخدمة من المؤسسات العاملة في مجال رعاية كبار السن. </w:t>
      </w:r>
    </w:p>
    <w:p w:rsidR="004C36BC" w:rsidRPr="00F908FC" w:rsidRDefault="004C36BC" w:rsidP="004C36BC">
      <w:pPr>
        <w:bidi/>
        <w:jc w:val="both"/>
        <w:rPr>
          <w:rFonts w:ascii="Simplified Arabic" w:hAnsi="Simplified Arabic" w:cs="Simplified Arabic"/>
          <w:rtl/>
        </w:rPr>
      </w:pPr>
    </w:p>
    <w:p w:rsidR="004C36BC" w:rsidRPr="00F908FC" w:rsidRDefault="004C36BC" w:rsidP="00F669A8">
      <w:pPr>
        <w:numPr>
          <w:ilvl w:val="0"/>
          <w:numId w:val="14"/>
        </w:numPr>
        <w:tabs>
          <w:tab w:val="left" w:pos="379"/>
        </w:tabs>
        <w:bidi/>
        <w:ind w:left="43" w:firstLine="0"/>
        <w:jc w:val="both"/>
        <w:rPr>
          <w:rFonts w:ascii="Simplified Arabic" w:hAnsi="Simplified Arabic" w:cs="Simplified Arabic"/>
        </w:rPr>
      </w:pPr>
      <w:r w:rsidRPr="00F908FC">
        <w:rPr>
          <w:rFonts w:ascii="Simplified Arabic" w:hAnsi="Simplified Arabic" w:cs="Simplified Arabic"/>
          <w:b/>
          <w:bCs/>
          <w:rtl/>
        </w:rPr>
        <w:t>اللجنة الوطنية العليا لرعاية كبار السن:</w:t>
      </w:r>
      <w:r w:rsidRPr="00F908FC">
        <w:rPr>
          <w:rFonts w:ascii="Simplified Arabic" w:hAnsi="Simplified Arabic" w:cs="Simplified Arabic"/>
          <w:rtl/>
        </w:rPr>
        <w:t xml:space="preserve"> تم تشكيل اللجنة الوطنية العليا لرعاية كبار السن منذ عام 2011، وتترأس</w:t>
      </w:r>
      <w:r w:rsidR="00F669A8">
        <w:rPr>
          <w:rFonts w:ascii="Simplified Arabic" w:hAnsi="Simplified Arabic" w:cs="Simplified Arabic" w:hint="cs"/>
          <w:rtl/>
        </w:rPr>
        <w:t>ها</w:t>
      </w:r>
      <w:r w:rsidRPr="00F908FC">
        <w:rPr>
          <w:rFonts w:ascii="Simplified Arabic" w:hAnsi="Simplified Arabic" w:cs="Simplified Arabic"/>
          <w:rtl/>
        </w:rPr>
        <w:t xml:space="preserve"> وزارة الشؤون الاجتماعية (وزارة التنمية الاجتماعية ح</w:t>
      </w:r>
      <w:r w:rsidR="0064595E">
        <w:rPr>
          <w:rFonts w:ascii="Simplified Arabic" w:hAnsi="Simplified Arabic" w:cs="Simplified Arabic"/>
          <w:rtl/>
        </w:rPr>
        <w:t>اليا)، وبلغ عدد أعضائها 19 عضوا</w:t>
      </w:r>
      <w:r w:rsidRPr="00F908FC">
        <w:rPr>
          <w:rFonts w:ascii="Simplified Arabic" w:hAnsi="Simplified Arabic" w:cs="Simplified Arabic"/>
          <w:rtl/>
        </w:rPr>
        <w:t xml:space="preserve"> </w:t>
      </w:r>
      <w:r w:rsidR="00C1193F" w:rsidRPr="00F908FC">
        <w:rPr>
          <w:rFonts w:ascii="Simplified Arabic" w:hAnsi="Simplified Arabic" w:cs="Simplified Arabic"/>
          <w:rtl/>
        </w:rPr>
        <w:t>عند تأ</w:t>
      </w:r>
      <w:r w:rsidRPr="00F908FC">
        <w:rPr>
          <w:rFonts w:ascii="Simplified Arabic" w:hAnsi="Simplified Arabic" w:cs="Simplified Arabic"/>
          <w:rtl/>
        </w:rPr>
        <w:t>سيسها، حيث تضم في عضويتها عدد من الجهات والمؤسسات الحكومية والأهلية والقطاع الخاص والمتقاعدين. منها: وزارة الصحة، وزارة التربية والتعليم العالي، وزارة العمل، وزارة المالية، وزارة الإعلام والاتصالات، المنظمات الأهلية، وكالة الغوث الدولية. ومن الملاحظ عدم وجود ممثلين عن بعض المؤسسات الحكومية ذات العلاقة بقضايا كبار السن كوزارة الحكم المحلي وغياب ممثلين عن المؤسسات التعليمية والبحثية، والمنظمات الدولية ذات العلاقة...الخ.</w:t>
      </w:r>
    </w:p>
    <w:p w:rsidR="004C36BC" w:rsidRPr="00F908FC" w:rsidRDefault="004C36BC" w:rsidP="004C36BC">
      <w:pPr>
        <w:bidi/>
        <w:ind w:left="43"/>
        <w:jc w:val="both"/>
        <w:rPr>
          <w:rFonts w:ascii="Simplified Arabic" w:hAnsi="Simplified Arabic" w:cs="Simplified Arabic"/>
        </w:rPr>
      </w:pPr>
    </w:p>
    <w:p w:rsidR="004C36BC" w:rsidRPr="00F908FC" w:rsidRDefault="004C36BC" w:rsidP="00A674CB">
      <w:pPr>
        <w:numPr>
          <w:ilvl w:val="0"/>
          <w:numId w:val="14"/>
        </w:numPr>
        <w:tabs>
          <w:tab w:val="left" w:pos="379"/>
        </w:tabs>
        <w:bidi/>
        <w:ind w:left="43" w:firstLine="0"/>
        <w:jc w:val="both"/>
        <w:rPr>
          <w:rFonts w:ascii="Simplified Arabic" w:hAnsi="Simplified Arabic" w:cs="Simplified Arabic"/>
          <w:rtl/>
        </w:rPr>
      </w:pPr>
      <w:r w:rsidRPr="00F908FC">
        <w:rPr>
          <w:rFonts w:ascii="Simplified Arabic" w:hAnsi="Simplified Arabic" w:cs="Simplified Arabic"/>
          <w:b/>
          <w:bCs/>
          <w:rtl/>
        </w:rPr>
        <w:t xml:space="preserve">مركز </w:t>
      </w:r>
      <w:r w:rsidR="00D65C8A" w:rsidRPr="00F908FC">
        <w:rPr>
          <w:rFonts w:ascii="Simplified Arabic" w:hAnsi="Simplified Arabic" w:cs="Simplified Arabic"/>
          <w:b/>
          <w:bCs/>
          <w:rtl/>
        </w:rPr>
        <w:t>إيواء المسنين (</w:t>
      </w:r>
      <w:r w:rsidRPr="00F908FC">
        <w:rPr>
          <w:rFonts w:ascii="Simplified Arabic" w:hAnsi="Simplified Arabic" w:cs="Simplified Arabic"/>
          <w:b/>
          <w:bCs/>
          <w:rtl/>
        </w:rPr>
        <w:t>بيت الأجداد لرعاية المسنين-أريح</w:t>
      </w:r>
      <w:r w:rsidR="00421D6D" w:rsidRPr="00F908FC">
        <w:rPr>
          <w:rFonts w:ascii="Simplified Arabic" w:hAnsi="Simplified Arabic" w:cs="Simplified Arabic"/>
          <w:b/>
          <w:bCs/>
          <w:rtl/>
        </w:rPr>
        <w:t>ا</w:t>
      </w:r>
      <w:r w:rsidR="00D65C8A" w:rsidRPr="00F908FC">
        <w:rPr>
          <w:rFonts w:ascii="Simplified Arabic" w:hAnsi="Simplified Arabic" w:cs="Simplified Arabic"/>
          <w:b/>
          <w:bCs/>
          <w:rtl/>
        </w:rPr>
        <w:t>)</w:t>
      </w:r>
      <w:r w:rsidRPr="00F908FC">
        <w:rPr>
          <w:rFonts w:ascii="Simplified Arabic" w:hAnsi="Simplified Arabic" w:cs="Simplified Arabic"/>
          <w:b/>
          <w:bCs/>
          <w:rtl/>
        </w:rPr>
        <w:t>:</w:t>
      </w:r>
      <w:r w:rsidRPr="00F908FC">
        <w:rPr>
          <w:rFonts w:ascii="Simplified Arabic" w:hAnsi="Simplified Arabic" w:cs="Simplified Arabic"/>
          <w:rtl/>
        </w:rPr>
        <w:t xml:space="preserve"> تأسس مركز بيت </w:t>
      </w:r>
      <w:r w:rsidR="00D65C8A" w:rsidRPr="00F908FC">
        <w:rPr>
          <w:rFonts w:ascii="Simplified Arabic" w:hAnsi="Simplified Arabic" w:cs="Simplified Arabic"/>
          <w:rtl/>
        </w:rPr>
        <w:t>الأجداد</w:t>
      </w:r>
      <w:r w:rsidRPr="00F908FC">
        <w:rPr>
          <w:rFonts w:ascii="Simplified Arabic" w:hAnsi="Simplified Arabic" w:cs="Simplified Arabic"/>
          <w:rtl/>
        </w:rPr>
        <w:t xml:space="preserve"> لرعاية المسنين </w:t>
      </w:r>
      <w:r w:rsidR="00D65C8A" w:rsidRPr="00F908FC">
        <w:rPr>
          <w:rFonts w:ascii="Simplified Arabic" w:hAnsi="Simplified Arabic" w:cs="Simplified Arabic"/>
          <w:rtl/>
        </w:rPr>
        <w:t>لأول</w:t>
      </w:r>
      <w:r w:rsidRPr="00F908FC">
        <w:rPr>
          <w:rFonts w:ascii="Simplified Arabic" w:hAnsi="Simplified Arabic" w:cs="Simplified Arabic"/>
          <w:rtl/>
        </w:rPr>
        <w:t xml:space="preserve"> مرة عام 1955، ثم أعيد تأسيسه من جديد في العام 2010 كبيت مختص فقط برعاية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الذين تزيد أعمارهم على 60 عاما.  ويتبع المركز </w:t>
      </w:r>
      <w:r w:rsidR="00D65C8A" w:rsidRPr="00F908FC">
        <w:rPr>
          <w:rFonts w:ascii="Simplified Arabic" w:hAnsi="Simplified Arabic" w:cs="Simplified Arabic"/>
          <w:rtl/>
        </w:rPr>
        <w:t>إلى</w:t>
      </w:r>
      <w:r w:rsidRPr="00F908FC">
        <w:rPr>
          <w:rFonts w:ascii="Simplified Arabic" w:hAnsi="Simplified Arabic" w:cs="Simplified Arabic"/>
          <w:rtl/>
        </w:rPr>
        <w:t xml:space="preserve"> وزارة التنمية الاجتماعية، وتبلغ الطاقة الاستيعابية له نحو 60 مسنا يخضعون لشروط معايير معينة، كما يقدم المركز الخدمات الإيوائية المجانية التي تشمل الإقامة والمأكل والمشرب والرعاية الصحية والترفيه، والخدمات النفسية الحيوية المتنوعة كالمشاركة في كافة الأنشطة الداخلية والخارجية، والقيام بالأعمال الحرفية، والخدمات النهارية، التي تشمل استقبال </w:t>
      </w:r>
      <w:r w:rsidR="00515705" w:rsidRPr="00F908FC">
        <w:rPr>
          <w:rFonts w:ascii="Simplified Arabic" w:hAnsi="Simplified Arabic" w:cs="Simplified Arabic"/>
          <w:rtl/>
        </w:rPr>
        <w:t>كبار السن</w:t>
      </w:r>
      <w:r w:rsidRPr="00F908FC">
        <w:rPr>
          <w:rFonts w:ascii="Simplified Arabic" w:hAnsi="Simplified Arabic" w:cs="Simplified Arabic"/>
          <w:rtl/>
        </w:rPr>
        <w:t xml:space="preserve"> من مختلف المحافظات لقضاء وقت الفراغ.</w:t>
      </w:r>
    </w:p>
    <w:p w:rsidR="004C36BC" w:rsidRPr="00F908FC" w:rsidRDefault="004C36BC" w:rsidP="004C36BC">
      <w:pPr>
        <w:bidi/>
        <w:jc w:val="both"/>
        <w:rPr>
          <w:rFonts w:ascii="Simplified Arabic" w:hAnsi="Simplified Arabic" w:cs="Simplified Arabic"/>
          <w:rtl/>
        </w:rPr>
      </w:pPr>
    </w:p>
    <w:p w:rsidR="004C36BC" w:rsidRPr="00F908FC" w:rsidRDefault="00D65C8A" w:rsidP="00A674CB">
      <w:pPr>
        <w:numPr>
          <w:ilvl w:val="0"/>
          <w:numId w:val="14"/>
        </w:numPr>
        <w:tabs>
          <w:tab w:val="left" w:pos="379"/>
        </w:tabs>
        <w:bidi/>
        <w:ind w:left="43" w:firstLine="0"/>
        <w:jc w:val="both"/>
        <w:rPr>
          <w:rFonts w:ascii="Simplified Arabic" w:hAnsi="Simplified Arabic" w:cs="Simplified Arabic"/>
          <w:rtl/>
        </w:rPr>
      </w:pPr>
      <w:r w:rsidRPr="00F908FC">
        <w:rPr>
          <w:rFonts w:ascii="Simplified Arabic" w:hAnsi="Simplified Arabic" w:cs="Simplified Arabic"/>
          <w:b/>
          <w:bCs/>
          <w:rtl/>
        </w:rPr>
        <w:t>الإجراءات</w:t>
      </w:r>
      <w:r w:rsidR="004C36BC" w:rsidRPr="00F908FC">
        <w:rPr>
          <w:rFonts w:ascii="Simplified Arabic" w:hAnsi="Simplified Arabic" w:cs="Simplified Arabic"/>
          <w:b/>
          <w:bCs/>
          <w:rtl/>
        </w:rPr>
        <w:t xml:space="preserve"> على مستوى صحة كبار السن:</w:t>
      </w:r>
      <w:r w:rsidR="004C36BC" w:rsidRPr="00F908FC">
        <w:rPr>
          <w:rFonts w:ascii="Simplified Arabic" w:hAnsi="Simplified Arabic" w:cs="Simplified Arabic"/>
          <w:rtl/>
        </w:rPr>
        <w:t xml:space="preserve"> </w:t>
      </w:r>
      <w:r w:rsidR="009518AC">
        <w:rPr>
          <w:rFonts w:ascii="Simplified Arabic" w:hAnsi="Simplified Arabic" w:cs="Simplified Arabic" w:hint="cs"/>
          <w:rtl/>
        </w:rPr>
        <w:t>لم</w:t>
      </w:r>
      <w:r w:rsidR="004C36BC" w:rsidRPr="00F908FC">
        <w:rPr>
          <w:rFonts w:ascii="Simplified Arabic" w:hAnsi="Simplified Arabic" w:cs="Simplified Arabic"/>
          <w:rtl/>
        </w:rPr>
        <w:t xml:space="preserve"> </w:t>
      </w:r>
      <w:r w:rsidR="009518AC">
        <w:rPr>
          <w:rFonts w:ascii="Simplified Arabic" w:hAnsi="Simplified Arabic" w:cs="Simplified Arabic" w:hint="cs"/>
          <w:rtl/>
        </w:rPr>
        <w:t>ي</w:t>
      </w:r>
      <w:r w:rsidR="004C36BC" w:rsidRPr="00F908FC">
        <w:rPr>
          <w:rFonts w:ascii="Simplified Arabic" w:hAnsi="Simplified Arabic" w:cs="Simplified Arabic"/>
          <w:rtl/>
        </w:rPr>
        <w:t>تضمن النظام الصحي الفلسطيني ضمن منظومت</w:t>
      </w:r>
      <w:r w:rsidR="009A7371" w:rsidRPr="00F908FC">
        <w:rPr>
          <w:rFonts w:ascii="Simplified Arabic" w:hAnsi="Simplified Arabic" w:cs="Simplified Arabic"/>
          <w:rtl/>
        </w:rPr>
        <w:t>ه</w:t>
      </w:r>
      <w:r w:rsidR="004C36BC" w:rsidRPr="00F908FC">
        <w:rPr>
          <w:rFonts w:ascii="Simplified Arabic" w:hAnsi="Simplified Arabic" w:cs="Simplified Arabic"/>
          <w:rtl/>
        </w:rPr>
        <w:t xml:space="preserve"> الصحية طب متخصص في مجال الشيخوخة كما </w:t>
      </w:r>
      <w:r w:rsidR="009A7371" w:rsidRPr="00F908FC">
        <w:rPr>
          <w:rFonts w:ascii="Simplified Arabic" w:hAnsi="Simplified Arabic" w:cs="Simplified Arabic"/>
          <w:rtl/>
        </w:rPr>
        <w:t>أوصت</w:t>
      </w:r>
      <w:r w:rsidR="004C36BC" w:rsidRPr="00F908FC">
        <w:rPr>
          <w:rFonts w:ascii="Simplified Arabic" w:hAnsi="Simplified Arabic" w:cs="Simplified Arabic"/>
          <w:rtl/>
        </w:rPr>
        <w:t xml:space="preserve"> به بعض الأنظمة الصحية العالمية، كما لا يوجد نظام صحي متكامل خاص برعاية كبار السن، وإنما يتمتع كبار السن بالرعاية الصحية ضمن الرعاية الصحية الشاملة التي يتم توفيرها لكافة أفراد المجتمع، وضمن البروتوكولات التي تحددها منظمة الصحة العالمية.</w:t>
      </w:r>
    </w:p>
    <w:p w:rsidR="004C36BC" w:rsidRPr="00F908FC" w:rsidRDefault="004C36BC" w:rsidP="004C36BC">
      <w:pPr>
        <w:bidi/>
        <w:jc w:val="both"/>
        <w:rPr>
          <w:rFonts w:ascii="Simplified Arabic" w:hAnsi="Simplified Arabic" w:cs="Simplified Arabic"/>
          <w:rtl/>
        </w:rPr>
      </w:pPr>
    </w:p>
    <w:p w:rsidR="004C36BC" w:rsidRPr="00F908FC" w:rsidRDefault="004C36BC" w:rsidP="004C36BC">
      <w:pPr>
        <w:bidi/>
        <w:jc w:val="both"/>
        <w:rPr>
          <w:rFonts w:ascii="Simplified Arabic" w:hAnsi="Simplified Arabic" w:cs="Simplified Arabic"/>
          <w:rtl/>
        </w:rPr>
      </w:pPr>
      <w:r w:rsidRPr="00F908FC">
        <w:rPr>
          <w:rFonts w:ascii="Simplified Arabic" w:hAnsi="Simplified Arabic" w:cs="Simplified Arabic"/>
          <w:rtl/>
        </w:rPr>
        <w:t xml:space="preserve">وضمن الرعاية الصحية الشاملة يستفيد كبار السن من خلال الرعاية الصحية التي تقدم للأفراد منذ بداية عمره (رعاية الطفل، والأمومة، والصحة الإنجابية..الخ.)، وأيضا يمكن ان يستفيد كبار السن من خلال اختصاصي طبيب العائلة </w:t>
      </w:r>
      <w:r w:rsidRPr="00F908FC">
        <w:rPr>
          <w:rFonts w:ascii="Simplified Arabic" w:hAnsi="Simplified Arabic" w:cs="Simplified Arabic"/>
          <w:rtl/>
        </w:rPr>
        <w:lastRenderedPageBreak/>
        <w:t xml:space="preserve">الذي يقدم الرعاية الصحية لأفراد العائلة كافة، والذي يمكنه ان يحدد مدى حاجة كبار السن في العائلة الى رعاية صحية متخصصة (كأمراض سكري، ضغط الدم، ارتفاع الكولسترول، ... الخ)، ومن ثم يتم تحويله إلى الطبيب المختص وفق الحالة كل على حدة. </w:t>
      </w:r>
    </w:p>
    <w:p w:rsidR="00421D6D" w:rsidRPr="00F908FC" w:rsidRDefault="00421D6D" w:rsidP="00421D6D">
      <w:pPr>
        <w:bidi/>
        <w:jc w:val="both"/>
        <w:rPr>
          <w:rFonts w:ascii="Simplified Arabic" w:hAnsi="Simplified Arabic" w:cs="Simplified Arabic"/>
          <w:rtl/>
        </w:rPr>
      </w:pPr>
    </w:p>
    <w:p w:rsidR="004C36BC" w:rsidRPr="00F908FC" w:rsidRDefault="004C36BC" w:rsidP="004C36BC">
      <w:pPr>
        <w:bidi/>
        <w:jc w:val="both"/>
        <w:rPr>
          <w:rFonts w:ascii="Simplified Arabic" w:hAnsi="Simplified Arabic" w:cs="Simplified Arabic"/>
        </w:rPr>
      </w:pPr>
      <w:r w:rsidRPr="00F908FC">
        <w:rPr>
          <w:rFonts w:ascii="Simplified Arabic" w:hAnsi="Simplified Arabic" w:cs="Simplified Arabic"/>
          <w:rtl/>
        </w:rPr>
        <w:t xml:space="preserve">مع العلم ان وزارة الصحة الفلسطينية أشارت إلى أنها تقوم بتحديث قائمة الأدوية المعتمدة في الوزارة بين الحين </w:t>
      </w:r>
      <w:r w:rsidR="009A7371" w:rsidRPr="00F908FC">
        <w:rPr>
          <w:rFonts w:ascii="Simplified Arabic" w:hAnsi="Simplified Arabic" w:cs="Simplified Arabic"/>
          <w:rtl/>
        </w:rPr>
        <w:t>والأخر</w:t>
      </w:r>
      <w:r w:rsidRPr="00F908FC">
        <w:rPr>
          <w:rFonts w:ascii="Simplified Arabic" w:hAnsi="Simplified Arabic" w:cs="Simplified Arabic"/>
          <w:rtl/>
        </w:rPr>
        <w:t>، بحيث يتم إضافة الأدوية التي تستجد وفق الطلب لعلاج الأمراض الخاصة بكبار السن. كما ان وزارة الصحة تقدم بعض الأدوية المجانية لكبار السن في مراكز ودور الإيواء الأهلية المنتشرة في الوطن. أما من حيث التأمين الصحي الذي يتم توفيره لكبار السن، فهناك مجموعة منهم مؤمنين صحيا كونهم موظفون حكوميون</w:t>
      </w:r>
      <w:r w:rsidR="00C1193F" w:rsidRPr="00F908FC">
        <w:rPr>
          <w:rFonts w:ascii="Simplified Arabic" w:hAnsi="Simplified Arabic" w:cs="Simplified Arabic"/>
          <w:rtl/>
        </w:rPr>
        <w:t xml:space="preserve"> أ</w:t>
      </w:r>
      <w:r w:rsidRPr="00F908FC">
        <w:rPr>
          <w:rFonts w:ascii="Simplified Arabic" w:hAnsi="Simplified Arabic" w:cs="Simplified Arabic"/>
          <w:rtl/>
        </w:rPr>
        <w:t>و متقاعدون، أو ضمن فئة التأمينات الصحية الحكومية الاختيارية، أو ضمن التأمينات المغطاة من وزارة التنمية الاجتماعية</w:t>
      </w:r>
      <w:r w:rsidRPr="00F908FC">
        <w:rPr>
          <w:rFonts w:ascii="Simplified Arabic" w:hAnsi="Simplified Arabic" w:cs="Simplified Arabic"/>
        </w:rPr>
        <w:t>.</w:t>
      </w:r>
    </w:p>
    <w:p w:rsidR="004C36BC" w:rsidRPr="00F908FC" w:rsidRDefault="004C36BC" w:rsidP="004C36BC">
      <w:pPr>
        <w:bidi/>
        <w:jc w:val="both"/>
        <w:rPr>
          <w:rFonts w:ascii="Simplified Arabic" w:hAnsi="Simplified Arabic" w:cs="Simplified Arabic"/>
          <w:rtl/>
        </w:rPr>
      </w:pPr>
    </w:p>
    <w:p w:rsidR="004C36BC" w:rsidRPr="00F908FC" w:rsidRDefault="009A7371" w:rsidP="00A674CB">
      <w:pPr>
        <w:numPr>
          <w:ilvl w:val="0"/>
          <w:numId w:val="14"/>
        </w:numPr>
        <w:tabs>
          <w:tab w:val="left" w:pos="379"/>
        </w:tabs>
        <w:bidi/>
        <w:ind w:left="43" w:firstLine="0"/>
        <w:jc w:val="both"/>
        <w:rPr>
          <w:rFonts w:ascii="Simplified Arabic" w:hAnsi="Simplified Arabic" w:cs="Simplified Arabic"/>
          <w:b/>
          <w:bCs/>
          <w:rtl/>
        </w:rPr>
      </w:pPr>
      <w:r w:rsidRPr="00F908FC">
        <w:rPr>
          <w:rFonts w:ascii="Simplified Arabic" w:hAnsi="Simplified Arabic" w:cs="Simplified Arabic"/>
          <w:b/>
          <w:bCs/>
          <w:rtl/>
        </w:rPr>
        <w:t>الإجراءات</w:t>
      </w:r>
      <w:r w:rsidR="004C36BC" w:rsidRPr="00F908FC">
        <w:rPr>
          <w:rFonts w:ascii="Simplified Arabic" w:hAnsi="Simplified Arabic" w:cs="Simplified Arabic"/>
          <w:b/>
          <w:bCs/>
          <w:rtl/>
        </w:rPr>
        <w:t xml:space="preserve"> على </w:t>
      </w:r>
      <w:r w:rsidR="004C36BC" w:rsidRPr="00A30192">
        <w:rPr>
          <w:rFonts w:ascii="Simplified Arabic" w:hAnsi="Simplified Arabic" w:cs="Simplified Arabic"/>
          <w:b/>
          <w:bCs/>
          <w:rtl/>
        </w:rPr>
        <w:t>مستوى الحقوق المالية:</w:t>
      </w:r>
    </w:p>
    <w:p w:rsidR="004C36BC" w:rsidRPr="00F908FC" w:rsidRDefault="004C36BC" w:rsidP="004C36BC">
      <w:pPr>
        <w:bidi/>
        <w:jc w:val="both"/>
        <w:rPr>
          <w:rFonts w:ascii="Simplified Arabic" w:hAnsi="Simplified Arabic" w:cs="Simplified Arabic"/>
          <w:rtl/>
        </w:rPr>
      </w:pPr>
      <w:r w:rsidRPr="00F908FC">
        <w:rPr>
          <w:rFonts w:ascii="Simplified Arabic" w:hAnsi="Simplified Arabic" w:cs="Simplified Arabic"/>
          <w:rtl/>
        </w:rPr>
        <w:t>يوجد في دولة فلسطين نظامان قانونيان فلسطينيان يوفران راتبا تقاعديا لمن تنطبق عليهم الشروط الخاصة بذلك بما فيهم فئة كبار السن، وهما: قوانين التقاعد الحكومي المعتمد في فلسطين، التي تمنح الرواتب التقاعدية للموظفين الحكوميين وبعض المؤسسات الخاصة المنضمة لصندوق التقاعد الفلسطيني اختياريا، وثانيا، القرار ب</w:t>
      </w:r>
      <w:r w:rsidR="00F669A8">
        <w:rPr>
          <w:rFonts w:ascii="Simplified Arabic" w:hAnsi="Simplified Arabic" w:cs="Simplified Arabic" w:hint="cs"/>
          <w:rtl/>
        </w:rPr>
        <w:t>ال</w:t>
      </w:r>
      <w:r w:rsidRPr="00F908FC">
        <w:rPr>
          <w:rFonts w:ascii="Simplified Arabic" w:hAnsi="Simplified Arabic" w:cs="Simplified Arabic"/>
          <w:rtl/>
        </w:rPr>
        <w:t>قانون المتعلق بالضمان الاجتماعي للعام 2016، وهو الذي يعالج المنظومة القانونية التي توفر الراتب التقاعد الحكومي سالفة الذكر.</w:t>
      </w:r>
    </w:p>
    <w:p w:rsidR="00072A98" w:rsidRPr="00F908FC" w:rsidRDefault="00072A98" w:rsidP="00072A98">
      <w:pPr>
        <w:bidi/>
        <w:jc w:val="both"/>
        <w:rPr>
          <w:rFonts w:ascii="Simplified Arabic" w:hAnsi="Simplified Arabic" w:cs="Simplified Arabic"/>
          <w:rtl/>
        </w:rPr>
      </w:pPr>
    </w:p>
    <w:p w:rsidR="004C36BC" w:rsidRPr="00F908FC" w:rsidRDefault="009A7371" w:rsidP="00A674CB">
      <w:pPr>
        <w:numPr>
          <w:ilvl w:val="0"/>
          <w:numId w:val="14"/>
        </w:numPr>
        <w:tabs>
          <w:tab w:val="left" w:pos="379"/>
        </w:tabs>
        <w:bidi/>
        <w:ind w:left="43" w:firstLine="0"/>
        <w:jc w:val="both"/>
        <w:rPr>
          <w:rFonts w:ascii="Simplified Arabic" w:hAnsi="Simplified Arabic" w:cs="Simplified Arabic"/>
          <w:b/>
          <w:bCs/>
          <w:rtl/>
        </w:rPr>
      </w:pPr>
      <w:r w:rsidRPr="00F908FC">
        <w:rPr>
          <w:rFonts w:ascii="Simplified Arabic" w:hAnsi="Simplified Arabic" w:cs="Simplified Arabic"/>
          <w:b/>
          <w:bCs/>
          <w:rtl/>
        </w:rPr>
        <w:t>الإجراءات</w:t>
      </w:r>
      <w:r w:rsidR="004C36BC" w:rsidRPr="00F908FC">
        <w:rPr>
          <w:rFonts w:ascii="Simplified Arabic" w:hAnsi="Simplified Arabic" w:cs="Simplified Arabic"/>
          <w:b/>
          <w:bCs/>
          <w:rtl/>
        </w:rPr>
        <w:t xml:space="preserve"> على مستوى الخدمات الاجتماعية</w:t>
      </w:r>
      <w:r w:rsidR="00F669A8">
        <w:rPr>
          <w:rFonts w:ascii="Simplified Arabic" w:hAnsi="Simplified Arabic" w:cs="Simplified Arabic" w:hint="cs"/>
          <w:b/>
          <w:bCs/>
          <w:rtl/>
        </w:rPr>
        <w:t>:</w:t>
      </w:r>
    </w:p>
    <w:p w:rsidR="004C36BC" w:rsidRPr="00F908FC" w:rsidRDefault="004C36BC" w:rsidP="004C36BC">
      <w:pPr>
        <w:bidi/>
        <w:jc w:val="both"/>
        <w:rPr>
          <w:rFonts w:ascii="Simplified Arabic" w:hAnsi="Simplified Arabic" w:cs="Simplified Arabic"/>
          <w:rtl/>
        </w:rPr>
      </w:pPr>
      <w:r w:rsidRPr="00F908FC">
        <w:rPr>
          <w:rFonts w:ascii="Simplified Arabic" w:hAnsi="Simplified Arabic" w:cs="Simplified Arabic"/>
          <w:rtl/>
        </w:rPr>
        <w:t xml:space="preserve">تقوم وزارة التنمية الاجتماعية بتقديم المساعدات بهدف مكافحة الفقر من خلال برامج عدة تستهدف الأسرة الفلسطينية بشكل عام، وبالتالي كبار السن، والعائلات التي يرأسها كبار السن، وأهمها:  </w:t>
      </w:r>
    </w:p>
    <w:p w:rsidR="004C36BC" w:rsidRPr="00F908FC" w:rsidRDefault="004C36BC" w:rsidP="0054110F">
      <w:pPr>
        <w:numPr>
          <w:ilvl w:val="0"/>
          <w:numId w:val="16"/>
        </w:numPr>
        <w:bidi/>
        <w:ind w:left="521"/>
        <w:jc w:val="both"/>
        <w:rPr>
          <w:rFonts w:ascii="Simplified Arabic" w:hAnsi="Simplified Arabic" w:cs="Simplified Arabic"/>
        </w:rPr>
      </w:pPr>
      <w:r w:rsidRPr="00F908FC">
        <w:rPr>
          <w:rFonts w:ascii="Simplified Arabic" w:hAnsi="Simplified Arabic" w:cs="Simplified Arabic"/>
          <w:rtl/>
        </w:rPr>
        <w:t xml:space="preserve">التأمين الصحي، </w:t>
      </w:r>
      <w:r w:rsidR="00421D6D" w:rsidRPr="00F908FC">
        <w:rPr>
          <w:rFonts w:ascii="Simplified Arabic" w:hAnsi="Simplified Arabic" w:cs="Simplified Arabic"/>
          <w:rtl/>
        </w:rPr>
        <w:t xml:space="preserve">يتم </w:t>
      </w:r>
      <w:r w:rsidRPr="00F908FC">
        <w:rPr>
          <w:rFonts w:ascii="Simplified Arabic" w:hAnsi="Simplified Arabic" w:cs="Simplified Arabic"/>
          <w:rtl/>
        </w:rPr>
        <w:t xml:space="preserve">دفع </w:t>
      </w:r>
      <w:r w:rsidR="00421D6D" w:rsidRPr="00F908FC">
        <w:rPr>
          <w:rFonts w:ascii="Simplified Arabic" w:hAnsi="Simplified Arabic" w:cs="Simplified Arabic"/>
          <w:rtl/>
        </w:rPr>
        <w:t>رسوم الانضمام اليه</w:t>
      </w:r>
      <w:r w:rsidRPr="00F908FC">
        <w:rPr>
          <w:rFonts w:ascii="Simplified Arabic" w:hAnsi="Simplified Arabic" w:cs="Simplified Arabic"/>
          <w:rtl/>
        </w:rPr>
        <w:t xml:space="preserve"> من </w:t>
      </w:r>
      <w:r w:rsidR="00421D6D" w:rsidRPr="00F908FC">
        <w:rPr>
          <w:rFonts w:ascii="Simplified Arabic" w:hAnsi="Simplified Arabic" w:cs="Simplified Arabic"/>
          <w:rtl/>
        </w:rPr>
        <w:t xml:space="preserve">خلال </w:t>
      </w:r>
      <w:r w:rsidRPr="00F908FC">
        <w:rPr>
          <w:rFonts w:ascii="Simplified Arabic" w:hAnsi="Simplified Arabic" w:cs="Simplified Arabic"/>
          <w:rtl/>
        </w:rPr>
        <w:t>موازنة وزارة التنمية الاجتماعية لصالح وزارة الصحة.</w:t>
      </w:r>
    </w:p>
    <w:p w:rsidR="004C36BC" w:rsidRPr="00F908FC" w:rsidRDefault="004C36BC" w:rsidP="00F669A8">
      <w:pPr>
        <w:numPr>
          <w:ilvl w:val="0"/>
          <w:numId w:val="16"/>
        </w:numPr>
        <w:bidi/>
        <w:ind w:left="521"/>
        <w:jc w:val="both"/>
        <w:rPr>
          <w:rFonts w:ascii="Simplified Arabic" w:hAnsi="Simplified Arabic" w:cs="Simplified Arabic"/>
        </w:rPr>
      </w:pPr>
      <w:r w:rsidRPr="00F908FC">
        <w:rPr>
          <w:rFonts w:ascii="Simplified Arabic" w:hAnsi="Simplified Arabic" w:cs="Simplified Arabic"/>
          <w:rtl/>
        </w:rPr>
        <w:t xml:space="preserve">برنامج المساعدات العينية للأسر من </w:t>
      </w:r>
      <w:r w:rsidRPr="00F908FC">
        <w:rPr>
          <w:rFonts w:ascii="Simplified Arabic" w:hAnsi="Simplified Arabic" w:cs="Simplified Arabic"/>
        </w:rPr>
        <w:t>WFP</w:t>
      </w:r>
      <w:r w:rsidRPr="00F908FC">
        <w:rPr>
          <w:rFonts w:ascii="Simplified Arabic" w:hAnsi="Simplified Arabic" w:cs="Simplified Arabic"/>
          <w:rtl/>
        </w:rPr>
        <w:t xml:space="preserve"> (</w:t>
      </w:r>
      <w:r w:rsidR="000F5A3C" w:rsidRPr="00F908FC">
        <w:rPr>
          <w:rFonts w:ascii="Simplified Arabic" w:hAnsi="Simplified Arabic" w:cs="Simplified Arabic"/>
          <w:rtl/>
        </w:rPr>
        <w:t>يوفر هذا</w:t>
      </w:r>
      <w:r w:rsidRPr="00F908FC">
        <w:rPr>
          <w:rFonts w:ascii="Simplified Arabic" w:hAnsi="Simplified Arabic" w:cs="Simplified Arabic"/>
          <w:rtl/>
        </w:rPr>
        <w:t xml:space="preserve"> البرنامج وحدة غذائية أو كوبون مشتريات لكل اسرة ضمن هذا البرنامج).</w:t>
      </w:r>
    </w:p>
    <w:p w:rsidR="004C36BC" w:rsidRPr="00F908FC" w:rsidRDefault="004C36BC" w:rsidP="0054110F">
      <w:pPr>
        <w:numPr>
          <w:ilvl w:val="0"/>
          <w:numId w:val="16"/>
        </w:numPr>
        <w:bidi/>
        <w:ind w:left="521"/>
        <w:jc w:val="both"/>
        <w:rPr>
          <w:rFonts w:ascii="Simplified Arabic" w:hAnsi="Simplified Arabic" w:cs="Simplified Arabic"/>
          <w:rtl/>
        </w:rPr>
      </w:pPr>
      <w:r w:rsidRPr="00F908FC">
        <w:rPr>
          <w:rFonts w:ascii="Simplified Arabic" w:hAnsi="Simplified Arabic" w:cs="Simplified Arabic"/>
          <w:rtl/>
        </w:rPr>
        <w:t xml:space="preserve"> برنامج التحويلات النقدية ضمن البرنامج الوطني للحماية الاجتماعية، ويستهدف هذا البرنامج الاسر الفقيرة وتوزع المخصصات للأسرة المنطوية في هذا البرنامج، ويرمز له اختصار (</w:t>
      </w:r>
      <w:r w:rsidRPr="00F908FC">
        <w:rPr>
          <w:rFonts w:ascii="Simplified Arabic" w:hAnsi="Simplified Arabic" w:cs="Simplified Arabic"/>
        </w:rPr>
        <w:t>CTP</w:t>
      </w:r>
      <w:r w:rsidRPr="00F908FC">
        <w:rPr>
          <w:rFonts w:ascii="Simplified Arabic" w:hAnsi="Simplified Arabic" w:cs="Simplified Arabic"/>
          <w:rtl/>
        </w:rPr>
        <w:t>).</w:t>
      </w:r>
    </w:p>
    <w:p w:rsidR="004C36BC" w:rsidRPr="00F908FC" w:rsidRDefault="004C36BC" w:rsidP="0054110F">
      <w:pPr>
        <w:numPr>
          <w:ilvl w:val="0"/>
          <w:numId w:val="16"/>
        </w:numPr>
        <w:bidi/>
        <w:ind w:left="521"/>
        <w:jc w:val="both"/>
        <w:rPr>
          <w:rFonts w:ascii="Simplified Arabic" w:hAnsi="Simplified Arabic" w:cs="Simplified Arabic"/>
          <w:rtl/>
        </w:rPr>
      </w:pPr>
      <w:r w:rsidRPr="00F908FC">
        <w:rPr>
          <w:rFonts w:ascii="Simplified Arabic" w:hAnsi="Simplified Arabic" w:cs="Simplified Arabic"/>
          <w:rtl/>
        </w:rPr>
        <w:t>برنامج شراء الخدمات من المؤسسات الأخرى، وتحديدا الذين يحتاجون لهذه الخدمة، حيث تقوم الوزارة بتغطية تكاليف الإقامة والخدمة.</w:t>
      </w:r>
    </w:p>
    <w:p w:rsidR="00BD48FC" w:rsidRPr="00F908FC" w:rsidRDefault="00BD48FC" w:rsidP="00BD48FC">
      <w:pPr>
        <w:pStyle w:val="Heading1"/>
        <w:rPr>
          <w:rFonts w:ascii="Simplified Arabic" w:hAnsi="Simplified Arabic"/>
          <w:b w:val="0"/>
          <w:bCs w:val="0"/>
          <w:szCs w:val="24"/>
          <w:rtl/>
        </w:rPr>
      </w:pPr>
    </w:p>
    <w:p w:rsidR="00D65C8A" w:rsidRPr="00F908FC" w:rsidRDefault="00456571" w:rsidP="00092BBF">
      <w:pPr>
        <w:bidi/>
        <w:jc w:val="both"/>
        <w:rPr>
          <w:rFonts w:ascii="Simplified Arabic" w:hAnsi="Simplified Arabic" w:cs="Simplified Arabic"/>
          <w:rtl/>
        </w:rPr>
      </w:pPr>
      <w:r w:rsidRPr="00F908FC">
        <w:rPr>
          <w:rFonts w:ascii="Simplified Arabic" w:hAnsi="Simplified Arabic" w:cs="Simplified Arabic"/>
          <w:b/>
          <w:bCs/>
          <w:rtl/>
        </w:rPr>
        <w:t>2.3.7</w:t>
      </w:r>
      <w:r w:rsidR="00D65C8A" w:rsidRPr="00F908FC">
        <w:rPr>
          <w:rFonts w:ascii="Simplified Arabic" w:hAnsi="Simplified Arabic" w:cs="Simplified Arabic"/>
          <w:b/>
          <w:bCs/>
          <w:rtl/>
        </w:rPr>
        <w:t xml:space="preserve"> الإجراءات على مستوى الجهات الاهلية والخاصة</w:t>
      </w:r>
      <w:r w:rsidR="00D65C8A" w:rsidRPr="00F908FC">
        <w:rPr>
          <w:rFonts w:ascii="Simplified Arabic" w:hAnsi="Simplified Arabic" w:cs="Simplified Arabic"/>
          <w:rtl/>
        </w:rPr>
        <w:t xml:space="preserve"> </w:t>
      </w:r>
    </w:p>
    <w:p w:rsidR="00D65C8A" w:rsidRPr="00F908FC" w:rsidRDefault="00C1193F" w:rsidP="00D65C8A">
      <w:pPr>
        <w:bidi/>
        <w:jc w:val="both"/>
        <w:rPr>
          <w:rFonts w:ascii="Simplified Arabic" w:hAnsi="Simplified Arabic" w:cs="Simplified Arabic"/>
          <w:rtl/>
        </w:rPr>
      </w:pPr>
      <w:r w:rsidRPr="00F908FC">
        <w:rPr>
          <w:rFonts w:ascii="Simplified Arabic" w:hAnsi="Simplified Arabic" w:cs="Simplified Arabic"/>
          <w:rtl/>
        </w:rPr>
        <w:t>تقوم عدد من المؤسسات الأ</w:t>
      </w:r>
      <w:r w:rsidR="00D65C8A" w:rsidRPr="00F908FC">
        <w:rPr>
          <w:rFonts w:ascii="Simplified Arabic" w:hAnsi="Simplified Arabic" w:cs="Simplified Arabic"/>
          <w:rtl/>
        </w:rPr>
        <w:t>هلية بتقديم رعاية خاصة بكبار السن في كل من الضفة الغربية وقطاع غزة وعددها 29 مؤسسة وفق تقرير وزارة التنمية الاجتماعية لعام 2015، وتقدم هذه المؤسسات خدمات متنوعة لكبار السن ما بين خدمات ايواء لمن ليس لهم معيل تشمل (سكن ومبيت، طعام، رعاية صحية..الخ) وما بين رعاية نهارية  تشمل (خدمات ثقافية وترفيهية، وجبات طعام، ..الخ)، ومن هذه المؤسسات جمعية الاتحاد النسائي العربي-رام الله/دار العناية بكبار السن، فيلا الرفاه في مدينة رام الله، جمعية بيت القديس نقولاوس الخيرية لكبار السن/ بيت جالا، وغيرها.</w:t>
      </w:r>
    </w:p>
    <w:p w:rsidR="004A0653" w:rsidRDefault="00BD48FC" w:rsidP="008B5506">
      <w:pPr>
        <w:spacing w:after="200" w:line="276" w:lineRule="auto"/>
        <w:rPr>
          <w:rFonts w:ascii="Simplified Arabic" w:hAnsi="Simplified Arabic" w:cs="Simplified Arabic"/>
        </w:rPr>
      </w:pPr>
      <w:r w:rsidRPr="00F908FC">
        <w:rPr>
          <w:rFonts w:ascii="Simplified Arabic" w:hAnsi="Simplified Arabic"/>
          <w:b/>
          <w:bCs/>
          <w:rtl/>
        </w:rPr>
        <w:br w:type="page"/>
      </w:r>
      <w:bookmarkStart w:id="33" w:name="_Toc254003810"/>
      <w:bookmarkEnd w:id="25"/>
    </w:p>
    <w:p w:rsidR="00AA02F4" w:rsidRDefault="00AA02F4" w:rsidP="00DB1A20">
      <w:pPr>
        <w:pStyle w:val="Heading1"/>
        <w:rPr>
          <w:rFonts w:ascii="Simplified Arabic" w:hAnsi="Simplified Arabic"/>
          <w:b w:val="0"/>
          <w:bCs w:val="0"/>
          <w:szCs w:val="24"/>
          <w:rtl/>
        </w:rPr>
      </w:pPr>
    </w:p>
    <w:p w:rsidR="00AA02F4" w:rsidRDefault="00AA02F4" w:rsidP="00AA02F4">
      <w:pPr>
        <w:rPr>
          <w:rFonts w:cs="Simplified Arabic"/>
        </w:rPr>
      </w:pPr>
      <w:r>
        <w:rPr>
          <w:rtl/>
        </w:rPr>
        <w:br w:type="page"/>
      </w:r>
    </w:p>
    <w:p w:rsidR="00BD48FC" w:rsidRDefault="001F383E" w:rsidP="00DB1A20">
      <w:pPr>
        <w:pStyle w:val="Heading1"/>
        <w:rPr>
          <w:rFonts w:ascii="Simplified Arabic" w:hAnsi="Simplified Arabic"/>
          <w:b w:val="0"/>
          <w:bCs w:val="0"/>
          <w:szCs w:val="24"/>
          <w:rtl/>
        </w:rPr>
      </w:pPr>
      <w:r w:rsidRPr="008B5506">
        <w:rPr>
          <w:rFonts w:ascii="Simplified Arabic" w:hAnsi="Simplified Arabic"/>
          <w:b w:val="0"/>
          <w:bCs w:val="0"/>
          <w:szCs w:val="24"/>
          <w:rtl/>
        </w:rPr>
        <w:lastRenderedPageBreak/>
        <w:t>الفصل</w:t>
      </w:r>
      <w:r w:rsidR="00BD48FC" w:rsidRPr="008B5506">
        <w:rPr>
          <w:rFonts w:ascii="Simplified Arabic" w:hAnsi="Simplified Arabic"/>
          <w:b w:val="0"/>
          <w:bCs w:val="0"/>
          <w:szCs w:val="24"/>
          <w:rtl/>
        </w:rPr>
        <w:t xml:space="preserve"> الثامن</w:t>
      </w:r>
    </w:p>
    <w:p w:rsidR="008B5506" w:rsidRPr="008B5506" w:rsidRDefault="008B5506" w:rsidP="008B5506">
      <w:pPr>
        <w:rPr>
          <w:rtl/>
        </w:rPr>
      </w:pPr>
    </w:p>
    <w:p w:rsidR="00BD48FC" w:rsidRPr="008B5506" w:rsidRDefault="00BD48FC" w:rsidP="00BD48FC">
      <w:pPr>
        <w:pStyle w:val="Heading1"/>
        <w:rPr>
          <w:rFonts w:ascii="Simplified Arabic" w:hAnsi="Simplified Arabic"/>
          <w:sz w:val="28"/>
          <w:rtl/>
        </w:rPr>
      </w:pPr>
      <w:r w:rsidRPr="008B5506">
        <w:rPr>
          <w:rFonts w:ascii="Simplified Arabic" w:hAnsi="Simplified Arabic"/>
          <w:sz w:val="28"/>
          <w:rtl/>
        </w:rPr>
        <w:t>التوصيات</w:t>
      </w:r>
    </w:p>
    <w:p w:rsidR="00BD48FC" w:rsidRPr="00F908FC" w:rsidRDefault="00BD48FC" w:rsidP="00BD48FC">
      <w:pPr>
        <w:bidi/>
        <w:ind w:left="386"/>
        <w:rPr>
          <w:rFonts w:ascii="Simplified Arabic" w:hAnsi="Simplified Arabic" w:cs="Simplified Arabic"/>
          <w:b/>
          <w:bCs/>
        </w:rPr>
      </w:pPr>
    </w:p>
    <w:bookmarkEnd w:id="33"/>
    <w:p w:rsidR="00BD48FC" w:rsidRPr="00F908FC" w:rsidRDefault="00BD48FC" w:rsidP="00072A98">
      <w:pPr>
        <w:bidi/>
        <w:jc w:val="both"/>
        <w:rPr>
          <w:rFonts w:ascii="Simplified Arabic" w:hAnsi="Simplified Arabic" w:cs="Simplified Arabic"/>
          <w:color w:val="000000" w:themeColor="text1"/>
          <w:rtl/>
        </w:rPr>
      </w:pPr>
      <w:r w:rsidRPr="00F908FC">
        <w:rPr>
          <w:rFonts w:ascii="Simplified Arabic" w:hAnsi="Simplified Arabic" w:cs="Simplified Arabic"/>
          <w:color w:val="000000" w:themeColor="text1"/>
          <w:rtl/>
        </w:rPr>
        <w:t>في ظل ما خلصت اليه الدراسة ومن اجل تحسين ظروف و</w:t>
      </w:r>
      <w:r w:rsidR="00A44AFB" w:rsidRPr="00F908FC">
        <w:rPr>
          <w:rFonts w:ascii="Simplified Arabic" w:hAnsi="Simplified Arabic" w:cs="Simplified Arabic"/>
          <w:color w:val="000000" w:themeColor="text1"/>
          <w:rtl/>
        </w:rPr>
        <w:t xml:space="preserve">أوضاع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في فلسطين، توصي الدراسة بما يلي:</w:t>
      </w:r>
    </w:p>
    <w:p w:rsidR="00BD48FC" w:rsidRPr="00F908FC" w:rsidRDefault="00BD48FC" w:rsidP="00BD48FC">
      <w:pPr>
        <w:bidi/>
        <w:jc w:val="both"/>
        <w:rPr>
          <w:rFonts w:ascii="Simplified Arabic" w:hAnsi="Simplified Arabic" w:cs="Simplified Arabic"/>
          <w:color w:val="000000" w:themeColor="text1"/>
          <w:rtl/>
        </w:rPr>
      </w:pPr>
    </w:p>
    <w:p w:rsidR="00BD48FC"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هناك ضرورة ملحة </w:t>
      </w:r>
      <w:r w:rsidR="0066395D" w:rsidRPr="00F908FC">
        <w:rPr>
          <w:rFonts w:ascii="Simplified Arabic" w:hAnsi="Simplified Arabic" w:cs="Simplified Arabic"/>
          <w:color w:val="000000" w:themeColor="text1"/>
          <w:rtl/>
        </w:rPr>
        <w:t>لإقرار</w:t>
      </w:r>
      <w:r w:rsidRPr="00F908FC">
        <w:rPr>
          <w:rFonts w:ascii="Simplified Arabic" w:hAnsi="Simplified Arabic" w:cs="Simplified Arabic"/>
          <w:color w:val="000000" w:themeColor="text1"/>
          <w:rtl/>
        </w:rPr>
        <w:t xml:space="preserve"> مسودة مشروع قانون حقوق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لسنة 2012، وذلك بعد مراجعتها وتدقيقها من المعنيين لتت</w:t>
      </w:r>
      <w:r w:rsidR="0066395D" w:rsidRPr="00F908FC">
        <w:rPr>
          <w:rFonts w:ascii="Simplified Arabic" w:hAnsi="Simplified Arabic" w:cs="Simplified Arabic"/>
          <w:color w:val="000000" w:themeColor="text1"/>
          <w:rtl/>
        </w:rPr>
        <w:t>وا</w:t>
      </w:r>
      <w:r w:rsidRPr="00F908FC">
        <w:rPr>
          <w:rFonts w:ascii="Simplified Arabic" w:hAnsi="Simplified Arabic" w:cs="Simplified Arabic"/>
          <w:color w:val="000000" w:themeColor="text1"/>
          <w:rtl/>
        </w:rPr>
        <w:t>فق مع المواثيق الدولية.</w:t>
      </w:r>
    </w:p>
    <w:p w:rsidR="00464019" w:rsidRPr="00464019" w:rsidRDefault="00464019" w:rsidP="00464019">
      <w:pPr>
        <w:bidi/>
        <w:ind w:left="71" w:right="720"/>
        <w:jc w:val="both"/>
        <w:rPr>
          <w:rFonts w:ascii="Simplified Arabic" w:hAnsi="Simplified Arabic" w:cs="Simplified Arabic"/>
          <w:color w:val="000000" w:themeColor="text1"/>
          <w:sz w:val="18"/>
          <w:szCs w:val="18"/>
        </w:rPr>
      </w:pPr>
    </w:p>
    <w:p w:rsidR="00BD48FC" w:rsidRDefault="0066395D"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إجراء</w:t>
      </w:r>
      <w:r w:rsidR="00BD48FC" w:rsidRPr="00F908FC">
        <w:rPr>
          <w:rFonts w:ascii="Simplified Arabic" w:hAnsi="Simplified Arabic" w:cs="Simplified Arabic"/>
          <w:color w:val="000000" w:themeColor="text1"/>
          <w:rtl/>
        </w:rPr>
        <w:t xml:space="preserve"> التعديلات اللازمة على منظومة القوانين </w:t>
      </w:r>
      <w:r w:rsidR="001F383E" w:rsidRPr="00F908FC">
        <w:rPr>
          <w:rFonts w:ascii="Simplified Arabic" w:hAnsi="Simplified Arabic" w:cs="Simplified Arabic"/>
          <w:color w:val="000000" w:themeColor="text1"/>
          <w:rtl/>
        </w:rPr>
        <w:t>الفلسط</w:t>
      </w:r>
      <w:r w:rsidR="00F669A8">
        <w:rPr>
          <w:rFonts w:ascii="Simplified Arabic" w:hAnsi="Simplified Arabic" w:cs="Simplified Arabic"/>
          <w:color w:val="000000" w:themeColor="text1"/>
          <w:rtl/>
        </w:rPr>
        <w:t>ين</w:t>
      </w:r>
      <w:r w:rsidR="00F669A8">
        <w:rPr>
          <w:rFonts w:ascii="Simplified Arabic" w:hAnsi="Simplified Arabic" w:cs="Simplified Arabic" w:hint="cs"/>
          <w:color w:val="000000" w:themeColor="text1"/>
          <w:rtl/>
        </w:rPr>
        <w:t>ية</w:t>
      </w:r>
      <w:r w:rsidR="00BD48FC" w:rsidRPr="00F908FC">
        <w:rPr>
          <w:rFonts w:ascii="Simplified Arabic" w:hAnsi="Simplified Arabic" w:cs="Simplified Arabic"/>
          <w:color w:val="000000" w:themeColor="text1"/>
          <w:rtl/>
        </w:rPr>
        <w:t xml:space="preserve"> بما </w:t>
      </w:r>
      <w:r w:rsidR="00F669A8">
        <w:rPr>
          <w:rFonts w:ascii="Simplified Arabic" w:hAnsi="Simplified Arabic" w:cs="Simplified Arabic" w:hint="cs"/>
          <w:color w:val="000000" w:themeColor="text1"/>
          <w:rtl/>
        </w:rPr>
        <w:t>ي</w:t>
      </w:r>
      <w:r w:rsidR="00BD48FC" w:rsidRPr="00F908FC">
        <w:rPr>
          <w:rFonts w:ascii="Simplified Arabic" w:hAnsi="Simplified Arabic" w:cs="Simplified Arabic"/>
          <w:color w:val="000000" w:themeColor="text1"/>
          <w:rtl/>
        </w:rPr>
        <w:t xml:space="preserve">حقق حاجة </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ولم يعالجه قانون </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في حال </w:t>
      </w:r>
      <w:r w:rsidRPr="00F908FC">
        <w:rPr>
          <w:rFonts w:ascii="Simplified Arabic" w:hAnsi="Simplified Arabic" w:cs="Simplified Arabic"/>
          <w:color w:val="000000" w:themeColor="text1"/>
          <w:rtl/>
        </w:rPr>
        <w:t>إقراره</w:t>
      </w:r>
      <w:r w:rsidR="00BD48FC" w:rsidRPr="00F908FC">
        <w:rPr>
          <w:rFonts w:ascii="Simplified Arabic" w:hAnsi="Simplified Arabic" w:cs="Simplified Arabic"/>
          <w:color w:val="000000" w:themeColor="text1"/>
          <w:rtl/>
        </w:rPr>
        <w:t xml:space="preserve">، كقانون الصحة، وقانون العمل، وقانون الخدمة وغيرها من القوانين تمس </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بحيث تمنح </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حقوقا </w:t>
      </w:r>
      <w:r w:rsidRPr="00F908FC">
        <w:rPr>
          <w:rFonts w:ascii="Simplified Arabic" w:hAnsi="Simplified Arabic" w:cs="Simplified Arabic"/>
          <w:color w:val="000000" w:themeColor="text1"/>
          <w:rtl/>
        </w:rPr>
        <w:t>أفضل</w:t>
      </w:r>
      <w:r w:rsidR="00BD48FC" w:rsidRPr="00F908FC">
        <w:rPr>
          <w:rFonts w:ascii="Simplified Arabic" w:hAnsi="Simplified Arabic" w:cs="Simplified Arabic"/>
          <w:color w:val="000000" w:themeColor="text1"/>
          <w:rtl/>
        </w:rPr>
        <w:t xml:space="preserve">.  </w:t>
      </w:r>
    </w:p>
    <w:p w:rsidR="00464019" w:rsidRDefault="00464019" w:rsidP="00464019">
      <w:pPr>
        <w:bidi/>
        <w:ind w:right="720"/>
        <w:jc w:val="both"/>
        <w:rPr>
          <w:rFonts w:ascii="Simplified Arabic" w:hAnsi="Simplified Arabic" w:cs="Simplified Arabic"/>
          <w:color w:val="000000" w:themeColor="text1"/>
        </w:rPr>
      </w:pPr>
    </w:p>
    <w:p w:rsidR="00464019" w:rsidRDefault="00464019" w:rsidP="00464019">
      <w:pPr>
        <w:pStyle w:val="ListParagraph"/>
        <w:numPr>
          <w:ilvl w:val="0"/>
          <w:numId w:val="4"/>
        </w:numPr>
        <w:tabs>
          <w:tab w:val="left" w:pos="9026"/>
        </w:tabs>
        <w:ind w:left="379" w:right="0" w:hanging="284"/>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تصم</w:t>
      </w:r>
      <w:r>
        <w:rPr>
          <w:rFonts w:ascii="Simplified Arabic" w:hAnsi="Simplified Arabic" w:cs="Simplified Arabic" w:hint="cs"/>
          <w:color w:val="000000" w:themeColor="text1"/>
          <w:rtl/>
        </w:rPr>
        <w:t>ي</w:t>
      </w:r>
      <w:r w:rsidRPr="00F908FC">
        <w:rPr>
          <w:rFonts w:ascii="Simplified Arabic" w:hAnsi="Simplified Arabic" w:cs="Simplified Arabic"/>
          <w:color w:val="000000" w:themeColor="text1"/>
          <w:rtl/>
        </w:rPr>
        <w:t>م سياسات مبتكرة تستهدف بشكل خاص احتياجات كبار السن، بما في ذلك الإسكان والتوظيف والرعاية الصحية والحماية الاجتماعية وغيرها من أشكال الدعم بين الأجيال</w:t>
      </w:r>
      <w:r>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حيث ان</w:t>
      </w:r>
      <w:r w:rsidRPr="00F908FC">
        <w:rPr>
          <w:rFonts w:ascii="Simplified Arabic" w:hAnsi="Simplified Arabic" w:cs="Simplified Arabic"/>
          <w:color w:val="000000" w:themeColor="text1"/>
          <w:rtl/>
        </w:rPr>
        <w:t xml:space="preserve"> التحولات الديموغرافية القادمة يمكن التنبؤ بها بوضوح كبير على مدى العقود القليلة القادمة، مما يتيح للحكوم</w:t>
      </w:r>
      <w:r>
        <w:rPr>
          <w:rFonts w:ascii="Simplified Arabic" w:hAnsi="Simplified Arabic" w:cs="Simplified Arabic" w:hint="cs"/>
          <w:color w:val="000000" w:themeColor="text1"/>
          <w:rtl/>
        </w:rPr>
        <w:t>ة</w:t>
      </w:r>
      <w:r w:rsidRPr="00F908FC">
        <w:rPr>
          <w:rFonts w:ascii="Simplified Arabic" w:hAnsi="Simplified Arabic" w:cs="Simplified Arabic"/>
          <w:color w:val="000000" w:themeColor="text1"/>
          <w:rtl/>
        </w:rPr>
        <w:t xml:space="preserve"> الفرصة لتبني نهج استباقي لمواءمة سياساتها مع الاحتياجات المتطورة للسكان </w:t>
      </w:r>
      <w:r>
        <w:rPr>
          <w:rFonts w:ascii="Simplified Arabic" w:hAnsi="Simplified Arabic" w:cs="Simplified Arabic" w:hint="cs"/>
          <w:color w:val="000000" w:themeColor="text1"/>
          <w:rtl/>
        </w:rPr>
        <w:t>كبار</w:t>
      </w:r>
      <w:r w:rsidRPr="00F908FC">
        <w:rPr>
          <w:rFonts w:ascii="Simplified Arabic" w:hAnsi="Simplified Arabic" w:cs="Simplified Arabic"/>
          <w:color w:val="000000" w:themeColor="text1"/>
          <w:rtl/>
        </w:rPr>
        <w:t xml:space="preserve"> السن</w:t>
      </w:r>
      <w:r w:rsidRPr="00F908FC">
        <w:rPr>
          <w:rFonts w:ascii="Simplified Arabic" w:hAnsi="Simplified Arabic" w:cs="Simplified Arabic"/>
          <w:color w:val="000000" w:themeColor="text1"/>
        </w:rPr>
        <w:t>.</w:t>
      </w:r>
    </w:p>
    <w:p w:rsidR="00464019" w:rsidRPr="00464019" w:rsidRDefault="00464019" w:rsidP="00464019">
      <w:pPr>
        <w:tabs>
          <w:tab w:val="left" w:pos="9026"/>
        </w:tabs>
        <w:bidi/>
        <w:jc w:val="both"/>
        <w:rPr>
          <w:rFonts w:ascii="Simplified Arabic" w:hAnsi="Simplified Arabic" w:cs="Simplified Arabic"/>
          <w:color w:val="000000" w:themeColor="text1"/>
          <w:rtl/>
        </w:rPr>
      </w:pPr>
    </w:p>
    <w:p w:rsidR="00464019" w:rsidRDefault="00464019" w:rsidP="00464019">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تفعيل دور اللجنة الوطنية العليا لرعاية كبار السن وزيادة عدد أعضائها لتمثل جميع المعنيين بالقطاع</w:t>
      </w:r>
      <w:r>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و</w:t>
      </w:r>
      <w:r w:rsidRPr="00F908FC">
        <w:rPr>
          <w:rFonts w:ascii="Simplified Arabic" w:hAnsi="Simplified Arabic" w:cs="Simplified Arabic"/>
          <w:color w:val="000000" w:themeColor="text1"/>
          <w:rtl/>
        </w:rPr>
        <w:t>وضع السياسات والبرامج المختلفة لرعاية كبار السن</w:t>
      </w:r>
      <w:r>
        <w:rPr>
          <w:rFonts w:ascii="Simplified Arabic" w:hAnsi="Simplified Arabic" w:cs="Simplified Arabic"/>
          <w:color w:val="000000" w:themeColor="text1"/>
          <w:rtl/>
        </w:rPr>
        <w:t xml:space="preserve"> والعمل على متابعة تنفيذها.</w:t>
      </w:r>
    </w:p>
    <w:p w:rsidR="00464019" w:rsidRPr="00F908FC" w:rsidRDefault="00464019" w:rsidP="00464019">
      <w:pPr>
        <w:bidi/>
        <w:ind w:right="720"/>
        <w:jc w:val="both"/>
        <w:rPr>
          <w:rFonts w:ascii="Simplified Arabic" w:hAnsi="Simplified Arabic" w:cs="Simplified Arabic"/>
          <w:color w:val="000000" w:themeColor="text1"/>
        </w:rPr>
      </w:pPr>
    </w:p>
    <w:p w:rsidR="00464019"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ضرورة تخصيص جزء من موازنة وزارة الصحة، لمتابعة المصابين بأمراض مزمنة من كبار السن، وذلك </w:t>
      </w:r>
      <w:r w:rsidR="0066395D" w:rsidRPr="00F908FC">
        <w:rPr>
          <w:rFonts w:ascii="Simplified Arabic" w:hAnsi="Simplified Arabic" w:cs="Simplified Arabic"/>
          <w:color w:val="000000" w:themeColor="text1"/>
          <w:rtl/>
        </w:rPr>
        <w:t>لارتفاع نسبة</w:t>
      </w:r>
      <w:r w:rsidRPr="00F908FC">
        <w:rPr>
          <w:rFonts w:ascii="Simplified Arabic" w:hAnsi="Simplified Arabic" w:cs="Simplified Arabic"/>
          <w:color w:val="000000" w:themeColor="text1"/>
          <w:rtl/>
        </w:rPr>
        <w:t xml:space="preserve"> المصابين بها من كبار السن، كما أن نوعية هذه الأمراض تتطلب رعاية محددة وخاصة مما يستلزم </w:t>
      </w:r>
      <w:r w:rsidR="0066395D" w:rsidRPr="00F908FC">
        <w:rPr>
          <w:rFonts w:ascii="Simplified Arabic" w:hAnsi="Simplified Arabic" w:cs="Simplified Arabic"/>
          <w:color w:val="000000" w:themeColor="text1"/>
          <w:rtl/>
        </w:rPr>
        <w:t>إقامة</w:t>
      </w:r>
      <w:r w:rsidRPr="00F908FC">
        <w:rPr>
          <w:rFonts w:ascii="Simplified Arabic" w:hAnsi="Simplified Arabic" w:cs="Simplified Arabic"/>
          <w:color w:val="000000" w:themeColor="text1"/>
          <w:rtl/>
        </w:rPr>
        <w:t xml:space="preserve"> في المستشفيات بين فترة وأخرى. </w:t>
      </w:r>
    </w:p>
    <w:p w:rsidR="00464019" w:rsidRDefault="00464019" w:rsidP="00464019">
      <w:pPr>
        <w:bidi/>
        <w:ind w:right="720"/>
        <w:jc w:val="both"/>
        <w:rPr>
          <w:rFonts w:ascii="Simplified Arabic" w:hAnsi="Simplified Arabic" w:cs="Simplified Arabic"/>
          <w:color w:val="000000" w:themeColor="text1"/>
        </w:rPr>
      </w:pPr>
    </w:p>
    <w:p w:rsidR="00BD48FC" w:rsidRDefault="00464019" w:rsidP="00464019">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إنشاء مراكز خدمات رعاية صحية تعنى بصحة كبار السن، مع المحاولة لتوفير التأمين الصحي المجاني لهم، خاصة مع انتشار الأمراض المزمنة بينهم، وإصابة كثير منهم بصعوبات أو إعاقات.</w:t>
      </w:r>
    </w:p>
    <w:p w:rsidR="00464019" w:rsidRPr="00F908FC" w:rsidRDefault="00464019" w:rsidP="00464019">
      <w:pPr>
        <w:bidi/>
        <w:ind w:right="720"/>
        <w:jc w:val="both"/>
        <w:rPr>
          <w:rFonts w:ascii="Simplified Arabic" w:hAnsi="Simplified Arabic" w:cs="Simplified Arabic"/>
          <w:color w:val="000000" w:themeColor="text1"/>
          <w:rtl/>
        </w:rPr>
      </w:pPr>
    </w:p>
    <w:p w:rsidR="00BD48FC" w:rsidRDefault="00BD48FC" w:rsidP="00B4711B">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ضرورة زيادة مخصصات وزارة </w:t>
      </w:r>
      <w:r w:rsidR="00B4711B">
        <w:rPr>
          <w:rFonts w:ascii="Simplified Arabic" w:hAnsi="Simplified Arabic" w:cs="Simplified Arabic" w:hint="cs"/>
          <w:color w:val="000000" w:themeColor="text1"/>
          <w:rtl/>
        </w:rPr>
        <w:t>التنمية</w:t>
      </w:r>
      <w:r w:rsidRPr="00F908FC">
        <w:rPr>
          <w:rFonts w:ascii="Simplified Arabic" w:hAnsi="Simplified Arabic" w:cs="Simplified Arabic"/>
          <w:color w:val="000000" w:themeColor="text1"/>
          <w:rtl/>
        </w:rPr>
        <w:t xml:space="preserve"> الاجتماعية في الموازنة العامة </w:t>
      </w:r>
      <w:r w:rsidR="001F383E" w:rsidRPr="00F908FC">
        <w:rPr>
          <w:rFonts w:ascii="Simplified Arabic" w:hAnsi="Simplified Arabic" w:cs="Simplified Arabic"/>
          <w:color w:val="000000" w:themeColor="text1"/>
          <w:rtl/>
        </w:rPr>
        <w:t>الفلسط</w:t>
      </w:r>
      <w:r w:rsidRPr="00F908FC">
        <w:rPr>
          <w:rFonts w:ascii="Simplified Arabic" w:hAnsi="Simplified Arabic" w:cs="Simplified Arabic"/>
          <w:color w:val="000000" w:themeColor="text1"/>
          <w:rtl/>
        </w:rPr>
        <w:t xml:space="preserve">ينية، على أن تستفيد فئة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من هذه الزيادة سواء من حيث تخصيص برامج </w:t>
      </w:r>
      <w:r w:rsidR="00AE5B81" w:rsidRPr="00F908FC">
        <w:rPr>
          <w:rFonts w:ascii="Simplified Arabic" w:hAnsi="Simplified Arabic" w:cs="Simplified Arabic"/>
          <w:color w:val="000000" w:themeColor="text1"/>
          <w:rtl/>
        </w:rPr>
        <w:t>لكبار السن</w:t>
      </w:r>
      <w:r w:rsidRPr="00F908FC">
        <w:rPr>
          <w:rFonts w:ascii="Simplified Arabic" w:hAnsi="Simplified Arabic" w:cs="Simplified Arabic"/>
          <w:color w:val="000000" w:themeColor="text1"/>
          <w:rtl/>
        </w:rPr>
        <w:t xml:space="preserve">، أو بدعم بيوت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وذلك لتوفير الحد الأدنى من متطلبات الحياة الكريمة لهذه </w:t>
      </w:r>
      <w:r w:rsidR="001F383E" w:rsidRPr="00F908FC">
        <w:rPr>
          <w:rFonts w:ascii="Simplified Arabic" w:hAnsi="Simplified Arabic" w:cs="Simplified Arabic"/>
          <w:color w:val="000000" w:themeColor="text1"/>
          <w:rtl/>
        </w:rPr>
        <w:t>الفئة</w:t>
      </w:r>
      <w:r w:rsidRPr="00F908FC">
        <w:rPr>
          <w:rFonts w:ascii="Simplified Arabic" w:hAnsi="Simplified Arabic" w:cs="Simplified Arabic"/>
          <w:color w:val="000000" w:themeColor="text1"/>
          <w:rtl/>
        </w:rPr>
        <w:t xml:space="preserve"> المهمة في المجتمع </w:t>
      </w:r>
      <w:r w:rsidR="001F383E" w:rsidRPr="00F908FC">
        <w:rPr>
          <w:rFonts w:ascii="Simplified Arabic" w:hAnsi="Simplified Arabic" w:cs="Simplified Arabic"/>
          <w:color w:val="000000" w:themeColor="text1"/>
          <w:rtl/>
        </w:rPr>
        <w:t>الفلسط</w:t>
      </w:r>
      <w:r w:rsidRPr="00F908FC">
        <w:rPr>
          <w:rFonts w:ascii="Simplified Arabic" w:hAnsi="Simplified Arabic" w:cs="Simplified Arabic"/>
          <w:color w:val="000000" w:themeColor="text1"/>
          <w:rtl/>
        </w:rPr>
        <w:t xml:space="preserve">يني.  </w:t>
      </w:r>
    </w:p>
    <w:p w:rsidR="00464019" w:rsidRPr="00F908FC" w:rsidRDefault="00464019" w:rsidP="00464019">
      <w:pPr>
        <w:bidi/>
        <w:ind w:right="720"/>
        <w:jc w:val="both"/>
        <w:rPr>
          <w:rFonts w:ascii="Simplified Arabic" w:hAnsi="Simplified Arabic" w:cs="Simplified Arabic"/>
          <w:color w:val="000000" w:themeColor="text1"/>
          <w:rtl/>
        </w:rPr>
      </w:pPr>
    </w:p>
    <w:p w:rsidR="00BD48FC" w:rsidRPr="00464019" w:rsidRDefault="00BD48FC" w:rsidP="00464019">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إصدار بطاقة المسن التي تخول حاملها الاستفادة من مجموعة من الخدمات والامتيازات سواء من الوزارات أو من الخدمات الخاصة.  وتسهيل إجراءات ومعاملات كبار السن لدى الوزارات والإدارات الحكومية.</w:t>
      </w:r>
    </w:p>
    <w:p w:rsidR="00464019" w:rsidRDefault="00BD48FC" w:rsidP="00464019">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lastRenderedPageBreak/>
        <w:t xml:space="preserve">تشجيع مراكز الدراسات والأبحاث والباحثين على دراسة قضايا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المختلفة، ووضع التوصيات العملية للعناية ب</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ورعايتهم.  </w:t>
      </w:r>
    </w:p>
    <w:p w:rsidR="00464019" w:rsidRPr="00464019" w:rsidRDefault="00464019" w:rsidP="00464019">
      <w:pPr>
        <w:bidi/>
        <w:ind w:left="71"/>
        <w:jc w:val="both"/>
        <w:rPr>
          <w:rFonts w:ascii="Simplified Arabic" w:hAnsi="Simplified Arabic" w:cs="Simplified Arabic"/>
          <w:color w:val="000000" w:themeColor="text1"/>
          <w:sz w:val="18"/>
          <w:szCs w:val="18"/>
        </w:rPr>
      </w:pPr>
    </w:p>
    <w:p w:rsidR="00BD48FC"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حث الجامعات </w:t>
      </w:r>
      <w:r w:rsidR="001F383E" w:rsidRPr="00F908FC">
        <w:rPr>
          <w:rFonts w:ascii="Simplified Arabic" w:hAnsi="Simplified Arabic" w:cs="Simplified Arabic"/>
          <w:color w:val="000000" w:themeColor="text1"/>
          <w:rtl/>
        </w:rPr>
        <w:t>الفلسط</w:t>
      </w:r>
      <w:r w:rsidRPr="00F908FC">
        <w:rPr>
          <w:rFonts w:ascii="Simplified Arabic" w:hAnsi="Simplified Arabic" w:cs="Simplified Arabic"/>
          <w:color w:val="000000" w:themeColor="text1"/>
          <w:rtl/>
        </w:rPr>
        <w:t>ينية على تخصيص مساقات ذات علاقة ب</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ورعايتهم، وان تولي الجامعات موضوع </w:t>
      </w:r>
      <w:r w:rsidR="00515705" w:rsidRPr="00F908FC">
        <w:rPr>
          <w:rFonts w:ascii="Simplified Arabic" w:hAnsi="Simplified Arabic" w:cs="Simplified Arabic"/>
          <w:color w:val="000000" w:themeColor="text1"/>
          <w:rtl/>
        </w:rPr>
        <w:t>كبار السن</w:t>
      </w:r>
      <w:r w:rsidR="00C1193F" w:rsidRPr="00F908FC">
        <w:rPr>
          <w:rFonts w:ascii="Simplified Arabic" w:hAnsi="Simplified Arabic" w:cs="Simplified Arabic"/>
          <w:color w:val="000000" w:themeColor="text1"/>
          <w:rtl/>
        </w:rPr>
        <w:t xml:space="preserve"> اهتماماً أ</w:t>
      </w:r>
      <w:r w:rsidRPr="00F908FC">
        <w:rPr>
          <w:rFonts w:ascii="Simplified Arabic" w:hAnsi="Simplified Arabic" w:cs="Simplified Arabic"/>
          <w:color w:val="000000" w:themeColor="text1"/>
          <w:rtl/>
        </w:rPr>
        <w:t xml:space="preserve">كبر في </w:t>
      </w:r>
      <w:r w:rsidR="0066395D" w:rsidRPr="00F908FC">
        <w:rPr>
          <w:rFonts w:ascii="Simplified Arabic" w:hAnsi="Simplified Arabic" w:cs="Simplified Arabic"/>
          <w:color w:val="000000" w:themeColor="text1"/>
          <w:rtl/>
        </w:rPr>
        <w:t>أبحاث</w:t>
      </w:r>
      <w:r w:rsidRPr="00F908FC">
        <w:rPr>
          <w:rFonts w:ascii="Simplified Arabic" w:hAnsi="Simplified Arabic" w:cs="Simplified Arabic"/>
          <w:color w:val="000000" w:themeColor="text1"/>
          <w:rtl/>
        </w:rPr>
        <w:t xml:space="preserve"> طلبتها.</w:t>
      </w:r>
    </w:p>
    <w:p w:rsidR="00464019" w:rsidRPr="00464019" w:rsidRDefault="00464019" w:rsidP="00464019">
      <w:pPr>
        <w:bidi/>
        <w:ind w:right="720"/>
        <w:jc w:val="both"/>
        <w:rPr>
          <w:rFonts w:ascii="Simplified Arabic" w:hAnsi="Simplified Arabic" w:cs="Simplified Arabic"/>
          <w:color w:val="000000" w:themeColor="text1"/>
          <w:sz w:val="18"/>
          <w:szCs w:val="18"/>
        </w:rPr>
      </w:pPr>
    </w:p>
    <w:p w:rsidR="00464019"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 إدراج طب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وقضايا الشيخوخة في البرامج الأكاديمية في الجامعات، وأن يتم وضع مواد في مناهج التربية </w:t>
      </w:r>
      <w:r w:rsidR="00831A43">
        <w:rPr>
          <w:rFonts w:ascii="Simplified Arabic" w:hAnsi="Simplified Arabic" w:cs="Simplified Arabic" w:hint="cs"/>
          <w:color w:val="000000" w:themeColor="text1"/>
          <w:rtl/>
        </w:rPr>
        <w:t>و</w:t>
      </w:r>
      <w:r w:rsidRPr="00F908FC">
        <w:rPr>
          <w:rFonts w:ascii="Simplified Arabic" w:hAnsi="Simplified Arabic" w:cs="Simplified Arabic"/>
          <w:color w:val="000000" w:themeColor="text1"/>
          <w:rtl/>
        </w:rPr>
        <w:t xml:space="preserve">التعليم حول دور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في المجتمع، وضرورة احترامهم ورعايتهم. </w:t>
      </w:r>
    </w:p>
    <w:p w:rsidR="00BD48FC" w:rsidRPr="00464019" w:rsidRDefault="00BD48FC" w:rsidP="00464019">
      <w:pPr>
        <w:bidi/>
        <w:ind w:right="720"/>
        <w:jc w:val="both"/>
        <w:rPr>
          <w:rFonts w:ascii="Simplified Arabic" w:hAnsi="Simplified Arabic" w:cs="Simplified Arabic"/>
          <w:color w:val="000000" w:themeColor="text1"/>
          <w:sz w:val="18"/>
          <w:szCs w:val="18"/>
        </w:rPr>
      </w:pPr>
      <w:r w:rsidRPr="00464019">
        <w:rPr>
          <w:rFonts w:ascii="Simplified Arabic" w:hAnsi="Simplified Arabic" w:cs="Simplified Arabic"/>
          <w:color w:val="000000" w:themeColor="text1"/>
          <w:sz w:val="18"/>
          <w:szCs w:val="18"/>
          <w:rtl/>
        </w:rPr>
        <w:t xml:space="preserve"> </w:t>
      </w:r>
    </w:p>
    <w:p w:rsidR="00BD48FC" w:rsidRDefault="0066395D"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إنشاء</w:t>
      </w:r>
      <w:r w:rsidR="00BD48FC" w:rsidRPr="00F908FC">
        <w:rPr>
          <w:rFonts w:ascii="Simplified Arabic" w:hAnsi="Simplified Arabic" w:cs="Simplified Arabic"/>
          <w:color w:val="000000" w:themeColor="text1"/>
          <w:rtl/>
        </w:rPr>
        <w:t xml:space="preserve"> </w:t>
      </w:r>
      <w:r w:rsidRPr="00F908FC">
        <w:rPr>
          <w:rFonts w:ascii="Simplified Arabic" w:hAnsi="Simplified Arabic" w:cs="Simplified Arabic"/>
          <w:color w:val="000000" w:themeColor="text1"/>
          <w:rtl/>
        </w:rPr>
        <w:t>قاعدة</w:t>
      </w:r>
      <w:r w:rsidR="00BD48FC" w:rsidRPr="00F908FC">
        <w:rPr>
          <w:rFonts w:ascii="Simplified Arabic" w:hAnsi="Simplified Arabic" w:cs="Simplified Arabic"/>
          <w:color w:val="000000" w:themeColor="text1"/>
          <w:rtl/>
        </w:rPr>
        <w:t xml:space="preserve"> بيانات ودراسات شاملة لمراقبة </w:t>
      </w:r>
      <w:r w:rsidRPr="00F908FC">
        <w:rPr>
          <w:rFonts w:ascii="Simplified Arabic" w:hAnsi="Simplified Arabic" w:cs="Simplified Arabic"/>
          <w:color w:val="000000" w:themeColor="text1"/>
          <w:rtl/>
        </w:rPr>
        <w:t xml:space="preserve">أوضاع </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وتحديثها بصورة دورية، تتضمن قائمة مؤشرات خاصة ب</w:t>
      </w:r>
      <w:r w:rsidR="00515705" w:rsidRPr="00F908FC">
        <w:rPr>
          <w:rFonts w:ascii="Simplified Arabic" w:hAnsi="Simplified Arabic" w:cs="Simplified Arabic"/>
          <w:color w:val="000000" w:themeColor="text1"/>
          <w:rtl/>
        </w:rPr>
        <w:t>كبار السن</w:t>
      </w:r>
      <w:r w:rsidR="00BD48FC" w:rsidRPr="00F908FC">
        <w:rPr>
          <w:rFonts w:ascii="Simplified Arabic" w:hAnsi="Simplified Arabic" w:cs="Simplified Arabic"/>
          <w:color w:val="000000" w:themeColor="text1"/>
          <w:rtl/>
        </w:rPr>
        <w:t xml:space="preserve">.  </w:t>
      </w:r>
    </w:p>
    <w:p w:rsidR="00464019" w:rsidRPr="00464019" w:rsidRDefault="00464019" w:rsidP="00464019">
      <w:pPr>
        <w:bidi/>
        <w:ind w:right="720"/>
        <w:jc w:val="both"/>
        <w:rPr>
          <w:rFonts w:ascii="Simplified Arabic" w:hAnsi="Simplified Arabic" w:cs="Simplified Arabic"/>
          <w:color w:val="000000" w:themeColor="text1"/>
          <w:sz w:val="18"/>
          <w:szCs w:val="18"/>
        </w:rPr>
      </w:pPr>
    </w:p>
    <w:p w:rsidR="00BD48FC"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العمل على نشر الوعي وخلق ثقافة وطنية حول رعاية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وأهميتهم في التواصل الثقافي والإنساني، مستفيدين من البعد الديني والأخلاقي في رعاية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وذلك من خلال ورش العمل والمؤتمرات حول قضايا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المختلفة، </w:t>
      </w:r>
      <w:r w:rsidR="00422B05" w:rsidRPr="00F908FC">
        <w:rPr>
          <w:rFonts w:ascii="Simplified Arabic" w:hAnsi="Simplified Arabic" w:cs="Simplified Arabic"/>
          <w:color w:val="000000" w:themeColor="text1"/>
          <w:rtl/>
        </w:rPr>
        <w:t>إضافة</w:t>
      </w:r>
      <w:r w:rsidRPr="00F908FC">
        <w:rPr>
          <w:rFonts w:ascii="Simplified Arabic" w:hAnsi="Simplified Arabic" w:cs="Simplified Arabic"/>
          <w:color w:val="000000" w:themeColor="text1"/>
          <w:rtl/>
        </w:rPr>
        <w:t xml:space="preserve">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البرامج ال</w:t>
      </w:r>
      <w:r w:rsidR="00665CCE" w:rsidRPr="00F908FC">
        <w:rPr>
          <w:rFonts w:ascii="Simplified Arabic" w:hAnsi="Simplified Arabic" w:cs="Simplified Arabic"/>
          <w:color w:val="000000" w:themeColor="text1"/>
          <w:rtl/>
        </w:rPr>
        <w:t>إذ</w:t>
      </w:r>
      <w:r w:rsidRPr="00F908FC">
        <w:rPr>
          <w:rFonts w:ascii="Simplified Arabic" w:hAnsi="Simplified Arabic" w:cs="Simplified Arabic"/>
          <w:color w:val="000000" w:themeColor="text1"/>
          <w:rtl/>
        </w:rPr>
        <w:t>اعية والتلفزيونية التي تحث ال</w:t>
      </w:r>
      <w:r w:rsidR="004E45AA" w:rsidRPr="00F908FC">
        <w:rPr>
          <w:rFonts w:ascii="Simplified Arabic" w:hAnsi="Simplified Arabic" w:cs="Simplified Arabic"/>
          <w:color w:val="000000" w:themeColor="text1"/>
          <w:rtl/>
        </w:rPr>
        <w:t xml:space="preserve">أفراد </w:t>
      </w:r>
      <w:r w:rsidRPr="00F908FC">
        <w:rPr>
          <w:rFonts w:ascii="Simplified Arabic" w:hAnsi="Simplified Arabic" w:cs="Simplified Arabic"/>
          <w:color w:val="000000" w:themeColor="text1"/>
          <w:rtl/>
        </w:rPr>
        <w:t xml:space="preserve">على رعاية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والقيام على خدمتهم.  </w:t>
      </w:r>
    </w:p>
    <w:p w:rsidR="00464019" w:rsidRPr="00464019" w:rsidRDefault="00464019" w:rsidP="00464019">
      <w:pPr>
        <w:bidi/>
        <w:ind w:right="720"/>
        <w:jc w:val="both"/>
        <w:rPr>
          <w:rFonts w:ascii="Simplified Arabic" w:hAnsi="Simplified Arabic" w:cs="Simplified Arabic"/>
          <w:color w:val="000000" w:themeColor="text1"/>
          <w:sz w:val="18"/>
          <w:szCs w:val="18"/>
          <w:rtl/>
        </w:rPr>
      </w:pPr>
    </w:p>
    <w:p w:rsidR="00BD48FC" w:rsidRDefault="00BD48FC" w:rsidP="00464019">
      <w:pPr>
        <w:numPr>
          <w:ilvl w:val="0"/>
          <w:numId w:val="4"/>
        </w:numPr>
        <w:bidi/>
        <w:ind w:left="431" w:right="0"/>
        <w:jc w:val="both"/>
        <w:rPr>
          <w:rFonts w:ascii="Simplified Arabic" w:hAnsi="Simplified Arabic" w:cs="Simplified Arabic"/>
          <w:color w:val="000000" w:themeColor="text1"/>
        </w:rPr>
      </w:pPr>
      <w:r w:rsidRPr="00464019">
        <w:rPr>
          <w:rFonts w:ascii="Simplified Arabic" w:hAnsi="Simplified Arabic" w:cs="Simplified Arabic"/>
          <w:color w:val="000000" w:themeColor="text1"/>
          <w:rtl/>
        </w:rPr>
        <w:t xml:space="preserve">حث </w:t>
      </w:r>
      <w:r w:rsidR="00C1193F" w:rsidRPr="00464019">
        <w:rPr>
          <w:rFonts w:ascii="Simplified Arabic" w:hAnsi="Simplified Arabic" w:cs="Simplified Arabic"/>
          <w:color w:val="000000" w:themeColor="text1"/>
          <w:rtl/>
        </w:rPr>
        <w:t xml:space="preserve">الأسر </w:t>
      </w:r>
      <w:r w:rsidR="001F383E" w:rsidRPr="00464019">
        <w:rPr>
          <w:rFonts w:ascii="Simplified Arabic" w:hAnsi="Simplified Arabic" w:cs="Simplified Arabic"/>
          <w:color w:val="000000" w:themeColor="text1"/>
          <w:rtl/>
        </w:rPr>
        <w:t>الفلسط</w:t>
      </w:r>
      <w:r w:rsidRPr="00464019">
        <w:rPr>
          <w:rFonts w:ascii="Simplified Arabic" w:hAnsi="Simplified Arabic" w:cs="Simplified Arabic"/>
          <w:color w:val="000000" w:themeColor="text1"/>
          <w:rtl/>
        </w:rPr>
        <w:t xml:space="preserve">ينية على بقاء </w:t>
      </w:r>
      <w:r w:rsidR="00515705" w:rsidRPr="00464019">
        <w:rPr>
          <w:rFonts w:ascii="Simplified Arabic" w:hAnsi="Simplified Arabic" w:cs="Simplified Arabic"/>
          <w:color w:val="000000" w:themeColor="text1"/>
          <w:rtl/>
        </w:rPr>
        <w:t>كبار السن</w:t>
      </w:r>
      <w:r w:rsidRPr="00464019">
        <w:rPr>
          <w:rFonts w:ascii="Simplified Arabic" w:hAnsi="Simplified Arabic" w:cs="Simplified Arabic"/>
          <w:color w:val="000000" w:themeColor="text1"/>
          <w:rtl/>
        </w:rPr>
        <w:t xml:space="preserve"> لديها، لما لذلك من آثار إيجابية على المسن، وأن يتم تقديم الدعم اللازم للأسر التي لديها مسنين </w:t>
      </w:r>
      <w:r w:rsidR="0066395D" w:rsidRPr="00464019">
        <w:rPr>
          <w:rFonts w:ascii="Simplified Arabic" w:hAnsi="Simplified Arabic" w:cs="Simplified Arabic"/>
          <w:color w:val="000000" w:themeColor="text1"/>
          <w:rtl/>
        </w:rPr>
        <w:t>لمساعدتها</w:t>
      </w:r>
      <w:r w:rsidRPr="00464019">
        <w:rPr>
          <w:rFonts w:ascii="Simplified Arabic" w:hAnsi="Simplified Arabic" w:cs="Simplified Arabic"/>
          <w:color w:val="000000" w:themeColor="text1"/>
          <w:rtl/>
        </w:rPr>
        <w:t xml:space="preserve"> على القيام برعاية </w:t>
      </w:r>
      <w:r w:rsidR="00515705" w:rsidRPr="00464019">
        <w:rPr>
          <w:rFonts w:ascii="Simplified Arabic" w:hAnsi="Simplified Arabic" w:cs="Simplified Arabic"/>
          <w:color w:val="000000" w:themeColor="text1"/>
          <w:rtl/>
        </w:rPr>
        <w:t>كبار السن</w:t>
      </w:r>
      <w:r w:rsidRPr="00464019">
        <w:rPr>
          <w:rFonts w:ascii="Simplified Arabic" w:hAnsi="Simplified Arabic" w:cs="Simplified Arabic"/>
          <w:color w:val="000000" w:themeColor="text1"/>
          <w:rtl/>
        </w:rPr>
        <w:t xml:space="preserve"> لديها.  </w:t>
      </w:r>
    </w:p>
    <w:p w:rsidR="00464019" w:rsidRPr="00464019" w:rsidRDefault="00464019" w:rsidP="00464019">
      <w:pPr>
        <w:bidi/>
        <w:jc w:val="both"/>
        <w:rPr>
          <w:rFonts w:ascii="Simplified Arabic" w:hAnsi="Simplified Arabic" w:cs="Simplified Arabic"/>
          <w:color w:val="000000" w:themeColor="text1"/>
          <w:sz w:val="18"/>
          <w:szCs w:val="18"/>
          <w:rtl/>
        </w:rPr>
      </w:pPr>
    </w:p>
    <w:p w:rsidR="00BD48FC" w:rsidRDefault="00BD48FC" w:rsidP="00464019">
      <w:pPr>
        <w:numPr>
          <w:ilvl w:val="0"/>
          <w:numId w:val="4"/>
        </w:numPr>
        <w:bidi/>
        <w:ind w:left="431" w:right="0"/>
        <w:jc w:val="both"/>
        <w:rPr>
          <w:rFonts w:ascii="Simplified Arabic" w:hAnsi="Simplified Arabic" w:cs="Simplified Arabic"/>
          <w:color w:val="000000" w:themeColor="text1"/>
        </w:rPr>
      </w:pPr>
      <w:r w:rsidRPr="00464019">
        <w:rPr>
          <w:rFonts w:ascii="Simplified Arabic" w:hAnsi="Simplified Arabic" w:cs="Simplified Arabic"/>
          <w:color w:val="000000" w:themeColor="text1"/>
          <w:rtl/>
        </w:rPr>
        <w:t xml:space="preserve">تشجيع الشركات </w:t>
      </w:r>
      <w:r w:rsidR="001F383E" w:rsidRPr="00464019">
        <w:rPr>
          <w:rFonts w:ascii="Simplified Arabic" w:hAnsi="Simplified Arabic" w:cs="Simplified Arabic"/>
          <w:color w:val="000000" w:themeColor="text1"/>
          <w:rtl/>
        </w:rPr>
        <w:t>الفلسط</w:t>
      </w:r>
      <w:r w:rsidRPr="00464019">
        <w:rPr>
          <w:rFonts w:ascii="Simplified Arabic" w:hAnsi="Simplified Arabic" w:cs="Simplified Arabic"/>
          <w:color w:val="000000" w:themeColor="text1"/>
          <w:rtl/>
        </w:rPr>
        <w:t xml:space="preserve">ينية وخاصة الكبيرة منها على تبني برامج وأنشطة لرعاية </w:t>
      </w:r>
      <w:r w:rsidR="00515705" w:rsidRPr="00464019">
        <w:rPr>
          <w:rFonts w:ascii="Simplified Arabic" w:hAnsi="Simplified Arabic" w:cs="Simplified Arabic"/>
          <w:color w:val="000000" w:themeColor="text1"/>
          <w:rtl/>
        </w:rPr>
        <w:t>كبار السن</w:t>
      </w:r>
      <w:r w:rsidRPr="00464019">
        <w:rPr>
          <w:rFonts w:ascii="Simplified Arabic" w:hAnsi="Simplified Arabic" w:cs="Simplified Arabic"/>
          <w:color w:val="000000" w:themeColor="text1"/>
          <w:rtl/>
        </w:rPr>
        <w:t xml:space="preserve">، وأن تكون هذه البرامج جزءاً من المسؤولية الاجتماعية لهذه الشركات وليست عشوائية.  </w:t>
      </w:r>
    </w:p>
    <w:p w:rsidR="00464019" w:rsidRPr="00464019" w:rsidRDefault="00464019" w:rsidP="00464019">
      <w:pPr>
        <w:bidi/>
        <w:ind w:right="720"/>
        <w:jc w:val="both"/>
        <w:rPr>
          <w:rFonts w:ascii="Simplified Arabic" w:hAnsi="Simplified Arabic" w:cs="Simplified Arabic"/>
          <w:color w:val="000000" w:themeColor="text1"/>
          <w:sz w:val="18"/>
          <w:szCs w:val="18"/>
          <w:rtl/>
        </w:rPr>
      </w:pPr>
    </w:p>
    <w:p w:rsidR="00BD48FC" w:rsidRPr="00F908FC" w:rsidRDefault="00BD48FC" w:rsidP="0054110F">
      <w:pPr>
        <w:numPr>
          <w:ilvl w:val="0"/>
          <w:numId w:val="4"/>
        </w:numPr>
        <w:bidi/>
        <w:ind w:left="431" w:right="0"/>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 xml:space="preserve">نشر ثقافة العمل التطوعي المتعلق برعاية </w:t>
      </w:r>
      <w:r w:rsidR="00515705" w:rsidRPr="00F908FC">
        <w:rPr>
          <w:rFonts w:ascii="Simplified Arabic" w:hAnsi="Simplified Arabic" w:cs="Simplified Arabic"/>
          <w:color w:val="000000" w:themeColor="text1"/>
          <w:rtl/>
        </w:rPr>
        <w:t>كبار السن</w:t>
      </w:r>
      <w:r w:rsidR="00C1193F" w:rsidRPr="00F908FC">
        <w:rPr>
          <w:rFonts w:ascii="Simplified Arabic" w:hAnsi="Simplified Arabic" w:cs="Simplified Arabic"/>
          <w:color w:val="000000" w:themeColor="text1"/>
          <w:rtl/>
        </w:rPr>
        <w:t>،</w:t>
      </w:r>
      <w:r w:rsidRPr="00F908FC">
        <w:rPr>
          <w:rFonts w:ascii="Simplified Arabic" w:hAnsi="Simplified Arabic" w:cs="Simplified Arabic"/>
          <w:color w:val="000000" w:themeColor="text1"/>
        </w:rPr>
        <w:t xml:space="preserve"> </w:t>
      </w:r>
      <w:r w:rsidRPr="00F908FC">
        <w:rPr>
          <w:rFonts w:ascii="Simplified Arabic" w:hAnsi="Simplified Arabic" w:cs="Simplified Arabic"/>
          <w:color w:val="000000" w:themeColor="text1"/>
          <w:rtl/>
        </w:rPr>
        <w:t xml:space="preserve">للوصول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w:t>
      </w:r>
      <w:r w:rsidR="00515705" w:rsidRPr="00F908FC">
        <w:rPr>
          <w:rFonts w:ascii="Simplified Arabic" w:hAnsi="Simplified Arabic" w:cs="Simplified Arabic"/>
          <w:color w:val="000000" w:themeColor="text1"/>
          <w:rtl/>
        </w:rPr>
        <w:t>كبار السن</w:t>
      </w:r>
      <w:r w:rsidRPr="00F908FC">
        <w:rPr>
          <w:rFonts w:ascii="Simplified Arabic" w:hAnsi="Simplified Arabic" w:cs="Simplified Arabic"/>
          <w:color w:val="000000" w:themeColor="text1"/>
          <w:rtl/>
        </w:rPr>
        <w:t xml:space="preserve"> في بيوتهم، لتخفيف العبء على </w:t>
      </w:r>
      <w:r w:rsidR="004E45AA" w:rsidRPr="00F908FC">
        <w:rPr>
          <w:rFonts w:ascii="Simplified Arabic" w:hAnsi="Simplified Arabic" w:cs="Simplified Arabic"/>
          <w:color w:val="000000" w:themeColor="text1"/>
          <w:rtl/>
        </w:rPr>
        <w:t xml:space="preserve">أفراد </w:t>
      </w:r>
      <w:r w:rsidRPr="00F908FC">
        <w:rPr>
          <w:rFonts w:ascii="Simplified Arabic" w:hAnsi="Simplified Arabic" w:cs="Simplified Arabic"/>
          <w:color w:val="000000" w:themeColor="text1"/>
          <w:rtl/>
        </w:rPr>
        <w:t xml:space="preserve">أسرهم، وإيجاد أندية صديقة للمسن، يقوم </w:t>
      </w:r>
      <w:r w:rsidR="004E45AA" w:rsidRPr="00F908FC">
        <w:rPr>
          <w:rFonts w:ascii="Simplified Arabic" w:hAnsi="Simplified Arabic" w:cs="Simplified Arabic"/>
          <w:color w:val="000000" w:themeColor="text1"/>
          <w:rtl/>
        </w:rPr>
        <w:t>أفراد</w:t>
      </w:r>
      <w:r w:rsidRPr="00F908FC">
        <w:rPr>
          <w:rFonts w:ascii="Simplified Arabic" w:hAnsi="Simplified Arabic" w:cs="Simplified Arabic"/>
          <w:color w:val="000000" w:themeColor="text1"/>
          <w:rtl/>
        </w:rPr>
        <w:t xml:space="preserve">ها بزيارات متكررة </w:t>
      </w:r>
      <w:r w:rsidR="00665CCE" w:rsidRPr="00F908FC">
        <w:rPr>
          <w:rFonts w:ascii="Simplified Arabic" w:hAnsi="Simplified Arabic" w:cs="Simplified Arabic"/>
          <w:color w:val="000000" w:themeColor="text1"/>
          <w:rtl/>
        </w:rPr>
        <w:t>إلى</w:t>
      </w:r>
      <w:r w:rsidRPr="00F908FC">
        <w:rPr>
          <w:rFonts w:ascii="Simplified Arabic" w:hAnsi="Simplified Arabic" w:cs="Simplified Arabic"/>
          <w:color w:val="000000" w:themeColor="text1"/>
          <w:rtl/>
        </w:rPr>
        <w:t xml:space="preserve"> بيوت المسنين، وتوظيف أطباء نفسيين لمعالجة الحالات الصحية.  </w:t>
      </w:r>
    </w:p>
    <w:p w:rsidR="003C36F3" w:rsidRPr="00F908FC" w:rsidRDefault="003C36F3" w:rsidP="003C36F3">
      <w:pPr>
        <w:tabs>
          <w:tab w:val="left" w:pos="9026"/>
        </w:tabs>
        <w:bidi/>
        <w:ind w:left="379" w:hanging="284"/>
        <w:jc w:val="both"/>
        <w:rPr>
          <w:rFonts w:ascii="Simplified Arabic" w:hAnsi="Simplified Arabic" w:cs="Simplified Arabic"/>
          <w:color w:val="000000" w:themeColor="text1"/>
          <w:rtl/>
        </w:rPr>
      </w:pPr>
    </w:p>
    <w:p w:rsidR="00BD48FC" w:rsidRPr="00F908FC" w:rsidRDefault="00BD48FC" w:rsidP="00234AE4">
      <w:pPr>
        <w:pStyle w:val="Heading1"/>
        <w:rPr>
          <w:rFonts w:ascii="Simplified Arabic" w:hAnsi="Simplified Arabic"/>
          <w:szCs w:val="24"/>
          <w:rtl/>
        </w:rPr>
      </w:pPr>
      <w:r w:rsidRPr="00F908FC">
        <w:rPr>
          <w:rFonts w:ascii="Simplified Arabic" w:hAnsi="Simplified Arabic"/>
          <w:b w:val="0"/>
          <w:bCs w:val="0"/>
          <w:color w:val="000000" w:themeColor="text1"/>
          <w:szCs w:val="24"/>
          <w:rtl/>
        </w:rPr>
        <w:br w:type="page"/>
      </w:r>
      <w:bookmarkStart w:id="34" w:name="_Toc254003811"/>
      <w:r w:rsidRPr="00F908FC">
        <w:rPr>
          <w:rFonts w:ascii="Simplified Arabic" w:hAnsi="Simplified Arabic"/>
          <w:szCs w:val="24"/>
          <w:rtl/>
        </w:rPr>
        <w:lastRenderedPageBreak/>
        <w:t>المراجــع</w:t>
      </w:r>
      <w:bookmarkEnd w:id="34"/>
    </w:p>
    <w:p w:rsidR="00BD48FC" w:rsidRPr="00F908FC" w:rsidRDefault="00BD48FC" w:rsidP="00BD48FC">
      <w:pPr>
        <w:pStyle w:val="ListParagraph"/>
        <w:ind w:left="26" w:right="26"/>
        <w:jc w:val="lowKashida"/>
        <w:rPr>
          <w:rFonts w:ascii="Simplified Arabic" w:hAnsi="Simplified Arabic" w:cs="Simplified Arabic"/>
          <w:b/>
          <w:bCs/>
        </w:rPr>
      </w:pPr>
    </w:p>
    <w:p w:rsidR="00BD48FC" w:rsidRPr="00831A43" w:rsidRDefault="00BD48FC" w:rsidP="00234AE4">
      <w:pPr>
        <w:pStyle w:val="ListParagraph"/>
        <w:numPr>
          <w:ilvl w:val="0"/>
          <w:numId w:val="24"/>
        </w:numPr>
        <w:tabs>
          <w:tab w:val="num" w:pos="521"/>
          <w:tab w:val="left" w:pos="9071"/>
        </w:tabs>
        <w:spacing w:after="120"/>
        <w:ind w:left="521"/>
        <w:jc w:val="lowKashida"/>
        <w:rPr>
          <w:rFonts w:ascii="Simplified Arabic" w:hAnsi="Simplified Arabic" w:cs="Simplified Arabic"/>
          <w:color w:val="000000" w:themeColor="text1"/>
        </w:rPr>
      </w:pPr>
      <w:r w:rsidRPr="003935A5">
        <w:rPr>
          <w:rFonts w:ascii="Simplified Arabic" w:hAnsi="Simplified Arabic" w:cs="Simplified Arabic"/>
          <w:b/>
          <w:bCs/>
          <w:color w:val="000000" w:themeColor="text1"/>
          <w:rtl/>
        </w:rPr>
        <w:t xml:space="preserve">الجهاز المركزي للإحصاء </w:t>
      </w:r>
      <w:r w:rsidR="001F383E" w:rsidRPr="003935A5">
        <w:rPr>
          <w:rFonts w:ascii="Simplified Arabic" w:hAnsi="Simplified Arabic" w:cs="Simplified Arabic"/>
          <w:b/>
          <w:bCs/>
          <w:color w:val="000000" w:themeColor="text1"/>
          <w:rtl/>
        </w:rPr>
        <w:t>الفلسط</w:t>
      </w:r>
      <w:r w:rsidRPr="003935A5">
        <w:rPr>
          <w:rFonts w:ascii="Simplified Arabic" w:hAnsi="Simplified Arabic" w:cs="Simplified Arabic"/>
          <w:b/>
          <w:bCs/>
          <w:color w:val="000000" w:themeColor="text1"/>
          <w:rtl/>
        </w:rPr>
        <w:t>يني، 2019</w:t>
      </w:r>
      <w:r w:rsidR="003935A5">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sidR="00E62012" w:rsidRPr="003935A5">
        <w:rPr>
          <w:rFonts w:ascii="Simplified Arabic" w:hAnsi="Simplified Arabic" w:cs="Simplified Arabic"/>
          <w:color w:val="000000" w:themeColor="text1"/>
          <w:rtl/>
        </w:rPr>
        <w:t>قاعدة</w:t>
      </w:r>
      <w:r w:rsidRPr="003935A5">
        <w:rPr>
          <w:rFonts w:ascii="Simplified Arabic" w:hAnsi="Simplified Arabic" w:cs="Simplified Arabic"/>
          <w:color w:val="000000" w:themeColor="text1"/>
          <w:rtl/>
        </w:rPr>
        <w:t xml:space="preserve"> بيانات </w:t>
      </w:r>
      <w:r w:rsidRPr="00831A43">
        <w:rPr>
          <w:rFonts w:ascii="Simplified Arabic" w:hAnsi="Simplified Arabic" w:cs="Simplified Arabic"/>
          <w:color w:val="000000" w:themeColor="text1"/>
          <w:rtl/>
        </w:rPr>
        <w:t>التعداد العام للسكان والمساكن والمنشآت -1997</w:t>
      </w:r>
      <w:r w:rsidRPr="00831A43">
        <w:rPr>
          <w:rFonts w:ascii="Simplified Arabic" w:hAnsi="Simplified Arabic" w:cs="Simplified Arabic"/>
          <w:i/>
          <w:iCs/>
          <w:color w:val="000000" w:themeColor="text1"/>
          <w:rtl/>
        </w:rPr>
        <w:t>.</w:t>
      </w:r>
      <w:r w:rsidRPr="00831A43">
        <w:rPr>
          <w:rFonts w:ascii="Simplified Arabic" w:hAnsi="Simplified Arabic" w:cs="Simplified Arabic"/>
          <w:color w:val="000000" w:themeColor="text1"/>
          <w:rtl/>
        </w:rPr>
        <w:t xml:space="preserve">  رام الله-فلسطين.</w:t>
      </w:r>
    </w:p>
    <w:p w:rsidR="00BD48FC" w:rsidRPr="00831A43" w:rsidRDefault="00BD48FC" w:rsidP="00234AE4">
      <w:pPr>
        <w:pStyle w:val="ListParagraph"/>
        <w:numPr>
          <w:ilvl w:val="0"/>
          <w:numId w:val="24"/>
        </w:numPr>
        <w:tabs>
          <w:tab w:val="num" w:pos="521"/>
          <w:tab w:val="left" w:pos="9071"/>
        </w:tabs>
        <w:spacing w:after="120"/>
        <w:ind w:left="521"/>
        <w:jc w:val="lowKashida"/>
        <w:rPr>
          <w:rFonts w:ascii="Simplified Arabic" w:hAnsi="Simplified Arabic" w:cs="Simplified Arabic"/>
          <w:color w:val="000000" w:themeColor="text1"/>
        </w:rPr>
      </w:pPr>
      <w:r w:rsidRPr="003935A5">
        <w:rPr>
          <w:rFonts w:ascii="Simplified Arabic" w:hAnsi="Simplified Arabic" w:cs="Simplified Arabic"/>
          <w:b/>
          <w:bCs/>
          <w:color w:val="000000" w:themeColor="text1"/>
          <w:rtl/>
        </w:rPr>
        <w:t xml:space="preserve">الجهاز المركزي للإحصاء </w:t>
      </w:r>
      <w:r w:rsidR="001F383E" w:rsidRPr="003935A5">
        <w:rPr>
          <w:rFonts w:ascii="Simplified Arabic" w:hAnsi="Simplified Arabic" w:cs="Simplified Arabic"/>
          <w:b/>
          <w:bCs/>
          <w:color w:val="000000" w:themeColor="text1"/>
          <w:rtl/>
        </w:rPr>
        <w:t>الفلسط</w:t>
      </w:r>
      <w:r w:rsidR="00E62012" w:rsidRPr="003935A5">
        <w:rPr>
          <w:rFonts w:ascii="Simplified Arabic" w:hAnsi="Simplified Arabic" w:cs="Simplified Arabic"/>
          <w:b/>
          <w:bCs/>
          <w:color w:val="000000" w:themeColor="text1"/>
          <w:rtl/>
        </w:rPr>
        <w:t>يني</w:t>
      </w:r>
      <w:r w:rsidRPr="003935A5">
        <w:rPr>
          <w:rFonts w:ascii="Simplified Arabic" w:hAnsi="Simplified Arabic" w:cs="Simplified Arabic"/>
          <w:b/>
          <w:bCs/>
          <w:color w:val="000000" w:themeColor="text1"/>
          <w:rtl/>
        </w:rPr>
        <w:t>، 2019</w:t>
      </w:r>
      <w:r w:rsidR="003935A5">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sidR="00E62012" w:rsidRPr="003935A5">
        <w:rPr>
          <w:rFonts w:ascii="Simplified Arabic" w:hAnsi="Simplified Arabic" w:cs="Simplified Arabic"/>
          <w:color w:val="000000" w:themeColor="text1"/>
          <w:rtl/>
        </w:rPr>
        <w:t>قاعدة</w:t>
      </w:r>
      <w:r w:rsidRPr="003935A5">
        <w:rPr>
          <w:rFonts w:ascii="Simplified Arabic" w:hAnsi="Simplified Arabic" w:cs="Simplified Arabic"/>
          <w:color w:val="000000" w:themeColor="text1"/>
          <w:rtl/>
        </w:rPr>
        <w:t xml:space="preserve"> بيانات </w:t>
      </w:r>
      <w:r w:rsidRPr="00831A43">
        <w:rPr>
          <w:rFonts w:ascii="Simplified Arabic" w:hAnsi="Simplified Arabic" w:cs="Simplified Arabic"/>
          <w:color w:val="000000" w:themeColor="text1"/>
          <w:rtl/>
        </w:rPr>
        <w:t>التعداد العام للسكان والمساكن والمنشآت -2007</w:t>
      </w:r>
      <w:r w:rsidRPr="00831A43">
        <w:rPr>
          <w:rFonts w:ascii="Simplified Arabic" w:hAnsi="Simplified Arabic" w:cs="Simplified Arabic"/>
          <w:i/>
          <w:iCs/>
          <w:color w:val="000000" w:themeColor="text1"/>
          <w:rtl/>
        </w:rPr>
        <w:t>.</w:t>
      </w:r>
      <w:r w:rsidRPr="00831A43">
        <w:rPr>
          <w:rFonts w:ascii="Simplified Arabic" w:hAnsi="Simplified Arabic" w:cs="Simplified Arabic"/>
          <w:color w:val="000000" w:themeColor="text1"/>
          <w:rtl/>
        </w:rPr>
        <w:t xml:space="preserve"> رام الله-فلسطين.</w:t>
      </w:r>
    </w:p>
    <w:p w:rsidR="00BD48FC" w:rsidRPr="00831A43" w:rsidRDefault="00BD48FC" w:rsidP="00234AE4">
      <w:pPr>
        <w:pStyle w:val="ListParagraph"/>
        <w:numPr>
          <w:ilvl w:val="0"/>
          <w:numId w:val="24"/>
        </w:numPr>
        <w:tabs>
          <w:tab w:val="num" w:pos="521"/>
          <w:tab w:val="left" w:pos="9071"/>
        </w:tabs>
        <w:spacing w:after="120"/>
        <w:ind w:left="521"/>
        <w:jc w:val="lowKashida"/>
        <w:rPr>
          <w:rFonts w:ascii="Simplified Arabic" w:hAnsi="Simplified Arabic" w:cs="Simplified Arabic"/>
          <w:color w:val="000000" w:themeColor="text1"/>
        </w:rPr>
      </w:pPr>
      <w:r w:rsidRPr="003935A5">
        <w:rPr>
          <w:rFonts w:ascii="Simplified Arabic" w:hAnsi="Simplified Arabic" w:cs="Simplified Arabic"/>
          <w:b/>
          <w:bCs/>
          <w:color w:val="000000" w:themeColor="text1"/>
          <w:rtl/>
        </w:rPr>
        <w:t xml:space="preserve">الجهاز المركزي للإحصاء </w:t>
      </w:r>
      <w:r w:rsidR="001F383E" w:rsidRPr="003935A5">
        <w:rPr>
          <w:rFonts w:ascii="Simplified Arabic" w:hAnsi="Simplified Arabic" w:cs="Simplified Arabic"/>
          <w:b/>
          <w:bCs/>
          <w:color w:val="000000" w:themeColor="text1"/>
          <w:rtl/>
        </w:rPr>
        <w:t>الفلسط</w:t>
      </w:r>
      <w:r w:rsidR="00E62012" w:rsidRPr="003935A5">
        <w:rPr>
          <w:rFonts w:ascii="Simplified Arabic" w:hAnsi="Simplified Arabic" w:cs="Simplified Arabic"/>
          <w:b/>
          <w:bCs/>
          <w:color w:val="000000" w:themeColor="text1"/>
          <w:rtl/>
        </w:rPr>
        <w:t>يني</w:t>
      </w:r>
      <w:r w:rsidRPr="003935A5">
        <w:rPr>
          <w:rFonts w:ascii="Simplified Arabic" w:hAnsi="Simplified Arabic" w:cs="Simplified Arabic"/>
          <w:b/>
          <w:bCs/>
          <w:color w:val="000000" w:themeColor="text1"/>
          <w:rtl/>
        </w:rPr>
        <w:t>، 2019</w:t>
      </w:r>
      <w:r w:rsidR="003935A5">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sidR="00E62012" w:rsidRPr="00F908FC">
        <w:rPr>
          <w:rFonts w:ascii="Simplified Arabic" w:hAnsi="Simplified Arabic" w:cs="Simplified Arabic"/>
          <w:color w:val="000000" w:themeColor="text1"/>
          <w:rtl/>
        </w:rPr>
        <w:t>قاعدة</w:t>
      </w:r>
      <w:r w:rsidRPr="00F908FC">
        <w:rPr>
          <w:rFonts w:ascii="Simplified Arabic" w:hAnsi="Simplified Arabic" w:cs="Simplified Arabic"/>
          <w:color w:val="000000" w:themeColor="text1"/>
          <w:rtl/>
        </w:rPr>
        <w:t xml:space="preserve"> بيانات </w:t>
      </w:r>
      <w:r w:rsidRPr="00831A43">
        <w:rPr>
          <w:rFonts w:ascii="Simplified Arabic" w:hAnsi="Simplified Arabic" w:cs="Simplified Arabic"/>
          <w:color w:val="000000" w:themeColor="text1"/>
          <w:rtl/>
        </w:rPr>
        <w:t>التعداد العام للسكان والمساكن والمنشآت -2017.  رام الله-فلسطين.</w:t>
      </w:r>
    </w:p>
    <w:p w:rsidR="007A5F2B" w:rsidRPr="00F908FC" w:rsidRDefault="007A5F2B" w:rsidP="007A5F2B">
      <w:pPr>
        <w:pStyle w:val="ListParagraph"/>
        <w:numPr>
          <w:ilvl w:val="0"/>
          <w:numId w:val="24"/>
        </w:numPr>
        <w:tabs>
          <w:tab w:val="num" w:pos="521"/>
          <w:tab w:val="left" w:pos="9071"/>
        </w:tabs>
        <w:spacing w:after="120"/>
        <w:ind w:left="521"/>
        <w:jc w:val="lowKashida"/>
        <w:rPr>
          <w:rFonts w:ascii="Simplified Arabic" w:hAnsi="Simplified Arabic" w:cs="Simplified Arabic"/>
          <w:color w:val="000000" w:themeColor="text1"/>
          <w:rtl/>
        </w:rPr>
      </w:pPr>
      <w:r w:rsidRPr="003935A5">
        <w:rPr>
          <w:rFonts w:ascii="Simplified Arabic" w:hAnsi="Simplified Arabic" w:cs="Simplified Arabic"/>
          <w:b/>
          <w:bCs/>
          <w:color w:val="000000" w:themeColor="text1"/>
          <w:rtl/>
        </w:rPr>
        <w:t>الجهاز المركزي للإحصاء الفلسطيني، 2019</w:t>
      </w:r>
      <w:r>
        <w:rPr>
          <w:rFonts w:ascii="Simplified Arabic" w:hAnsi="Simplified Arabic" w:cs="Simplified Arabic" w:hint="cs"/>
          <w:color w:val="000000" w:themeColor="text1"/>
          <w:rtl/>
        </w:rPr>
        <w:t>.</w:t>
      </w:r>
      <w:r w:rsidRPr="00F908FC">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بيان صحفي في اليوم العالمي لكبار السن</w:t>
      </w:r>
      <w:r w:rsidRPr="00F908FC">
        <w:rPr>
          <w:rFonts w:ascii="Simplified Arabic" w:hAnsi="Simplified Arabic" w:cs="Simplified Arabic"/>
          <w:b/>
          <w:bCs/>
          <w:color w:val="000000" w:themeColor="text1"/>
          <w:rtl/>
        </w:rPr>
        <w:t xml:space="preserve">.  </w:t>
      </w:r>
      <w:r w:rsidRPr="00F908FC">
        <w:rPr>
          <w:rFonts w:ascii="Simplified Arabic" w:hAnsi="Simplified Arabic" w:cs="Simplified Arabic"/>
          <w:color w:val="000000" w:themeColor="text1"/>
          <w:rtl/>
        </w:rPr>
        <w:t>رام الله-فلسطين.</w:t>
      </w:r>
    </w:p>
    <w:p w:rsidR="007A5F2B" w:rsidRPr="003935A5" w:rsidRDefault="007A5F2B" w:rsidP="007A5F2B">
      <w:pPr>
        <w:pStyle w:val="ListParagraph"/>
        <w:numPr>
          <w:ilvl w:val="0"/>
          <w:numId w:val="24"/>
        </w:numPr>
        <w:tabs>
          <w:tab w:val="num" w:pos="521"/>
          <w:tab w:val="left" w:pos="9071"/>
        </w:tabs>
        <w:autoSpaceDE w:val="0"/>
        <w:autoSpaceDN w:val="0"/>
        <w:adjustRightInd w:val="0"/>
        <w:spacing w:after="120"/>
        <w:ind w:left="521"/>
        <w:jc w:val="both"/>
        <w:rPr>
          <w:rFonts w:ascii="Simplified Arabic" w:hAnsi="Simplified Arabic" w:cs="Simplified Arabic"/>
          <w:color w:val="000000" w:themeColor="text1"/>
        </w:rPr>
      </w:pPr>
      <w:r w:rsidRPr="003935A5">
        <w:rPr>
          <w:rFonts w:ascii="Simplified Arabic" w:hAnsi="Simplified Arabic" w:cs="Simplified Arabic"/>
          <w:b/>
          <w:bCs/>
          <w:color w:val="000000" w:themeColor="text1"/>
          <w:rtl/>
        </w:rPr>
        <w:t>الجهاز المركزي للإحصاء الفلسطيني، 2019</w:t>
      </w:r>
      <w:r w:rsidRPr="003935A5">
        <w:rPr>
          <w:rFonts w:ascii="Simplified Arabic" w:hAnsi="Simplified Arabic" w:cs="Simplified Arabic" w:hint="cs"/>
          <w:b/>
          <w:bCs/>
          <w:color w:val="000000" w:themeColor="text1"/>
          <w:rtl/>
        </w:rPr>
        <w:t>.</w:t>
      </w:r>
      <w:r w:rsidRPr="00F908FC">
        <w:rPr>
          <w:rFonts w:ascii="Simplified Arabic" w:hAnsi="Simplified Arabic" w:cs="Simplified Arabic"/>
          <w:color w:val="000000" w:themeColor="text1"/>
          <w:rtl/>
        </w:rPr>
        <w:t xml:space="preserve">  </w:t>
      </w:r>
      <w:r w:rsidRPr="003935A5">
        <w:rPr>
          <w:rFonts w:ascii="Simplified Arabic" w:hAnsi="Simplified Arabic" w:cs="Simplified Arabic"/>
          <w:color w:val="000000" w:themeColor="text1"/>
          <w:rtl/>
        </w:rPr>
        <w:t>قاعدة مسح القوى العاملة الفلسطينية: التقرير السنوي: سنوات مختلفة. رام الله – فلسطين.</w:t>
      </w:r>
    </w:p>
    <w:p w:rsidR="00BD48FC" w:rsidRPr="007A5F2B" w:rsidRDefault="00BD48FC" w:rsidP="0012503E">
      <w:pPr>
        <w:pStyle w:val="ListParagraph"/>
        <w:numPr>
          <w:ilvl w:val="0"/>
          <w:numId w:val="24"/>
        </w:numPr>
        <w:tabs>
          <w:tab w:val="num" w:pos="521"/>
          <w:tab w:val="left" w:pos="9071"/>
        </w:tabs>
        <w:autoSpaceDE w:val="0"/>
        <w:autoSpaceDN w:val="0"/>
        <w:adjustRightInd w:val="0"/>
        <w:ind w:left="516" w:hanging="357"/>
        <w:jc w:val="both"/>
        <w:rPr>
          <w:rFonts w:ascii="Simplified Arabic" w:hAnsi="Simplified Arabic" w:cs="Simplified Arabic"/>
          <w:color w:val="000000" w:themeColor="text1"/>
          <w:rtl/>
        </w:rPr>
      </w:pPr>
      <w:r w:rsidRPr="003935A5">
        <w:rPr>
          <w:rFonts w:ascii="Simplified Arabic" w:hAnsi="Simplified Arabic" w:cs="Simplified Arabic"/>
          <w:b/>
          <w:bCs/>
          <w:color w:val="000000" w:themeColor="text1"/>
          <w:rtl/>
        </w:rPr>
        <w:t xml:space="preserve">الجهاز المركزي للإحصاء </w:t>
      </w:r>
      <w:r w:rsidR="001F383E" w:rsidRPr="003935A5">
        <w:rPr>
          <w:rFonts w:ascii="Simplified Arabic" w:hAnsi="Simplified Arabic" w:cs="Simplified Arabic"/>
          <w:b/>
          <w:bCs/>
          <w:color w:val="000000" w:themeColor="text1"/>
          <w:rtl/>
        </w:rPr>
        <w:t>الفلسط</w:t>
      </w:r>
      <w:r w:rsidR="00E62012" w:rsidRPr="003935A5">
        <w:rPr>
          <w:rFonts w:ascii="Simplified Arabic" w:hAnsi="Simplified Arabic" w:cs="Simplified Arabic"/>
          <w:b/>
          <w:bCs/>
          <w:color w:val="000000" w:themeColor="text1"/>
          <w:rtl/>
        </w:rPr>
        <w:t>يني</w:t>
      </w:r>
      <w:r w:rsidR="003935A5" w:rsidRPr="003935A5">
        <w:rPr>
          <w:rFonts w:ascii="Simplified Arabic" w:hAnsi="Simplified Arabic" w:cs="Simplified Arabic"/>
          <w:b/>
          <w:bCs/>
          <w:color w:val="000000" w:themeColor="text1"/>
          <w:rtl/>
        </w:rPr>
        <w:t>، 2005</w:t>
      </w:r>
      <w:r w:rsidR="003935A5" w:rsidRPr="003935A5">
        <w:rPr>
          <w:rFonts w:ascii="Simplified Arabic" w:hAnsi="Simplified Arabic" w:cs="Simplified Arabic" w:hint="cs"/>
          <w:b/>
          <w:bCs/>
          <w:color w:val="000000" w:themeColor="text1"/>
          <w:rtl/>
        </w:rPr>
        <w:t>.</w:t>
      </w:r>
      <w:r w:rsidRPr="007A5F2B">
        <w:rPr>
          <w:rFonts w:ascii="Simplified Arabic" w:hAnsi="Simplified Arabic" w:cs="Simplified Arabic"/>
          <w:b/>
          <w:bCs/>
          <w:color w:val="000000" w:themeColor="text1"/>
          <w:rtl/>
        </w:rPr>
        <w:t xml:space="preserve"> </w:t>
      </w:r>
      <w:r w:rsidRPr="007A5F2B">
        <w:rPr>
          <w:rFonts w:ascii="Simplified Arabic" w:hAnsi="Simplified Arabic" w:cs="Simplified Arabic"/>
          <w:color w:val="000000" w:themeColor="text1"/>
          <w:rtl/>
        </w:rPr>
        <w:t xml:space="preserve">كبار السن في الأراضي </w:t>
      </w:r>
      <w:r w:rsidR="001F383E" w:rsidRPr="007A5F2B">
        <w:rPr>
          <w:rFonts w:ascii="Simplified Arabic" w:hAnsi="Simplified Arabic" w:cs="Simplified Arabic"/>
          <w:color w:val="000000" w:themeColor="text1"/>
          <w:rtl/>
        </w:rPr>
        <w:t>الفلسط</w:t>
      </w:r>
      <w:r w:rsidRPr="007A5F2B">
        <w:rPr>
          <w:rFonts w:ascii="Simplified Arabic" w:hAnsi="Simplified Arabic" w:cs="Simplified Arabic"/>
          <w:color w:val="000000" w:themeColor="text1"/>
          <w:rtl/>
        </w:rPr>
        <w:t>ينية: حقائق وأرقام. رام الله-فلسطين.</w:t>
      </w:r>
    </w:p>
    <w:p w:rsidR="00BD48FC" w:rsidRPr="00831A43" w:rsidRDefault="00BD48FC" w:rsidP="0012503E">
      <w:pPr>
        <w:pStyle w:val="FootnoteText"/>
        <w:numPr>
          <w:ilvl w:val="0"/>
          <w:numId w:val="24"/>
        </w:numPr>
        <w:tabs>
          <w:tab w:val="num" w:pos="521"/>
          <w:tab w:val="left" w:pos="9071"/>
        </w:tabs>
        <w:bidi/>
        <w:ind w:left="516" w:hanging="357"/>
        <w:jc w:val="lowKashida"/>
        <w:rPr>
          <w:rFonts w:ascii="Simplified Arabic" w:hAnsi="Simplified Arabic" w:cs="Simplified Arabic"/>
          <w:color w:val="000000" w:themeColor="text1"/>
          <w:sz w:val="24"/>
          <w:szCs w:val="24"/>
          <w:rtl/>
        </w:rPr>
      </w:pPr>
      <w:r w:rsidRPr="003935A5">
        <w:rPr>
          <w:rFonts w:ascii="Simplified Arabic" w:hAnsi="Simplified Arabic" w:cs="Simplified Arabic"/>
          <w:b/>
          <w:bCs/>
          <w:color w:val="000000" w:themeColor="text1"/>
          <w:sz w:val="24"/>
          <w:szCs w:val="24"/>
          <w:rtl/>
        </w:rPr>
        <w:t xml:space="preserve">الجهاز المركزي للإحصاء </w:t>
      </w:r>
      <w:r w:rsidR="001F383E" w:rsidRPr="003935A5">
        <w:rPr>
          <w:rFonts w:ascii="Simplified Arabic" w:hAnsi="Simplified Arabic" w:cs="Simplified Arabic"/>
          <w:b/>
          <w:bCs/>
          <w:color w:val="000000" w:themeColor="text1"/>
          <w:sz w:val="24"/>
          <w:szCs w:val="24"/>
          <w:rtl/>
        </w:rPr>
        <w:t>الفلسط</w:t>
      </w:r>
      <w:r w:rsidR="00E62012" w:rsidRPr="003935A5">
        <w:rPr>
          <w:rFonts w:ascii="Simplified Arabic" w:hAnsi="Simplified Arabic" w:cs="Simplified Arabic"/>
          <w:b/>
          <w:bCs/>
          <w:color w:val="000000" w:themeColor="text1"/>
          <w:sz w:val="24"/>
          <w:szCs w:val="24"/>
          <w:rtl/>
        </w:rPr>
        <w:t>يني</w:t>
      </w:r>
      <w:r w:rsidR="003935A5" w:rsidRPr="003935A5">
        <w:rPr>
          <w:rFonts w:ascii="Simplified Arabic" w:hAnsi="Simplified Arabic" w:cs="Simplified Arabic"/>
          <w:b/>
          <w:bCs/>
          <w:color w:val="000000" w:themeColor="text1"/>
          <w:sz w:val="24"/>
          <w:szCs w:val="24"/>
          <w:rtl/>
        </w:rPr>
        <w:t>، 2007</w:t>
      </w:r>
      <w:r w:rsidR="003935A5">
        <w:rPr>
          <w:rFonts w:ascii="Simplified Arabic" w:hAnsi="Simplified Arabic" w:cs="Simplified Arabic" w:hint="cs"/>
          <w:b/>
          <w:bCs/>
          <w:color w:val="000000" w:themeColor="text1"/>
          <w:sz w:val="24"/>
          <w:szCs w:val="24"/>
          <w:rtl/>
        </w:rPr>
        <w:t>.</w:t>
      </w:r>
      <w:r w:rsidRPr="003935A5">
        <w:rPr>
          <w:rFonts w:ascii="Simplified Arabic" w:hAnsi="Simplified Arabic" w:cs="Simplified Arabic"/>
          <w:b/>
          <w:bCs/>
          <w:color w:val="000000" w:themeColor="text1"/>
          <w:sz w:val="24"/>
          <w:szCs w:val="24"/>
          <w:rtl/>
        </w:rPr>
        <w:t xml:space="preserve"> </w:t>
      </w:r>
      <w:r w:rsidRPr="00831A43">
        <w:rPr>
          <w:rFonts w:ascii="Simplified Arabic" w:hAnsi="Simplified Arabic" w:cs="Simplified Arabic"/>
          <w:color w:val="000000" w:themeColor="text1"/>
          <w:sz w:val="24"/>
          <w:szCs w:val="24"/>
          <w:rtl/>
        </w:rPr>
        <w:t xml:space="preserve">المسح </w:t>
      </w:r>
      <w:r w:rsidR="001F383E" w:rsidRPr="00831A43">
        <w:rPr>
          <w:rFonts w:ascii="Simplified Arabic" w:hAnsi="Simplified Arabic" w:cs="Simplified Arabic"/>
          <w:color w:val="000000" w:themeColor="text1"/>
          <w:sz w:val="24"/>
          <w:szCs w:val="24"/>
          <w:rtl/>
        </w:rPr>
        <w:t>الفلسط</w:t>
      </w:r>
      <w:r w:rsidRPr="00831A43">
        <w:rPr>
          <w:rFonts w:ascii="Simplified Arabic" w:hAnsi="Simplified Arabic" w:cs="Simplified Arabic"/>
          <w:color w:val="000000" w:themeColor="text1"/>
          <w:sz w:val="24"/>
          <w:szCs w:val="24"/>
          <w:rtl/>
        </w:rPr>
        <w:t xml:space="preserve">يني لصحة </w:t>
      </w:r>
      <w:r w:rsidR="004E45AA" w:rsidRPr="00831A43">
        <w:rPr>
          <w:rFonts w:ascii="Simplified Arabic" w:hAnsi="Simplified Arabic" w:cs="Simplified Arabic"/>
          <w:color w:val="000000" w:themeColor="text1"/>
          <w:sz w:val="24"/>
          <w:szCs w:val="24"/>
          <w:rtl/>
        </w:rPr>
        <w:t>الأسر</w:t>
      </w:r>
      <w:r w:rsidRPr="00831A43">
        <w:rPr>
          <w:rFonts w:ascii="Simplified Arabic" w:hAnsi="Simplified Arabic" w:cs="Simplified Arabic"/>
          <w:color w:val="000000" w:themeColor="text1"/>
          <w:sz w:val="24"/>
          <w:szCs w:val="24"/>
          <w:rtl/>
        </w:rPr>
        <w:t>ة، 2006، التقرير النهائي.  رام الله- فلسطين.</w:t>
      </w:r>
    </w:p>
    <w:p w:rsidR="00BD48FC" w:rsidRPr="00F908FC" w:rsidRDefault="00BD48FC" w:rsidP="00F604AB">
      <w:pPr>
        <w:pStyle w:val="ListParagraph"/>
        <w:numPr>
          <w:ilvl w:val="0"/>
          <w:numId w:val="24"/>
        </w:numPr>
        <w:tabs>
          <w:tab w:val="num" w:pos="521"/>
          <w:tab w:val="left" w:pos="9071"/>
        </w:tabs>
        <w:autoSpaceDE w:val="0"/>
        <w:autoSpaceDN w:val="0"/>
        <w:adjustRightInd w:val="0"/>
        <w:spacing w:after="120"/>
        <w:ind w:left="521"/>
        <w:jc w:val="both"/>
        <w:rPr>
          <w:rFonts w:ascii="Simplified Arabic" w:hAnsi="Simplified Arabic" w:cs="Simplified Arabic"/>
          <w:color w:val="000000" w:themeColor="text1"/>
          <w:rtl/>
        </w:rPr>
      </w:pPr>
      <w:r w:rsidRPr="003935A5">
        <w:rPr>
          <w:rFonts w:ascii="Simplified Arabic" w:hAnsi="Simplified Arabic" w:cs="Simplified Arabic"/>
          <w:b/>
          <w:bCs/>
          <w:color w:val="000000" w:themeColor="text1"/>
          <w:rtl/>
        </w:rPr>
        <w:t xml:space="preserve">الهيئة المستقلة لحقوق </w:t>
      </w:r>
      <w:r w:rsidR="00E62012" w:rsidRPr="003935A5">
        <w:rPr>
          <w:rFonts w:ascii="Simplified Arabic" w:hAnsi="Simplified Arabic" w:cs="Simplified Arabic"/>
          <w:b/>
          <w:bCs/>
          <w:color w:val="000000" w:themeColor="text1"/>
          <w:rtl/>
        </w:rPr>
        <w:t>الإنسان</w:t>
      </w:r>
      <w:r w:rsidRPr="003935A5">
        <w:rPr>
          <w:rFonts w:ascii="Simplified Arabic" w:hAnsi="Simplified Arabic" w:cs="Simplified Arabic"/>
          <w:b/>
          <w:bCs/>
          <w:color w:val="000000" w:themeColor="text1"/>
          <w:rtl/>
        </w:rPr>
        <w:t>، 2018.</w:t>
      </w:r>
      <w:r w:rsidRPr="00F908FC">
        <w:rPr>
          <w:rFonts w:ascii="Simplified Arabic" w:hAnsi="Simplified Arabic" w:cs="Simplified Arabic"/>
          <w:color w:val="000000" w:themeColor="text1"/>
          <w:rtl/>
        </w:rPr>
        <w:t xml:space="preserve"> كبار السن  بين مظلة الحقوق ومطرقة </w:t>
      </w:r>
      <w:r w:rsidR="00E62012" w:rsidRPr="00F908FC">
        <w:rPr>
          <w:rFonts w:ascii="Simplified Arabic" w:hAnsi="Simplified Arabic" w:cs="Simplified Arabic"/>
          <w:color w:val="000000" w:themeColor="text1"/>
          <w:rtl/>
        </w:rPr>
        <w:t>الإهمال</w:t>
      </w:r>
      <w:r w:rsidRPr="00F908FC">
        <w:rPr>
          <w:rFonts w:ascii="Simplified Arabic" w:hAnsi="Simplified Arabic" w:cs="Simplified Arabic"/>
          <w:color w:val="000000" w:themeColor="text1"/>
          <w:rtl/>
        </w:rPr>
        <w:t>، سلسلة التقارير الخاصة رقم (96). رام الله فلسطين.</w:t>
      </w:r>
    </w:p>
    <w:p w:rsidR="00752E18" w:rsidRDefault="00BD48FC" w:rsidP="00F604AB">
      <w:pPr>
        <w:pStyle w:val="ListParagraph"/>
        <w:numPr>
          <w:ilvl w:val="0"/>
          <w:numId w:val="24"/>
        </w:numPr>
        <w:tabs>
          <w:tab w:val="num" w:pos="521"/>
          <w:tab w:val="left" w:pos="9071"/>
        </w:tabs>
        <w:spacing w:after="120"/>
        <w:ind w:left="521"/>
        <w:jc w:val="both"/>
        <w:rPr>
          <w:rFonts w:ascii="Simplified Arabic" w:hAnsi="Simplified Arabic" w:cs="Simplified Arabic"/>
          <w:color w:val="000000" w:themeColor="text1"/>
        </w:rPr>
      </w:pPr>
      <w:r w:rsidRPr="00F908FC">
        <w:rPr>
          <w:rFonts w:ascii="Simplified Arabic" w:hAnsi="Simplified Arabic" w:cs="Simplified Arabic"/>
          <w:color w:val="000000" w:themeColor="text1"/>
          <w:rtl/>
        </w:rPr>
        <w:t>اللجنة الاقتصادية والاجتماعية لغربي آسيا (الإسكوا)، 2018</w:t>
      </w:r>
      <w:r w:rsidR="003935A5">
        <w:rPr>
          <w:rFonts w:ascii="Simplified Arabic" w:hAnsi="Simplified Arabic" w:cs="Simplified Arabic" w:hint="cs"/>
          <w:color w:val="000000" w:themeColor="text1"/>
          <w:rtl/>
        </w:rPr>
        <w:t>.</w:t>
      </w:r>
      <w:r w:rsidRPr="00F908FC">
        <w:rPr>
          <w:rFonts w:ascii="Simplified Arabic" w:hAnsi="Simplified Arabic" w:cs="Simplified Arabic"/>
          <w:b/>
          <w:bCs/>
          <w:color w:val="000000" w:themeColor="text1"/>
          <w:rtl/>
        </w:rPr>
        <w:t xml:space="preserve"> </w:t>
      </w:r>
      <w:r w:rsidRPr="003935A5">
        <w:rPr>
          <w:rFonts w:ascii="Simplified Arabic" w:hAnsi="Simplified Arabic" w:cs="Simplified Arabic"/>
          <w:color w:val="000000" w:themeColor="text1"/>
          <w:rtl/>
        </w:rPr>
        <w:t xml:space="preserve">تقرير السكان والتنمية، الشيخوخة بكرامة في المنطقة العربية، الأمم المتحدة - نيويورك. </w:t>
      </w:r>
    </w:p>
    <w:p w:rsidR="007A5F2B" w:rsidRPr="0017297E" w:rsidRDefault="007A5F2B" w:rsidP="007A5F2B">
      <w:pPr>
        <w:pStyle w:val="ListParagraph"/>
        <w:numPr>
          <w:ilvl w:val="0"/>
          <w:numId w:val="24"/>
        </w:numPr>
        <w:tabs>
          <w:tab w:val="num" w:pos="521"/>
          <w:tab w:val="left" w:pos="9071"/>
        </w:tabs>
        <w:spacing w:after="120"/>
        <w:ind w:left="521"/>
        <w:jc w:val="lowKashida"/>
        <w:rPr>
          <w:rFonts w:ascii="Simplified Arabic" w:hAnsi="Simplified Arabic" w:cs="Simplified Arabic"/>
          <w:color w:val="000000" w:themeColor="text1"/>
          <w:rtl/>
        </w:rPr>
      </w:pPr>
      <w:r w:rsidRPr="0017297E">
        <w:rPr>
          <w:rFonts w:ascii="Simplified Arabic" w:hAnsi="Simplified Arabic" w:cs="Simplified Arabic"/>
          <w:color w:val="000000" w:themeColor="text1"/>
          <w:rtl/>
        </w:rPr>
        <w:t>أبو فضالة، عبد الرحيم، 2009، واقع المسنين في المجتمع الفلسطيني أهداف وطموحات.  المؤتمر الوطني للسكان والتنمية. رام الله- فلسطين.</w:t>
      </w:r>
    </w:p>
    <w:p w:rsidR="00BD48FC" w:rsidRPr="00F908FC" w:rsidRDefault="00BD48FC" w:rsidP="009D04B5">
      <w:pPr>
        <w:pStyle w:val="ListParagraph"/>
        <w:numPr>
          <w:ilvl w:val="0"/>
          <w:numId w:val="24"/>
        </w:numPr>
        <w:tabs>
          <w:tab w:val="num" w:pos="521"/>
          <w:tab w:val="left" w:pos="9071"/>
        </w:tabs>
        <w:spacing w:after="120"/>
        <w:ind w:left="521"/>
        <w:jc w:val="both"/>
        <w:rPr>
          <w:rFonts w:ascii="Simplified Arabic" w:hAnsi="Simplified Arabic" w:cs="Simplified Arabic"/>
          <w:color w:val="000000" w:themeColor="text1"/>
        </w:rPr>
      </w:pPr>
      <w:r w:rsidRPr="00F908FC">
        <w:rPr>
          <w:rFonts w:ascii="Simplified Arabic" w:hAnsi="Simplified Arabic" w:cs="Simplified Arabic"/>
          <w:color w:val="000000" w:themeColor="text1"/>
          <w:lang w:val="en-GB"/>
        </w:rPr>
        <w:t xml:space="preserve">United Nations, 2015. World Population Aging. New York 2015 </w:t>
      </w:r>
      <w:r w:rsidRPr="00F908FC">
        <w:rPr>
          <w:rFonts w:ascii="Simplified Arabic" w:hAnsi="Simplified Arabic" w:cs="Simplified Arabic"/>
          <w:color w:val="000000" w:themeColor="text1"/>
          <w:rtl/>
        </w:rPr>
        <w:t xml:space="preserve"> </w:t>
      </w:r>
    </w:p>
    <w:p w:rsidR="00BD48FC" w:rsidRPr="00F908FC" w:rsidRDefault="00D41E14" w:rsidP="00F604AB">
      <w:pPr>
        <w:pStyle w:val="ListParagraph"/>
        <w:numPr>
          <w:ilvl w:val="0"/>
          <w:numId w:val="24"/>
        </w:numPr>
        <w:tabs>
          <w:tab w:val="num" w:pos="237"/>
          <w:tab w:val="num" w:pos="521"/>
          <w:tab w:val="left" w:pos="9071"/>
        </w:tabs>
        <w:spacing w:after="120"/>
        <w:ind w:left="379" w:hanging="284"/>
        <w:jc w:val="both"/>
        <w:rPr>
          <w:rFonts w:ascii="Simplified Arabic" w:hAnsi="Simplified Arabic" w:cs="Simplified Arabic"/>
          <w:color w:val="000000"/>
          <w:rtl/>
        </w:rPr>
      </w:pPr>
      <w:hyperlink r:id="rId27" w:history="1">
        <w:r w:rsidR="00BD48FC" w:rsidRPr="00F908FC">
          <w:rPr>
            <w:rStyle w:val="Hyperlink"/>
            <w:rFonts w:ascii="Simplified Arabic" w:hAnsi="Simplified Arabic" w:cs="Simplified Arabic"/>
          </w:rPr>
          <w:t>https://population.un.org/wpp/Publications/Files/WPP2017_DataBooklet.pdf</w:t>
        </w:r>
      </w:hyperlink>
      <w:r w:rsidR="00BD48FC" w:rsidRPr="00F908FC">
        <w:rPr>
          <w:rFonts w:ascii="Simplified Arabic" w:hAnsi="Simplified Arabic" w:cs="Simplified Arabic"/>
          <w:color w:val="000000"/>
        </w:rPr>
        <w:t xml:space="preserve"> </w:t>
      </w:r>
    </w:p>
    <w:p w:rsidR="00BD48FC" w:rsidRPr="00F908FC" w:rsidRDefault="00BD48FC" w:rsidP="00F604AB">
      <w:pPr>
        <w:pStyle w:val="ListParagraph"/>
        <w:numPr>
          <w:ilvl w:val="0"/>
          <w:numId w:val="24"/>
        </w:numPr>
        <w:tabs>
          <w:tab w:val="num" w:pos="521"/>
          <w:tab w:val="left" w:pos="9071"/>
        </w:tabs>
        <w:spacing w:after="120"/>
        <w:ind w:left="521" w:right="720"/>
        <w:jc w:val="both"/>
        <w:rPr>
          <w:rFonts w:ascii="Simplified Arabic" w:hAnsi="Simplified Arabic" w:cs="Simplified Arabic"/>
        </w:rPr>
      </w:pPr>
      <w:r w:rsidRPr="00F908FC">
        <w:rPr>
          <w:rFonts w:ascii="Simplified Arabic" w:hAnsi="Simplified Arabic" w:cs="Simplified Arabic"/>
          <w:rtl/>
        </w:rPr>
        <w:t xml:space="preserve">الموقع الالكتروني: </w:t>
      </w:r>
      <w:hyperlink r:id="rId28" w:history="1">
        <w:r w:rsidRPr="00F908FC">
          <w:rPr>
            <w:rStyle w:val="Hyperlink"/>
            <w:rFonts w:ascii="Simplified Arabic" w:hAnsi="Simplified Arabic" w:cs="Simplified Arabic"/>
          </w:rPr>
          <w:t>www.prb.org</w:t>
        </w:r>
      </w:hyperlink>
      <w:r w:rsidRPr="00F908FC">
        <w:rPr>
          <w:rFonts w:ascii="Simplified Arabic" w:hAnsi="Simplified Arabic" w:cs="Simplified Arabic"/>
        </w:rPr>
        <w:t xml:space="preserve">                      </w:t>
      </w:r>
      <w:r w:rsidRPr="00F908FC">
        <w:rPr>
          <w:rFonts w:ascii="Simplified Arabic" w:hAnsi="Simplified Arabic" w:cs="Simplified Arabic"/>
          <w:rtl/>
        </w:rPr>
        <w:t xml:space="preserve"> </w:t>
      </w:r>
      <w:r w:rsidRPr="00F908FC">
        <w:rPr>
          <w:rFonts w:ascii="Simplified Arabic" w:hAnsi="Simplified Arabic" w:cs="Simplified Arabic"/>
        </w:rPr>
        <w:t xml:space="preserve">  </w:t>
      </w:r>
      <w:r w:rsidRPr="00F908FC">
        <w:rPr>
          <w:rFonts w:ascii="Simplified Arabic" w:hAnsi="Simplified Arabic" w:cs="Simplified Arabic"/>
          <w:rtl/>
          <w:lang w:val="en-GB"/>
        </w:rPr>
        <w:t xml:space="preserve"> </w:t>
      </w:r>
    </w:p>
    <w:p w:rsidR="00BD48FC" w:rsidRPr="00F908FC" w:rsidRDefault="00BD48FC" w:rsidP="00F604AB">
      <w:pPr>
        <w:pStyle w:val="ListParagraph"/>
        <w:numPr>
          <w:ilvl w:val="0"/>
          <w:numId w:val="24"/>
        </w:numPr>
        <w:tabs>
          <w:tab w:val="num" w:pos="521"/>
          <w:tab w:val="left" w:pos="9071"/>
        </w:tabs>
        <w:spacing w:after="120"/>
        <w:ind w:left="521" w:right="720"/>
        <w:jc w:val="both"/>
        <w:rPr>
          <w:rFonts w:ascii="Simplified Arabic" w:hAnsi="Simplified Arabic" w:cs="Simplified Arabic"/>
          <w:rtl/>
        </w:rPr>
      </w:pPr>
      <w:r w:rsidRPr="00F908FC">
        <w:rPr>
          <w:rFonts w:ascii="Simplified Arabic" w:hAnsi="Simplified Arabic" w:cs="Simplified Arabic"/>
          <w:rtl/>
        </w:rPr>
        <w:t xml:space="preserve">الموقع الالكتروني للامم المتحدة:    </w:t>
      </w:r>
      <w:hyperlink r:id="rId29" w:history="1">
        <w:r w:rsidRPr="00F908FC">
          <w:rPr>
            <w:rStyle w:val="Hyperlink"/>
            <w:rFonts w:ascii="Simplified Arabic" w:hAnsi="Simplified Arabic" w:cs="Simplified Arabic"/>
          </w:rPr>
          <w:t>www.un.org</w:t>
        </w:r>
      </w:hyperlink>
      <w:r w:rsidRPr="00F908FC">
        <w:rPr>
          <w:rFonts w:ascii="Simplified Arabic" w:hAnsi="Simplified Arabic" w:cs="Simplified Arabic"/>
        </w:rPr>
        <w:t xml:space="preserve">    </w:t>
      </w:r>
    </w:p>
    <w:p w:rsidR="00BD48FC" w:rsidRPr="00F908FC" w:rsidRDefault="00BD48FC" w:rsidP="00752E18">
      <w:pPr>
        <w:pStyle w:val="NormalWeb"/>
        <w:bidi/>
        <w:spacing w:before="0" w:beforeAutospacing="0" w:after="0" w:afterAutospacing="0"/>
        <w:jc w:val="lowKashida"/>
        <w:rPr>
          <w:rFonts w:ascii="Simplified Arabic" w:hAnsi="Simplified Arabic" w:cs="Simplified Arabic"/>
          <w:rtl/>
        </w:rPr>
      </w:pPr>
      <w:r w:rsidRPr="00F908FC">
        <w:rPr>
          <w:rFonts w:ascii="Simplified Arabic" w:hAnsi="Simplified Arabic" w:cs="Simplified Arabic"/>
          <w:rtl/>
        </w:rPr>
        <w:br w:type="page"/>
      </w:r>
    </w:p>
    <w:p w:rsidR="00BD48FC" w:rsidRPr="00F908FC" w:rsidRDefault="00BD48FC" w:rsidP="00BD48FC">
      <w:pPr>
        <w:pStyle w:val="NormalWeb"/>
        <w:bidi/>
        <w:spacing w:before="0" w:beforeAutospacing="0" w:after="0" w:afterAutospacing="0"/>
        <w:rPr>
          <w:rFonts w:ascii="Simplified Arabic" w:hAnsi="Simplified Arabic" w:cs="Simplified Arabic"/>
        </w:rPr>
      </w:pPr>
    </w:p>
    <w:p w:rsidR="00BD48FC" w:rsidRPr="00F908FC" w:rsidRDefault="00BD48FC" w:rsidP="00BD48FC">
      <w:pPr>
        <w:pStyle w:val="NormalWeb"/>
        <w:bidi/>
        <w:spacing w:before="0" w:beforeAutospacing="0" w:after="0" w:afterAutospacing="0"/>
        <w:rPr>
          <w:rFonts w:ascii="Simplified Arabic" w:hAnsi="Simplified Arabic" w:cs="Simplified Arabic"/>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BD48FC">
      <w:pPr>
        <w:pStyle w:val="NormalWeb"/>
        <w:bidi/>
        <w:spacing w:before="0" w:beforeAutospacing="0" w:after="0" w:afterAutospacing="0"/>
        <w:jc w:val="center"/>
        <w:rPr>
          <w:rFonts w:ascii="Simplified Arabic" w:hAnsi="Simplified Arabic" w:cs="Simplified Arabic"/>
          <w:b/>
          <w:bCs/>
          <w:rtl/>
        </w:rPr>
      </w:pPr>
    </w:p>
    <w:p w:rsidR="00BD48FC" w:rsidRPr="00F908FC" w:rsidRDefault="00BD48FC" w:rsidP="00234AE4">
      <w:pPr>
        <w:bidi/>
        <w:rPr>
          <w:rFonts w:ascii="Simplified Arabic" w:hAnsi="Simplified Arabic" w:cs="Simplified Arabic"/>
        </w:rPr>
      </w:pPr>
    </w:p>
    <w:sectPr w:rsidR="00BD48FC" w:rsidRPr="00F908FC" w:rsidSect="00F669A8">
      <w:footerReference w:type="even" r:id="rId30"/>
      <w:footerReference w:type="default" r:id="rId31"/>
      <w:pgSz w:w="11906" w:h="16838"/>
      <w:pgMar w:top="1440" w:right="1558" w:bottom="1440" w:left="1440" w:header="708" w:footer="708" w:gutter="0"/>
      <w:pgNumType w:start="19"/>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2DB" w:rsidRDefault="004312DB" w:rsidP="00BD48FC">
      <w:r>
        <w:separator/>
      </w:r>
    </w:p>
  </w:endnote>
  <w:endnote w:type="continuationSeparator" w:id="0">
    <w:p w:rsidR="004312DB" w:rsidRDefault="004312DB" w:rsidP="00BD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2DB" w:rsidRDefault="004312DB" w:rsidP="00AF4F84">
    <w:pPr>
      <w:pStyle w:val="Footer"/>
      <w:jc w:val="center"/>
    </w:pPr>
  </w:p>
  <w:p w:rsidR="004312DB" w:rsidRDefault="00431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2DB" w:rsidRDefault="00431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12DB" w:rsidRDefault="00431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790610"/>
      <w:docPartObj>
        <w:docPartGallery w:val="Page Numbers (Bottom of Page)"/>
        <w:docPartUnique/>
      </w:docPartObj>
    </w:sdtPr>
    <w:sdtEndPr/>
    <w:sdtContent>
      <w:p w:rsidR="004312DB" w:rsidRDefault="004312DB">
        <w:pPr>
          <w:pStyle w:val="Footer"/>
          <w:jc w:val="center"/>
        </w:pPr>
        <w:r w:rsidRPr="00FE0046">
          <w:rPr>
            <w:sz w:val="20"/>
            <w:szCs w:val="20"/>
          </w:rPr>
          <w:fldChar w:fldCharType="begin"/>
        </w:r>
        <w:r w:rsidRPr="00FE0046">
          <w:rPr>
            <w:sz w:val="20"/>
            <w:szCs w:val="20"/>
          </w:rPr>
          <w:instrText xml:space="preserve"> PAGE   \* MERGEFORMAT </w:instrText>
        </w:r>
        <w:r w:rsidRPr="00FE0046">
          <w:rPr>
            <w:sz w:val="20"/>
            <w:szCs w:val="20"/>
          </w:rPr>
          <w:fldChar w:fldCharType="separate"/>
        </w:r>
        <w:r w:rsidR="00D41E14">
          <w:rPr>
            <w:noProof/>
            <w:sz w:val="20"/>
            <w:szCs w:val="20"/>
          </w:rPr>
          <w:t>20</w:t>
        </w:r>
        <w:r w:rsidRPr="00FE0046">
          <w:rPr>
            <w:sz w:val="20"/>
            <w:szCs w:val="20"/>
          </w:rPr>
          <w:fldChar w:fldCharType="end"/>
        </w:r>
      </w:p>
    </w:sdtContent>
  </w:sdt>
  <w:p w:rsidR="004312DB" w:rsidRDefault="004312DB" w:rsidP="00AA0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2DB" w:rsidRDefault="004312DB" w:rsidP="00BD48FC">
      <w:r>
        <w:separator/>
      </w:r>
    </w:p>
  </w:footnote>
  <w:footnote w:type="continuationSeparator" w:id="0">
    <w:p w:rsidR="004312DB" w:rsidRDefault="004312DB" w:rsidP="00BD48FC">
      <w:r>
        <w:continuationSeparator/>
      </w:r>
    </w:p>
  </w:footnote>
  <w:footnote w:id="1">
    <w:p w:rsidR="004312DB" w:rsidRPr="00A81FDC" w:rsidRDefault="004312DB" w:rsidP="002A207C">
      <w:pPr>
        <w:tabs>
          <w:tab w:val="num" w:pos="433"/>
        </w:tabs>
        <w:bidi/>
        <w:ind w:left="-2"/>
        <w:jc w:val="both"/>
        <w:rPr>
          <w:rFonts w:ascii="Simplified Arabic" w:hAnsi="Simplified Arabic" w:cs="Simplified Arabic"/>
          <w:color w:val="000000" w:themeColor="text1"/>
          <w:sz w:val="18"/>
          <w:szCs w:val="18"/>
          <w:rtl/>
        </w:rPr>
      </w:pPr>
      <w:r>
        <w:rPr>
          <w:rStyle w:val="FootnoteReference"/>
        </w:rPr>
        <w:footnoteRef/>
      </w:r>
      <w:r>
        <w:t xml:space="preserve"> </w:t>
      </w:r>
      <w:r w:rsidRPr="0070006A">
        <w:rPr>
          <w:rFonts w:ascii="Simplified Arabic" w:hAnsi="Simplified Arabic" w:cs="Simplified Arabic"/>
          <w:color w:val="000000" w:themeColor="text1"/>
          <w:sz w:val="18"/>
          <w:szCs w:val="18"/>
          <w:rtl/>
        </w:rPr>
        <w:t xml:space="preserve"> البيانات لا تشمل ذلك الجزء من محافظة القدس والذي ضمه الاحتلال الإسرائيلي إليه عنوة بعيد احتلاله للضفة الغربية عام 1967.</w:t>
      </w:r>
    </w:p>
  </w:footnote>
  <w:footnote w:id="2">
    <w:p w:rsidR="004312DB" w:rsidRPr="006E5386" w:rsidRDefault="004312DB" w:rsidP="005D589C">
      <w:pPr>
        <w:tabs>
          <w:tab w:val="num" w:pos="433"/>
        </w:tabs>
        <w:bidi/>
        <w:ind w:left="-2"/>
        <w:jc w:val="both"/>
        <w:rPr>
          <w:rFonts w:ascii="Simplified Arabic" w:hAnsi="Simplified Arabic" w:cs="Simplified Arabic"/>
          <w:color w:val="000000" w:themeColor="text1"/>
          <w:sz w:val="18"/>
          <w:szCs w:val="18"/>
          <w:rtl/>
        </w:rPr>
      </w:pPr>
      <w:r>
        <w:rPr>
          <w:rStyle w:val="FootnoteReference"/>
        </w:rPr>
        <w:footnoteRef/>
      </w:r>
      <w:r>
        <w:t xml:space="preserve"> </w:t>
      </w:r>
      <w:r w:rsidRPr="0070006A">
        <w:rPr>
          <w:rFonts w:ascii="Simplified Arabic" w:hAnsi="Simplified Arabic" w:cs="Simplified Arabic"/>
          <w:color w:val="000000" w:themeColor="text1"/>
          <w:sz w:val="18"/>
          <w:szCs w:val="18"/>
          <w:rtl/>
        </w:rPr>
        <w:t>البيانات لا تشمل ذلك الجزء من محافظة القدس والذي ضمه الاحتلال الإسرائيلي إليه عنوة بعيد احتلاله للضفة الغربية عام 1967.</w:t>
      </w:r>
    </w:p>
    <w:p w:rsidR="004312DB" w:rsidRPr="009208F7" w:rsidRDefault="004312DB" w:rsidP="005D589C">
      <w:pPr>
        <w:tabs>
          <w:tab w:val="num" w:pos="433"/>
        </w:tabs>
        <w:bidi/>
        <w:ind w:left="-2"/>
        <w:jc w:val="both"/>
        <w:rPr>
          <w:rFonts w:ascii="Simplified Arabic" w:hAnsi="Simplified Arabic" w:cs="Simplified Arabic"/>
          <w:color w:val="000000" w:themeColor="text1"/>
          <w:sz w:val="18"/>
          <w:szCs w:val="18"/>
          <w:rtl/>
        </w:rPr>
      </w:pPr>
    </w:p>
  </w:footnote>
  <w:footnote w:id="3">
    <w:p w:rsidR="004312DB" w:rsidRPr="006E5386" w:rsidRDefault="004312DB" w:rsidP="006E5386">
      <w:pPr>
        <w:tabs>
          <w:tab w:val="num" w:pos="433"/>
        </w:tabs>
        <w:bidi/>
        <w:ind w:left="-2"/>
        <w:jc w:val="both"/>
        <w:rPr>
          <w:rFonts w:ascii="Simplified Arabic" w:hAnsi="Simplified Arabic" w:cs="Simplified Arabic"/>
          <w:color w:val="000000" w:themeColor="text1"/>
          <w:sz w:val="18"/>
          <w:szCs w:val="18"/>
          <w:rtl/>
        </w:rPr>
      </w:pPr>
      <w:r>
        <w:rPr>
          <w:rStyle w:val="FootnoteReference"/>
        </w:rPr>
        <w:footnoteRef/>
      </w:r>
      <w:r>
        <w:t xml:space="preserve"> </w:t>
      </w:r>
      <w:r w:rsidRPr="0070006A">
        <w:rPr>
          <w:rFonts w:ascii="Simplified Arabic" w:hAnsi="Simplified Arabic" w:cs="Simplified Arabic"/>
          <w:color w:val="000000" w:themeColor="text1"/>
          <w:sz w:val="18"/>
          <w:szCs w:val="18"/>
          <w:rtl/>
        </w:rPr>
        <w:t xml:space="preserve"> البيانات لا تشمل ذلك الجزء من محافظة القدس والذي ضمه الاحتلال الإسرائيلي إليه عنوة بعيد احتلاله للضفة الغربية عام 1967.</w:t>
      </w:r>
    </w:p>
  </w:footnote>
  <w:footnote w:id="4">
    <w:p w:rsidR="004312DB" w:rsidRPr="003D2F9C" w:rsidRDefault="004312DB" w:rsidP="004041D0">
      <w:pPr>
        <w:bidi/>
        <w:ind w:left="265" w:hanging="265"/>
        <w:jc w:val="lowKashida"/>
        <w:rPr>
          <w:rFonts w:cs="Simplified Arabic"/>
          <w:sz w:val="18"/>
          <w:szCs w:val="18"/>
          <w:rtl/>
        </w:rPr>
      </w:pPr>
      <w:r>
        <w:rPr>
          <w:rStyle w:val="FootnoteReference"/>
          <w:rFonts w:eastAsia="Calibri" w:cs="Simplified Arabic"/>
          <w:sz w:val="18"/>
          <w:szCs w:val="18"/>
        </w:rPr>
        <w:footnoteRef/>
      </w:r>
      <w:r>
        <w:rPr>
          <w:rFonts w:cs="Simplified Arabic"/>
          <w:sz w:val="18"/>
          <w:szCs w:val="18"/>
          <w:rtl/>
        </w:rPr>
        <w:t xml:space="preserve"> </w:t>
      </w:r>
      <w:r w:rsidRPr="003D2F9C">
        <w:rPr>
          <w:rFonts w:cs="Simplified Arabic" w:hint="cs"/>
          <w:b/>
          <w:bCs/>
          <w:sz w:val="18"/>
          <w:szCs w:val="18"/>
          <w:rtl/>
        </w:rPr>
        <w:t>الاسكوا</w:t>
      </w:r>
      <w:r w:rsidRPr="003D2F9C">
        <w:rPr>
          <w:rFonts w:cs="Simplified Arabic"/>
          <w:sz w:val="18"/>
          <w:szCs w:val="18"/>
          <w:rtl/>
        </w:rPr>
        <w:t xml:space="preserve">. </w:t>
      </w:r>
      <w:r w:rsidRPr="003D2F9C">
        <w:rPr>
          <w:rFonts w:cs="Simplified Arabic" w:hint="cs"/>
          <w:sz w:val="18"/>
          <w:szCs w:val="18"/>
          <w:rtl/>
        </w:rPr>
        <w:t xml:space="preserve"> تقرير السكان والتنمية</w:t>
      </w:r>
      <w:r w:rsidRPr="003D2F9C">
        <w:rPr>
          <w:rFonts w:cs="Simplified Arabic"/>
          <w:sz w:val="18"/>
          <w:szCs w:val="18"/>
          <w:rtl/>
        </w:rPr>
        <w:t xml:space="preserve">، </w:t>
      </w:r>
      <w:r w:rsidRPr="003D2F9C">
        <w:rPr>
          <w:rFonts w:cs="Simplified Arabic" w:hint="cs"/>
          <w:sz w:val="18"/>
          <w:szCs w:val="18"/>
          <w:rtl/>
        </w:rPr>
        <w:t>2018</w:t>
      </w:r>
      <w:r w:rsidRPr="003D2F9C">
        <w:rPr>
          <w:rFonts w:cs="Simplified Arabic"/>
          <w:sz w:val="18"/>
          <w:szCs w:val="18"/>
          <w:rtl/>
        </w:rPr>
        <w:t xml:space="preserve">، </w:t>
      </w:r>
      <w:r w:rsidRPr="003D2F9C">
        <w:rPr>
          <w:rFonts w:cs="Simplified Arabic" w:hint="cs"/>
          <w:sz w:val="18"/>
          <w:szCs w:val="18"/>
          <w:rtl/>
        </w:rPr>
        <w:t>العدد الثامن، الشيخوخة بكرامة في المنطقة العربية</w:t>
      </w:r>
      <w:r w:rsidRPr="003D2F9C">
        <w:rPr>
          <w:rFonts w:cs="Simplified Arabic"/>
          <w:sz w:val="18"/>
          <w:szCs w:val="18"/>
          <w:rtl/>
        </w:rPr>
        <w:t xml:space="preserve">. </w:t>
      </w:r>
    </w:p>
  </w:footnote>
  <w:footnote w:id="5">
    <w:p w:rsidR="004312DB" w:rsidRPr="003D2F9C" w:rsidRDefault="004312DB" w:rsidP="004041D0">
      <w:pPr>
        <w:bidi/>
        <w:ind w:left="265" w:hanging="265"/>
        <w:jc w:val="lowKashida"/>
        <w:rPr>
          <w:rFonts w:cs="Simplified Arabic"/>
          <w:sz w:val="18"/>
          <w:szCs w:val="18"/>
          <w:rtl/>
        </w:rPr>
      </w:pPr>
      <w:r w:rsidRPr="003D2F9C">
        <w:rPr>
          <w:rStyle w:val="FootnoteReference"/>
          <w:rFonts w:eastAsia="Calibri" w:cs="Simplified Arabic"/>
          <w:sz w:val="18"/>
          <w:szCs w:val="18"/>
        </w:rPr>
        <w:footnoteRef/>
      </w:r>
      <w:r w:rsidRPr="003D2F9C">
        <w:rPr>
          <w:rFonts w:cs="Simplified Arabic"/>
          <w:sz w:val="18"/>
          <w:szCs w:val="18"/>
          <w:rtl/>
        </w:rPr>
        <w:t xml:space="preserve"> </w:t>
      </w:r>
      <w:r w:rsidRPr="003D2F9C">
        <w:rPr>
          <w:rFonts w:cs="Simplified Arabic" w:hint="cs"/>
          <w:b/>
          <w:bCs/>
          <w:sz w:val="18"/>
          <w:szCs w:val="18"/>
          <w:rtl/>
        </w:rPr>
        <w:t>الجهاز المركزي للإحصا</w:t>
      </w:r>
      <w:r w:rsidRPr="003D2F9C">
        <w:rPr>
          <w:rFonts w:cs="Simplified Arabic" w:hint="eastAsia"/>
          <w:b/>
          <w:bCs/>
          <w:sz w:val="18"/>
          <w:szCs w:val="18"/>
          <w:rtl/>
        </w:rPr>
        <w:t>ء</w:t>
      </w:r>
      <w:r w:rsidRPr="003D2F9C">
        <w:rPr>
          <w:rFonts w:cs="Simplified Arabic" w:hint="cs"/>
          <w:b/>
          <w:bCs/>
          <w:sz w:val="18"/>
          <w:szCs w:val="18"/>
          <w:rtl/>
        </w:rPr>
        <w:t xml:space="preserve"> الفلسطيني</w:t>
      </w:r>
      <w:r w:rsidRPr="003D2F9C">
        <w:rPr>
          <w:rFonts w:cs="Simplified Arabic"/>
          <w:sz w:val="18"/>
          <w:szCs w:val="18"/>
          <w:rtl/>
        </w:rPr>
        <w:t xml:space="preserve">. </w:t>
      </w:r>
      <w:r w:rsidRPr="003D2F9C">
        <w:rPr>
          <w:rFonts w:cs="Simplified Arabic" w:hint="cs"/>
          <w:sz w:val="18"/>
          <w:szCs w:val="18"/>
          <w:rtl/>
        </w:rPr>
        <w:t xml:space="preserve"> سلسلة التقارير التحليلية</w:t>
      </w:r>
      <w:r w:rsidRPr="003D2F9C">
        <w:rPr>
          <w:rFonts w:cs="Simplified Arabic"/>
          <w:sz w:val="18"/>
          <w:szCs w:val="18"/>
          <w:rtl/>
        </w:rPr>
        <w:t>،</w:t>
      </w:r>
      <w:r w:rsidRPr="003D2F9C">
        <w:rPr>
          <w:rFonts w:cs="Simplified Arabic" w:hint="cs"/>
          <w:sz w:val="18"/>
          <w:szCs w:val="18"/>
          <w:rtl/>
        </w:rPr>
        <w:t xml:space="preserve"> واقع المسنين ومتطلبات رعايتهم في الأراضي الفلسطينية</w:t>
      </w:r>
      <w:r w:rsidRPr="003D2F9C">
        <w:rPr>
          <w:rFonts w:cs="Simplified Arabic"/>
          <w:sz w:val="18"/>
          <w:szCs w:val="18"/>
          <w:rtl/>
        </w:rPr>
        <w:t xml:space="preserve"> </w:t>
      </w:r>
      <w:r w:rsidRPr="003D2F9C">
        <w:rPr>
          <w:rFonts w:cs="Simplified Arabic" w:hint="cs"/>
          <w:sz w:val="18"/>
          <w:szCs w:val="18"/>
          <w:rtl/>
        </w:rPr>
        <w:t>1997-2007</w:t>
      </w:r>
      <w:r w:rsidRPr="003D2F9C">
        <w:rPr>
          <w:rFonts w:cs="Simplified Arabic"/>
          <w:sz w:val="18"/>
          <w:szCs w:val="18"/>
          <w:rtl/>
        </w:rPr>
        <w:t>،</w:t>
      </w:r>
      <w:r w:rsidRPr="003D2F9C">
        <w:rPr>
          <w:rFonts w:cs="Simplified Arabic" w:hint="cs"/>
          <w:sz w:val="18"/>
          <w:szCs w:val="18"/>
          <w:rtl/>
        </w:rPr>
        <w:t xml:space="preserve"> رام الله </w:t>
      </w:r>
      <w:r w:rsidRPr="003D2F9C">
        <w:rPr>
          <w:rFonts w:cs="Simplified Arabic"/>
          <w:sz w:val="18"/>
          <w:szCs w:val="18"/>
          <w:rtl/>
        </w:rPr>
        <w:t>–</w:t>
      </w:r>
      <w:r w:rsidRPr="003D2F9C">
        <w:rPr>
          <w:rFonts w:cs="Simplified Arabic" w:hint="cs"/>
          <w:sz w:val="18"/>
          <w:szCs w:val="18"/>
          <w:rtl/>
        </w:rPr>
        <w:t>فلسطين</w:t>
      </w:r>
      <w:r w:rsidRPr="003D2F9C">
        <w:rPr>
          <w:rFonts w:cs="Simplified Arabic"/>
          <w:sz w:val="18"/>
          <w:szCs w:val="18"/>
          <w:rtl/>
        </w:rPr>
        <w:t xml:space="preserve">. </w:t>
      </w:r>
    </w:p>
  </w:footnote>
  <w:footnote w:id="6">
    <w:p w:rsidR="004312DB" w:rsidRPr="003D2F9C" w:rsidRDefault="004312DB" w:rsidP="004041D0">
      <w:pPr>
        <w:pStyle w:val="FootnoteText"/>
        <w:tabs>
          <w:tab w:val="left" w:pos="720"/>
          <w:tab w:val="left" w:pos="1440"/>
          <w:tab w:val="left" w:pos="2160"/>
          <w:tab w:val="left" w:pos="2880"/>
          <w:tab w:val="left" w:pos="3600"/>
          <w:tab w:val="left" w:pos="4320"/>
          <w:tab w:val="left" w:pos="5040"/>
          <w:tab w:val="left" w:pos="5760"/>
          <w:tab w:val="left" w:pos="6480"/>
        </w:tabs>
        <w:bidi/>
        <w:ind w:left="265" w:hanging="265"/>
        <w:rPr>
          <w:rFonts w:cs="Simplified Arabic"/>
          <w:sz w:val="18"/>
          <w:szCs w:val="18"/>
          <w:rtl/>
        </w:rPr>
      </w:pPr>
      <w:r w:rsidRPr="003D2F9C">
        <w:rPr>
          <w:rStyle w:val="FootnoteReference"/>
          <w:rFonts w:eastAsia="Calibri" w:cs="Simplified Arabic"/>
          <w:sz w:val="18"/>
          <w:szCs w:val="18"/>
        </w:rPr>
        <w:footnoteRef/>
      </w:r>
      <w:r w:rsidRPr="003D2F9C">
        <w:rPr>
          <w:rFonts w:cs="Simplified Arabic"/>
          <w:sz w:val="18"/>
          <w:szCs w:val="18"/>
          <w:rtl/>
        </w:rPr>
        <w:t xml:space="preserve"> </w:t>
      </w:r>
      <w:r>
        <w:rPr>
          <w:rFonts w:cs="Simplified Arabic" w:hint="cs"/>
          <w:b/>
          <w:bCs/>
          <w:sz w:val="18"/>
          <w:szCs w:val="18"/>
          <w:rtl/>
        </w:rPr>
        <w:t xml:space="preserve">الجهاز </w:t>
      </w:r>
      <w:r w:rsidRPr="003D2F9C">
        <w:rPr>
          <w:rFonts w:cs="Simplified Arabic"/>
          <w:b/>
          <w:bCs/>
          <w:sz w:val="18"/>
          <w:szCs w:val="18"/>
          <w:rtl/>
        </w:rPr>
        <w:t>المركزي للإحصاء الفلسطيني، 2005</w:t>
      </w:r>
      <w:r w:rsidRPr="003D2F9C">
        <w:rPr>
          <w:rFonts w:cs="Simplified Arabic"/>
          <w:sz w:val="18"/>
          <w:szCs w:val="18"/>
          <w:rtl/>
        </w:rPr>
        <w:t xml:space="preserve">. </w:t>
      </w:r>
      <w:r w:rsidRPr="003D2F9C">
        <w:rPr>
          <w:rFonts w:cs="Simplified Arabic" w:hint="cs"/>
          <w:sz w:val="18"/>
          <w:szCs w:val="18"/>
          <w:rtl/>
        </w:rPr>
        <w:t xml:space="preserve"> </w:t>
      </w:r>
      <w:r w:rsidRPr="003D2F9C">
        <w:rPr>
          <w:rFonts w:cs="Simplified Arabic"/>
          <w:sz w:val="18"/>
          <w:szCs w:val="18"/>
          <w:rtl/>
        </w:rPr>
        <w:t>كبار السن في الأراضي الفلسطينية: حقائق وأرقام.</w:t>
      </w:r>
      <w:r w:rsidRPr="003D2F9C">
        <w:rPr>
          <w:rFonts w:cs="Simplified Arabic" w:hint="cs"/>
          <w:sz w:val="18"/>
          <w:szCs w:val="18"/>
          <w:rtl/>
        </w:rPr>
        <w:t xml:space="preserve"> </w:t>
      </w:r>
      <w:r w:rsidRPr="003D2F9C">
        <w:rPr>
          <w:rFonts w:cs="Simplified Arabic"/>
          <w:sz w:val="18"/>
          <w:szCs w:val="18"/>
          <w:rtl/>
        </w:rPr>
        <w:t>رام الله-فلسطين.</w:t>
      </w:r>
      <w:r w:rsidRPr="003D2F9C">
        <w:rPr>
          <w:rFonts w:cs="Simplified Arabic"/>
          <w:sz w:val="18"/>
          <w:szCs w:val="18"/>
          <w:rtl/>
        </w:rPr>
        <w:tab/>
      </w:r>
    </w:p>
  </w:footnote>
  <w:footnote w:id="7">
    <w:p w:rsidR="004312DB" w:rsidRPr="000021C9" w:rsidRDefault="004312DB" w:rsidP="00A674CB">
      <w:pPr>
        <w:bidi/>
        <w:ind w:left="265" w:hanging="265"/>
        <w:jc w:val="lowKashida"/>
        <w:rPr>
          <w:rFonts w:cs="Simplified Arabic"/>
          <w:sz w:val="18"/>
          <w:szCs w:val="18"/>
          <w:rtl/>
        </w:rPr>
      </w:pPr>
      <w:r w:rsidRPr="000021C9">
        <w:rPr>
          <w:rStyle w:val="FootnoteReference"/>
          <w:rFonts w:eastAsia="Calibri" w:cs="Simplified Arabic"/>
          <w:sz w:val="18"/>
          <w:szCs w:val="18"/>
        </w:rPr>
        <w:footnoteRef/>
      </w:r>
      <w:r>
        <w:rPr>
          <w:rFonts w:cs="Simplified Arabic" w:hint="cs"/>
          <w:sz w:val="18"/>
          <w:szCs w:val="18"/>
          <w:rtl/>
        </w:rPr>
        <w:t xml:space="preserve"> </w:t>
      </w:r>
      <w:r w:rsidRPr="003D2F9C">
        <w:rPr>
          <w:rFonts w:cs="Simplified Arabic"/>
          <w:b/>
          <w:bCs/>
          <w:sz w:val="18"/>
          <w:szCs w:val="18"/>
          <w:rtl/>
        </w:rPr>
        <w:t>الجهاز المركزي للإحصاء الفلسطيني، 2007.</w:t>
      </w:r>
      <w:r w:rsidRPr="003D2F9C">
        <w:rPr>
          <w:rFonts w:cs="Simplified Arabic"/>
          <w:sz w:val="18"/>
          <w:szCs w:val="18"/>
          <w:rtl/>
        </w:rPr>
        <w:t xml:space="preserve"> </w:t>
      </w:r>
      <w:r w:rsidRPr="003D2F9C">
        <w:rPr>
          <w:rFonts w:cs="Simplified Arabic" w:hint="cs"/>
          <w:sz w:val="18"/>
          <w:szCs w:val="18"/>
          <w:rtl/>
        </w:rPr>
        <w:t xml:space="preserve"> </w:t>
      </w:r>
      <w:r w:rsidRPr="003D2F9C">
        <w:rPr>
          <w:rFonts w:cs="Simplified Arabic"/>
          <w:sz w:val="18"/>
          <w:szCs w:val="18"/>
          <w:rtl/>
        </w:rPr>
        <w:t xml:space="preserve">المسح الفلسطيني لصحة الأسرة، 2006، التقرير النهائي. </w:t>
      </w:r>
      <w:r w:rsidRPr="003D2F9C">
        <w:rPr>
          <w:rFonts w:cs="Simplified Arabic" w:hint="cs"/>
          <w:sz w:val="18"/>
          <w:szCs w:val="18"/>
          <w:rtl/>
        </w:rPr>
        <w:t xml:space="preserve"> </w:t>
      </w:r>
      <w:r w:rsidRPr="003D2F9C">
        <w:rPr>
          <w:rFonts w:cs="Simplified Arabic"/>
          <w:sz w:val="18"/>
          <w:szCs w:val="18"/>
          <w:rtl/>
        </w:rPr>
        <w:t>رام الله-فلسطين.</w:t>
      </w:r>
    </w:p>
  </w:footnote>
  <w:footnote w:id="8">
    <w:p w:rsidR="004312DB" w:rsidRPr="00B871F1" w:rsidRDefault="004312DB" w:rsidP="000B4512">
      <w:pPr>
        <w:bidi/>
        <w:ind w:left="265" w:hanging="265"/>
        <w:jc w:val="lowKashida"/>
        <w:rPr>
          <w:rFonts w:ascii="Simplified Arabic" w:hAnsi="Simplified Arabic" w:cs="Simplified Arabic"/>
          <w:sz w:val="18"/>
          <w:szCs w:val="18"/>
          <w:rtl/>
        </w:rPr>
      </w:pPr>
      <w:r w:rsidRPr="00B871F1">
        <w:rPr>
          <w:rStyle w:val="FootnoteReference"/>
          <w:rFonts w:ascii="Simplified Arabic" w:eastAsia="Calibri" w:hAnsi="Simplified Arabic" w:cs="Simplified Arabic"/>
          <w:sz w:val="18"/>
          <w:szCs w:val="18"/>
        </w:rPr>
        <w:footnoteRef/>
      </w:r>
      <w:r w:rsidRPr="00B871F1">
        <w:rPr>
          <w:rFonts w:ascii="Simplified Arabic" w:hAnsi="Simplified Arabic" w:cs="Simplified Arabic"/>
          <w:sz w:val="18"/>
          <w:szCs w:val="18"/>
          <w:rtl/>
        </w:rPr>
        <w:t xml:space="preserve"> </w:t>
      </w:r>
      <w:r w:rsidRPr="00B871F1">
        <w:rPr>
          <w:rFonts w:ascii="Simplified Arabic" w:hAnsi="Simplified Arabic" w:cs="Simplified Arabic"/>
          <w:sz w:val="18"/>
          <w:szCs w:val="18"/>
        </w:rPr>
        <w:tab/>
      </w:r>
      <w:r w:rsidRPr="00B871F1">
        <w:rPr>
          <w:rFonts w:ascii="Simplified Arabic" w:hAnsi="Simplified Arabic" w:cs="Simplified Arabic"/>
          <w:sz w:val="18"/>
          <w:szCs w:val="18"/>
          <w:rtl/>
        </w:rPr>
        <w:t xml:space="preserve">وفق حسابات الباحث حيث لم يقم الاحصاء الفلسطيني بتقدير عددهم للاعوام 2025 وما بعدها. </w:t>
      </w:r>
    </w:p>
  </w:footnote>
  <w:footnote w:id="9">
    <w:p w:rsidR="004312DB" w:rsidRDefault="004312DB" w:rsidP="00D02C05">
      <w:pPr>
        <w:pStyle w:val="FootnoteText"/>
        <w:bidi/>
        <w:ind w:left="279" w:hanging="284"/>
        <w:rPr>
          <w:rFonts w:cs="Simplified Arabic"/>
          <w:sz w:val="18"/>
          <w:szCs w:val="18"/>
          <w:rtl/>
        </w:rPr>
      </w:pPr>
      <w:r>
        <w:rPr>
          <w:rStyle w:val="FootnoteReference"/>
          <w:rFonts w:eastAsia="Calibri" w:cs="Simplified Arabic"/>
          <w:sz w:val="18"/>
          <w:szCs w:val="18"/>
        </w:rPr>
        <w:footnoteRef/>
      </w:r>
      <w:r>
        <w:rPr>
          <w:rFonts w:cs="Simplified Arabic"/>
          <w:sz w:val="18"/>
          <w:szCs w:val="18"/>
          <w:rtl/>
        </w:rPr>
        <w:t xml:space="preserve"> </w:t>
      </w:r>
      <w:r>
        <w:rPr>
          <w:rFonts w:cs="Simplified Arabic"/>
          <w:sz w:val="18"/>
          <w:szCs w:val="18"/>
          <w:rtl/>
        </w:rPr>
        <w:tab/>
      </w:r>
      <w:r w:rsidRPr="00261B2D">
        <w:rPr>
          <w:rFonts w:cs="Simplified Arabic"/>
          <w:sz w:val="18"/>
          <w:szCs w:val="18"/>
        </w:rPr>
        <w:t>https://population.un.org/wpp/Publications/Files/WPP2017_DataBooklet.pdf</w:t>
      </w:r>
      <w:r>
        <w:rPr>
          <w:rFonts w:cs="Simplified Arabic"/>
          <w:sz w:val="18"/>
          <w:szCs w:val="18"/>
          <w:rtl/>
        </w:rPr>
        <w:t>.</w:t>
      </w:r>
    </w:p>
  </w:footnote>
  <w:footnote w:id="10">
    <w:p w:rsidR="004312DB" w:rsidRPr="00CB3949" w:rsidRDefault="004312DB" w:rsidP="00BD48FC">
      <w:pPr>
        <w:pStyle w:val="FootnoteText"/>
        <w:bidi/>
        <w:ind w:left="279" w:hanging="284"/>
        <w:rPr>
          <w:rFonts w:ascii="Simplified Arabic" w:hAnsi="Simplified Arabic" w:cs="Simplified Arabic"/>
          <w:sz w:val="18"/>
          <w:szCs w:val="18"/>
          <w:rtl/>
        </w:rPr>
      </w:pPr>
      <w:r w:rsidRPr="00CB3949">
        <w:rPr>
          <w:rStyle w:val="FootnoteReference"/>
          <w:rFonts w:ascii="Simplified Arabic" w:eastAsia="Calibri" w:hAnsi="Simplified Arabic" w:cs="Simplified Arabic"/>
          <w:sz w:val="18"/>
          <w:szCs w:val="18"/>
        </w:rPr>
        <w:footnoteRef/>
      </w:r>
      <w:r w:rsidRPr="00CB3949">
        <w:rPr>
          <w:rFonts w:ascii="Simplified Arabic" w:hAnsi="Simplified Arabic" w:cs="Simplified Arabic"/>
          <w:sz w:val="18"/>
          <w:szCs w:val="18"/>
          <w:rtl/>
        </w:rPr>
        <w:t xml:space="preserve"> </w:t>
      </w:r>
      <w:r w:rsidRPr="00CB3949">
        <w:rPr>
          <w:rFonts w:ascii="Simplified Arabic" w:hAnsi="Simplified Arabic" w:cs="Simplified Arabic"/>
          <w:sz w:val="18"/>
          <w:szCs w:val="18"/>
          <w:rtl/>
        </w:rPr>
        <w:tab/>
      </w:r>
      <w:r w:rsidRPr="009772EA">
        <w:rPr>
          <w:rFonts w:ascii="Simplified Arabic" w:hAnsi="Simplified Arabic" w:cs="Simplified Arabic"/>
          <w:b/>
          <w:bCs/>
          <w:sz w:val="18"/>
          <w:szCs w:val="18"/>
          <w:rtl/>
        </w:rPr>
        <w:t>الجهاز المركزي للإحصاء الفلسطيني، 2007.</w:t>
      </w:r>
      <w:r w:rsidRPr="009772EA">
        <w:rPr>
          <w:rFonts w:ascii="Simplified Arabic" w:hAnsi="Simplified Arabic" w:cs="Simplified Arabic"/>
          <w:sz w:val="18"/>
          <w:szCs w:val="18"/>
          <w:rtl/>
        </w:rPr>
        <w:t xml:space="preserve"> المسح الفلسطيني لصحة الأسرة، 2006، التقرير النهائي</w:t>
      </w:r>
      <w:r w:rsidRPr="009772EA">
        <w:rPr>
          <w:rFonts w:ascii="Simplified Arabic" w:hAnsi="Simplified Arabic" w:cs="Simplified Arabic"/>
          <w:b/>
          <w:bCs/>
          <w:sz w:val="18"/>
          <w:szCs w:val="18"/>
          <w:rtl/>
        </w:rPr>
        <w:t>.</w:t>
      </w:r>
      <w:r w:rsidRPr="009772EA">
        <w:rPr>
          <w:rFonts w:ascii="Simplified Arabic" w:hAnsi="Simplified Arabic" w:cs="Simplified Arabic"/>
          <w:sz w:val="18"/>
          <w:szCs w:val="18"/>
          <w:rtl/>
        </w:rPr>
        <w:t xml:space="preserve"> رام الله-فلسطين.</w:t>
      </w:r>
    </w:p>
  </w:footnote>
  <w:footnote w:id="11">
    <w:p w:rsidR="004312DB" w:rsidRPr="008016AF" w:rsidRDefault="004312DB" w:rsidP="00313643">
      <w:pPr>
        <w:pStyle w:val="FootnoteText"/>
        <w:bidi/>
        <w:ind w:left="278" w:hanging="278"/>
        <w:rPr>
          <w:rFonts w:ascii="Simplified Arabic" w:hAnsi="Simplified Arabic" w:cs="Simplified Arabic"/>
          <w:sz w:val="18"/>
          <w:szCs w:val="18"/>
          <w:rtl/>
        </w:rPr>
      </w:pPr>
      <w:r w:rsidRPr="008016AF">
        <w:rPr>
          <w:rStyle w:val="FootnoteReference"/>
          <w:rFonts w:ascii="Simplified Arabic" w:eastAsia="Calibri" w:hAnsi="Simplified Arabic" w:cs="Simplified Arabic"/>
          <w:sz w:val="18"/>
          <w:szCs w:val="18"/>
        </w:rPr>
        <w:footnoteRef/>
      </w:r>
      <w:r w:rsidRPr="008016AF">
        <w:rPr>
          <w:rFonts w:ascii="Simplified Arabic" w:hAnsi="Simplified Arabic" w:cs="Simplified Arabic"/>
          <w:sz w:val="18"/>
          <w:szCs w:val="18"/>
          <w:rtl/>
        </w:rPr>
        <w:t xml:space="preserve"> </w:t>
      </w:r>
      <w:r w:rsidRPr="008016AF">
        <w:rPr>
          <w:rFonts w:ascii="Simplified Arabic" w:hAnsi="Simplified Arabic" w:cs="Simplified Arabic"/>
          <w:b/>
          <w:bCs/>
          <w:sz w:val="18"/>
          <w:szCs w:val="18"/>
          <w:rtl/>
        </w:rPr>
        <w:t>الجهاز المركزي للإحصاء الفلسطيني، 2005</w:t>
      </w:r>
      <w:r w:rsidRPr="008016AF">
        <w:rPr>
          <w:rFonts w:ascii="Simplified Arabic" w:hAnsi="Simplified Arabic" w:cs="Simplified Arabic"/>
          <w:sz w:val="18"/>
          <w:szCs w:val="18"/>
          <w:rtl/>
        </w:rPr>
        <w:t>. كبار السن في الأراضي الفلسطينية: حقائق وأرقام</w:t>
      </w:r>
      <w:r w:rsidRPr="008016AF">
        <w:rPr>
          <w:rFonts w:ascii="Simplified Arabic" w:hAnsi="Simplified Arabic" w:cs="Simplified Arabic"/>
          <w:b/>
          <w:bCs/>
          <w:sz w:val="18"/>
          <w:szCs w:val="18"/>
          <w:rtl/>
        </w:rPr>
        <w:t>.</w:t>
      </w:r>
      <w:r w:rsidRPr="008016AF">
        <w:rPr>
          <w:rFonts w:ascii="Simplified Arabic" w:hAnsi="Simplified Arabic" w:cs="Simplified Arabic"/>
          <w:sz w:val="18"/>
          <w:szCs w:val="18"/>
          <w:rtl/>
        </w:rPr>
        <w:t xml:space="preserve"> رام الله-فلسطين.</w:t>
      </w:r>
    </w:p>
  </w:footnote>
  <w:footnote w:id="12">
    <w:p w:rsidR="004312DB" w:rsidRPr="00B261F4" w:rsidRDefault="004312DB" w:rsidP="00BD48FC">
      <w:pPr>
        <w:pStyle w:val="FootnoteText"/>
        <w:bidi/>
        <w:ind w:left="279" w:hanging="279"/>
        <w:rPr>
          <w:rFonts w:ascii="Simplified Arabic" w:hAnsi="Simplified Arabic" w:cs="Simplified Arabic"/>
          <w:sz w:val="18"/>
          <w:szCs w:val="18"/>
          <w:rtl/>
        </w:rPr>
      </w:pPr>
      <w:r w:rsidRPr="00B261F4">
        <w:rPr>
          <w:rFonts w:ascii="Simplified Arabic" w:hAnsi="Simplified Arabic" w:cs="Simplified Arabic"/>
          <w:sz w:val="18"/>
          <w:szCs w:val="18"/>
          <w:vertAlign w:val="superscript"/>
        </w:rPr>
        <w:footnoteRef/>
      </w:r>
      <w:r w:rsidRPr="00B261F4">
        <w:rPr>
          <w:rFonts w:ascii="Simplified Arabic" w:hAnsi="Simplified Arabic" w:cs="Simplified Arabic"/>
          <w:sz w:val="18"/>
          <w:szCs w:val="18"/>
          <w:vertAlign w:val="superscript"/>
          <w:rtl/>
        </w:rPr>
        <w:t xml:space="preserve"> </w:t>
      </w:r>
      <w:r w:rsidRPr="00B261F4">
        <w:rPr>
          <w:rFonts w:ascii="Simplified Arabic" w:hAnsi="Simplified Arabic" w:cs="Simplified Arabic"/>
          <w:sz w:val="18"/>
          <w:szCs w:val="18"/>
          <w:rtl/>
        </w:rPr>
        <w:tab/>
      </w:r>
      <w:r w:rsidRPr="00B261F4">
        <w:rPr>
          <w:rFonts w:ascii="Simplified Arabic" w:hAnsi="Simplified Arabic" w:cs="Simplified Arabic"/>
          <w:b/>
          <w:bCs/>
          <w:sz w:val="18"/>
          <w:szCs w:val="18"/>
          <w:rtl/>
        </w:rPr>
        <w:t>الجهاز المركزي للإحصاء الفلسطيني، 2018</w:t>
      </w:r>
      <w:r w:rsidRPr="00B261F4">
        <w:rPr>
          <w:rFonts w:ascii="Simplified Arabic" w:hAnsi="Simplified Arabic" w:cs="Simplified Arabic"/>
          <w:sz w:val="18"/>
          <w:szCs w:val="18"/>
          <w:rtl/>
        </w:rPr>
        <w:t>. التعداد العام للسكان والمساكن والمنشات 2017: ملخص النتائج النهائية للتعداد 2017- تقرير السكان -فلسطين. رام الله-فلسطين.</w:t>
      </w:r>
    </w:p>
  </w:footnote>
  <w:footnote w:id="13">
    <w:p w:rsidR="004312DB" w:rsidRDefault="004312DB" w:rsidP="00BD48FC">
      <w:pPr>
        <w:pStyle w:val="FootnoteText"/>
        <w:bidi/>
        <w:ind w:left="279" w:hanging="279"/>
        <w:rPr>
          <w:rFonts w:cs="Simplified Arabic"/>
          <w:sz w:val="18"/>
          <w:szCs w:val="18"/>
          <w:rtl/>
        </w:rPr>
      </w:pPr>
      <w:r w:rsidRPr="00B261F4">
        <w:rPr>
          <w:rStyle w:val="FootnoteReference"/>
          <w:rFonts w:ascii="Simplified Arabic" w:eastAsia="Calibri" w:hAnsi="Simplified Arabic" w:cs="Simplified Arabic"/>
          <w:sz w:val="18"/>
          <w:szCs w:val="18"/>
        </w:rPr>
        <w:footnoteRef/>
      </w:r>
      <w:r w:rsidRPr="00B261F4">
        <w:rPr>
          <w:rFonts w:ascii="Simplified Arabic" w:hAnsi="Simplified Arabic" w:cs="Simplified Arabic"/>
          <w:sz w:val="18"/>
          <w:szCs w:val="18"/>
          <w:rtl/>
        </w:rPr>
        <w:t xml:space="preserve"> </w:t>
      </w:r>
      <w:r w:rsidRPr="00B261F4">
        <w:rPr>
          <w:rFonts w:ascii="Simplified Arabic" w:hAnsi="Simplified Arabic" w:cs="Simplified Arabic"/>
          <w:sz w:val="18"/>
          <w:szCs w:val="18"/>
          <w:rtl/>
        </w:rPr>
        <w:tab/>
        <w:t xml:space="preserve">الجهاز المركزي للإحصاء الفلسطيني، 2005. </w:t>
      </w:r>
      <w:r w:rsidRPr="00B261F4">
        <w:rPr>
          <w:rFonts w:ascii="Simplified Arabic" w:hAnsi="Simplified Arabic" w:cs="Simplified Arabic"/>
          <w:b/>
          <w:bCs/>
          <w:sz w:val="18"/>
          <w:szCs w:val="18"/>
          <w:rtl/>
        </w:rPr>
        <w:t>كبار السن في الأراضي الفلسطينية: حقائق وأرقام.</w:t>
      </w:r>
      <w:r w:rsidRPr="00B261F4">
        <w:rPr>
          <w:rFonts w:ascii="Simplified Arabic" w:hAnsi="Simplified Arabic" w:cs="Simplified Arabic"/>
          <w:sz w:val="18"/>
          <w:szCs w:val="18"/>
          <w:rtl/>
        </w:rPr>
        <w:t xml:space="preserve"> رام الله-فلسطين.</w:t>
      </w:r>
    </w:p>
  </w:footnote>
  <w:footnote w:id="14">
    <w:p w:rsidR="004312DB" w:rsidRDefault="004312DB" w:rsidP="005B3999">
      <w:pPr>
        <w:pStyle w:val="FootnoteText"/>
        <w:bidi/>
        <w:ind w:left="278" w:hanging="278"/>
        <w:rPr>
          <w:rFonts w:cs="Simplified Arabic"/>
          <w:sz w:val="16"/>
          <w:szCs w:val="16"/>
          <w:rtl/>
        </w:rPr>
      </w:pPr>
      <w:r>
        <w:rPr>
          <w:rStyle w:val="FootnoteReference"/>
          <w:rFonts w:eastAsia="Calibri" w:cs="Simplified Arabic"/>
          <w:sz w:val="16"/>
          <w:szCs w:val="16"/>
        </w:rPr>
        <w:footnoteRef/>
      </w:r>
      <w:r>
        <w:rPr>
          <w:rFonts w:cs="Simplified Arabic" w:hint="cs"/>
          <w:sz w:val="16"/>
          <w:szCs w:val="16"/>
          <w:rtl/>
        </w:rPr>
        <w:t xml:space="preserve"> </w:t>
      </w:r>
      <w:r>
        <w:rPr>
          <w:rFonts w:cs="Simplified Arabic" w:hint="cs"/>
          <w:sz w:val="16"/>
          <w:szCs w:val="16"/>
          <w:rtl/>
        </w:rPr>
        <w:tab/>
      </w:r>
      <w:r w:rsidRPr="002F4185">
        <w:rPr>
          <w:rFonts w:ascii="Simplified Arabic" w:hAnsi="Simplified Arabic" w:cs="Simplified Arabic"/>
          <w:sz w:val="18"/>
          <w:szCs w:val="18"/>
          <w:rtl/>
        </w:rPr>
        <w:t xml:space="preserve">البيانات لا تشمل ذلك الجزء من محافظة القدس والذي ضمه الاحتلال الإسرائيلي إليه </w:t>
      </w:r>
      <w:r>
        <w:rPr>
          <w:rFonts w:ascii="Simplified Arabic" w:hAnsi="Simplified Arabic" w:cs="Simplified Arabic" w:hint="cs"/>
          <w:sz w:val="18"/>
          <w:szCs w:val="18"/>
          <w:rtl/>
        </w:rPr>
        <w:t xml:space="preserve">عنوة </w:t>
      </w:r>
      <w:r w:rsidRPr="002F4185">
        <w:rPr>
          <w:rFonts w:ascii="Simplified Arabic" w:hAnsi="Simplified Arabic" w:cs="Simplified Arabic"/>
          <w:sz w:val="18"/>
          <w:szCs w:val="18"/>
          <w:rtl/>
        </w:rPr>
        <w:t>بعيد احتلاله للضفة الغربية عام 1967.</w:t>
      </w:r>
    </w:p>
  </w:footnote>
  <w:footnote w:id="15">
    <w:p w:rsidR="004312DB" w:rsidRPr="00A35BCE" w:rsidRDefault="004312DB" w:rsidP="00BE4AA8">
      <w:pPr>
        <w:bidi/>
        <w:jc w:val="both"/>
        <w:rPr>
          <w:sz w:val="18"/>
          <w:szCs w:val="18"/>
          <w:rtl/>
        </w:rPr>
      </w:pPr>
      <w:r w:rsidRPr="00A35BCE">
        <w:rPr>
          <w:rStyle w:val="FootnoteReference"/>
          <w:rFonts w:eastAsia="Calibri"/>
          <w:sz w:val="18"/>
          <w:szCs w:val="18"/>
        </w:rPr>
        <w:footnoteRef/>
      </w:r>
      <w:r w:rsidRPr="00A35BCE">
        <w:rPr>
          <w:rFonts w:hint="cs"/>
          <w:sz w:val="18"/>
          <w:szCs w:val="18"/>
          <w:rtl/>
        </w:rPr>
        <w:t xml:space="preserve">  </w:t>
      </w:r>
      <w:r w:rsidRPr="00A35BCE">
        <w:rPr>
          <w:sz w:val="18"/>
          <w:szCs w:val="18"/>
        </w:rPr>
        <w:t>United Nations, 2015. World Population Aging, 2015. New York</w:t>
      </w:r>
      <w:r w:rsidRPr="00A35BCE">
        <w:rPr>
          <w:rFonts w:hint="cs"/>
          <w:sz w:val="18"/>
          <w:szCs w:val="18"/>
          <w:rtl/>
        </w:rPr>
        <w:t xml:space="preserve">  </w:t>
      </w:r>
    </w:p>
  </w:footnote>
  <w:footnote w:id="16">
    <w:p w:rsidR="004312DB" w:rsidRPr="008539CF" w:rsidRDefault="004312DB" w:rsidP="00AF0907">
      <w:pPr>
        <w:pStyle w:val="FootnoteText"/>
        <w:bidi/>
        <w:ind w:left="279" w:hanging="279"/>
        <w:rPr>
          <w:rFonts w:ascii="Simplified Arabic" w:hAnsi="Simplified Arabic" w:cs="Simplified Arabic"/>
          <w:sz w:val="18"/>
          <w:szCs w:val="18"/>
          <w:rtl/>
        </w:rPr>
      </w:pPr>
      <w:r w:rsidRPr="002703FC">
        <w:rPr>
          <w:rFonts w:cs="Simplified Arabic"/>
          <w:sz w:val="18"/>
          <w:szCs w:val="18"/>
          <w:vertAlign w:val="superscript"/>
        </w:rPr>
        <w:footnoteRef/>
      </w:r>
      <w:r w:rsidRPr="002703FC">
        <w:rPr>
          <w:rFonts w:cs="Simplified Arabic" w:hint="cs"/>
          <w:sz w:val="18"/>
          <w:szCs w:val="18"/>
          <w:vertAlign w:val="superscript"/>
          <w:rtl/>
        </w:rPr>
        <w:t xml:space="preserve"> </w:t>
      </w:r>
      <w:r w:rsidRPr="002703FC">
        <w:rPr>
          <w:rFonts w:cs="Simplified Arabic" w:hint="cs"/>
          <w:sz w:val="18"/>
          <w:szCs w:val="18"/>
          <w:rtl/>
        </w:rPr>
        <w:tab/>
      </w:r>
      <w:r w:rsidRPr="008539CF">
        <w:rPr>
          <w:rFonts w:ascii="Simplified Arabic" w:hAnsi="Simplified Arabic" w:cs="Simplified Arabic"/>
          <w:sz w:val="18"/>
          <w:szCs w:val="18"/>
          <w:rtl/>
        </w:rPr>
        <w:t>استند هذا الفصل الى عدد من المراجع والمصادر الد</w:t>
      </w:r>
      <w:r>
        <w:rPr>
          <w:rFonts w:ascii="Simplified Arabic" w:hAnsi="Simplified Arabic" w:cs="Simplified Arabic"/>
          <w:sz w:val="18"/>
          <w:szCs w:val="18"/>
          <w:rtl/>
        </w:rPr>
        <w:t>ولية والإقليمية منها الصفحة ا</w:t>
      </w:r>
      <w:r w:rsidRPr="008539CF">
        <w:rPr>
          <w:rFonts w:ascii="Simplified Arabic" w:hAnsi="Simplified Arabic" w:cs="Simplified Arabic"/>
          <w:sz w:val="18"/>
          <w:szCs w:val="18"/>
          <w:rtl/>
        </w:rPr>
        <w:t xml:space="preserve">لالكترونية لعدد من المنظمات الدولية والاقليمية، كصفحة </w:t>
      </w:r>
      <w:r>
        <w:rPr>
          <w:rFonts w:ascii="Simplified Arabic" w:hAnsi="Simplified Arabic" w:cs="Simplified Arabic" w:hint="cs"/>
          <w:sz w:val="18"/>
          <w:szCs w:val="18"/>
          <w:rtl/>
        </w:rPr>
        <w:t>المفوض السامي ل</w:t>
      </w:r>
      <w:r w:rsidRPr="008539CF">
        <w:rPr>
          <w:rFonts w:ascii="Simplified Arabic" w:hAnsi="Simplified Arabic" w:cs="Simplified Arabic"/>
          <w:sz w:val="18"/>
          <w:szCs w:val="18"/>
          <w:rtl/>
        </w:rPr>
        <w:t>حقوق الانسان</w:t>
      </w:r>
      <w:r>
        <w:rPr>
          <w:rFonts w:ascii="Simplified Arabic" w:hAnsi="Simplified Arabic" w:cs="Simplified Arabic" w:hint="cs"/>
          <w:sz w:val="18"/>
          <w:szCs w:val="18"/>
          <w:rtl/>
        </w:rPr>
        <w:t xml:space="preserve"> التابع للامم المتحدة</w:t>
      </w:r>
      <w:r w:rsidRPr="008539CF">
        <w:rPr>
          <w:rFonts w:ascii="Simplified Arabic" w:hAnsi="Simplified Arabic" w:cs="Simplified Arabic"/>
          <w:sz w:val="18"/>
          <w:szCs w:val="18"/>
          <w:rtl/>
        </w:rPr>
        <w:t xml:space="preserve">، </w:t>
      </w:r>
      <w:hyperlink r:id="rId1" w:history="1">
        <w:r w:rsidRPr="008539CF">
          <w:rPr>
            <w:rStyle w:val="Hyperlink"/>
            <w:rFonts w:ascii="Simplified Arabic" w:hAnsi="Simplified Arabic" w:cs="Simplified Arabic"/>
            <w:sz w:val="18"/>
            <w:szCs w:val="18"/>
          </w:rPr>
          <w:t>www.ohchr.org</w:t>
        </w:r>
      </w:hyperlink>
      <w:r w:rsidRPr="008539CF">
        <w:rPr>
          <w:rFonts w:ascii="Simplified Arabic" w:hAnsi="Simplified Arabic" w:cs="Simplified Arabic"/>
          <w:sz w:val="18"/>
          <w:szCs w:val="18"/>
          <w:rtl/>
        </w:rPr>
        <w:t>.</w:t>
      </w:r>
    </w:p>
    <w:p w:rsidR="004312DB" w:rsidRPr="00C1795E" w:rsidRDefault="004312DB" w:rsidP="00C1795E">
      <w:pPr>
        <w:pStyle w:val="FootnoteText"/>
        <w:bidi/>
        <w:ind w:left="279" w:hanging="279"/>
        <w:rPr>
          <w:rFonts w:cs="Simplified Arabic"/>
          <w:b/>
          <w:bCs/>
          <w:sz w:val="18"/>
          <w:szCs w:val="18"/>
          <w:rtl/>
        </w:rPr>
      </w:pPr>
      <w:r>
        <w:rPr>
          <w:rFonts w:ascii="Simplified Arabic" w:hAnsi="Simplified Arabic" w:cs="Simplified Arabic"/>
          <w:sz w:val="18"/>
          <w:szCs w:val="18"/>
          <w:rtl/>
        </w:rPr>
        <w:t>الصفحة ا</w:t>
      </w:r>
      <w:r w:rsidRPr="008539CF">
        <w:rPr>
          <w:rFonts w:ascii="Simplified Arabic" w:hAnsi="Simplified Arabic" w:cs="Simplified Arabic"/>
          <w:sz w:val="18"/>
          <w:szCs w:val="18"/>
          <w:rtl/>
        </w:rPr>
        <w:t xml:space="preserve">لالكترونية للجنة الاقتصادية والاجتماعية لغربي اسيا (الاسكوا): </w:t>
      </w:r>
      <w:r w:rsidRPr="008539CF">
        <w:rPr>
          <w:rFonts w:ascii="Simplified Arabic" w:hAnsi="Simplified Arabic" w:cs="Simplified Arabic"/>
          <w:sz w:val="18"/>
          <w:szCs w:val="18"/>
        </w:rPr>
        <w:t>www.unescwa.org</w:t>
      </w:r>
      <w:r w:rsidRPr="008539CF">
        <w:rPr>
          <w:rFonts w:ascii="Simplified Arabic" w:hAnsi="Simplified Arabic" w:cs="Simplified Arabic"/>
          <w:sz w:val="18"/>
          <w:szCs w:val="18"/>
          <w:rtl/>
        </w:rPr>
        <w:t>.</w:t>
      </w:r>
      <w:r>
        <w:rPr>
          <w:rFonts w:cs="Simplified Arabic" w:hint="cs"/>
          <w:b/>
          <w:bCs/>
          <w:sz w:val="18"/>
          <w:szCs w:val="18"/>
          <w:rtl/>
        </w:rPr>
        <w:t xml:space="preserve">   </w:t>
      </w:r>
    </w:p>
  </w:footnote>
  <w:footnote w:id="17">
    <w:p w:rsidR="004312DB" w:rsidRPr="00C1795E" w:rsidRDefault="004312DB" w:rsidP="00FE2A6E">
      <w:pPr>
        <w:pStyle w:val="FootnoteText"/>
        <w:bidi/>
        <w:ind w:left="279" w:hanging="279"/>
        <w:jc w:val="both"/>
        <w:rPr>
          <w:rFonts w:cs="Simplified Arabic"/>
          <w:b/>
          <w:bCs/>
          <w:sz w:val="18"/>
          <w:szCs w:val="18"/>
          <w:rtl/>
        </w:rPr>
      </w:pPr>
      <w:r w:rsidRPr="002703FC">
        <w:rPr>
          <w:rFonts w:cs="Simplified Arabic"/>
          <w:sz w:val="18"/>
          <w:szCs w:val="18"/>
          <w:vertAlign w:val="superscript"/>
        </w:rPr>
        <w:footnoteRef/>
      </w:r>
      <w:r w:rsidRPr="002703FC">
        <w:rPr>
          <w:rFonts w:cs="Simplified Arabic" w:hint="cs"/>
          <w:sz w:val="18"/>
          <w:szCs w:val="18"/>
          <w:vertAlign w:val="superscript"/>
          <w:rtl/>
        </w:rPr>
        <w:t xml:space="preserve"> </w:t>
      </w:r>
      <w:r w:rsidRPr="002703FC">
        <w:rPr>
          <w:rFonts w:cs="Simplified Arabic" w:hint="cs"/>
          <w:sz w:val="18"/>
          <w:szCs w:val="18"/>
          <w:rtl/>
        </w:rPr>
        <w:tab/>
      </w:r>
      <w:r>
        <w:rPr>
          <w:rFonts w:cs="Simplified Arabic" w:hint="cs"/>
          <w:b/>
          <w:bCs/>
          <w:sz w:val="18"/>
          <w:szCs w:val="18"/>
          <w:rtl/>
        </w:rPr>
        <w:t xml:space="preserve">استند هذا الفصل الى عدد من المراجع والمصادر منها الصفحة الالكترونية لوزارة التنمية الاجتماعية، والصفحة الالكترونية لديوان الموظفين العام، الصفحة الالكترونية لوزارة الصحة الفلسطينية.  دراسة الهيئة المستقلة لحقوق الانسان ديوان المظالم حول </w:t>
      </w:r>
      <w:r w:rsidRPr="004A5135">
        <w:rPr>
          <w:rFonts w:cs="Simplified Arabic" w:hint="cs"/>
          <w:b/>
          <w:bCs/>
          <w:color w:val="000000" w:themeColor="text1"/>
          <w:rtl/>
        </w:rPr>
        <w:t>كبار السن تحت عنوان</w:t>
      </w:r>
      <w:r>
        <w:rPr>
          <w:rFonts w:cs="Simplified Arabic" w:hint="cs"/>
          <w:b/>
          <w:bCs/>
          <w:color w:val="000000" w:themeColor="text1"/>
          <w:rtl/>
        </w:rPr>
        <w:t>:</w:t>
      </w:r>
      <w:r w:rsidRPr="004A5135">
        <w:rPr>
          <w:rFonts w:cs="Simplified Arabic" w:hint="cs"/>
          <w:b/>
          <w:bCs/>
          <w:color w:val="000000" w:themeColor="text1"/>
          <w:rtl/>
        </w:rPr>
        <w:t xml:space="preserve"> كبار السن بين مظلة الحقوق ومطرقة الإهمال</w:t>
      </w:r>
      <w:r>
        <w:rPr>
          <w:rFonts w:cs="Simplified Arabic" w:hint="cs"/>
          <w:b/>
          <w:bCs/>
          <w:sz w:val="18"/>
          <w:szCs w:val="18"/>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2DB" w:rsidRPr="00D32D50" w:rsidRDefault="004312DB" w:rsidP="00640480">
    <w:pPr>
      <w:pStyle w:val="Header"/>
      <w:bidi/>
      <w:rPr>
        <w:rFonts w:asciiTheme="minorBidi" w:hAnsiTheme="minorBidi" w:cstheme="minorBidi"/>
        <w:sz w:val="16"/>
        <w:szCs w:val="16"/>
        <w:rtl/>
      </w:rPr>
    </w:pPr>
    <w:r w:rsidRPr="00E57BA0">
      <w:rPr>
        <w:sz w:val="16"/>
        <w:szCs w:val="16"/>
      </w:rPr>
      <w:t>PCBS</w:t>
    </w:r>
    <w:r>
      <w:rPr>
        <w:rFonts w:asciiTheme="minorBidi" w:hAnsiTheme="minorBidi" w:cstheme="minorBidi" w:hint="cs"/>
        <w:sz w:val="16"/>
        <w:szCs w:val="16"/>
        <w:rtl/>
      </w:rPr>
      <w:t>: واقع المسنين ومتطلبات رعايتهم في فلسطين.</w:t>
    </w:r>
  </w:p>
  <w:p w:rsidR="004312DB" w:rsidRDefault="004312DB" w:rsidP="00AF4F84">
    <w:pPr>
      <w:pStyle w:val="Header"/>
      <w:tabs>
        <w:tab w:val="clear" w:pos="4153"/>
        <w:tab w:val="clear" w:pos="8306"/>
        <w:tab w:val="left" w:pos="5152"/>
      </w:tabs>
      <w:rPr>
        <w:rtl/>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hybridMultilevel"/>
    <w:tmpl w:val="972E3A2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937327C"/>
    <w:multiLevelType w:val="multilevel"/>
    <w:tmpl w:val="058ABCA2"/>
    <w:lvl w:ilvl="0">
      <w:start w:val="3"/>
      <w:numFmt w:val="decimal"/>
      <w:lvlText w:val="%1"/>
      <w:lvlJc w:val="left"/>
      <w:pPr>
        <w:ind w:left="360" w:hanging="360"/>
      </w:pPr>
      <w:rPr>
        <w:rFonts w:hint="default"/>
      </w:rPr>
    </w:lvl>
    <w:lvl w:ilvl="1">
      <w:start w:val="7"/>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2" w15:restartNumberingAfterBreak="0">
    <w:nsid w:val="172D4248"/>
    <w:multiLevelType w:val="hybridMultilevel"/>
    <w:tmpl w:val="2F1A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27440"/>
    <w:multiLevelType w:val="hybridMultilevel"/>
    <w:tmpl w:val="303007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D96016"/>
    <w:multiLevelType w:val="hybridMultilevel"/>
    <w:tmpl w:val="ECBA595A"/>
    <w:lvl w:ilvl="0" w:tplc="0409000F">
      <w:start w:val="1"/>
      <w:numFmt w:val="decimal"/>
      <w:lvlText w:val="%1."/>
      <w:lvlJc w:val="left"/>
      <w:pPr>
        <w:ind w:left="794" w:hanging="360"/>
      </w:pPr>
    </w:lvl>
    <w:lvl w:ilvl="1" w:tplc="04090019">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5" w15:restartNumberingAfterBreak="0">
    <w:nsid w:val="1B332A0D"/>
    <w:multiLevelType w:val="hybridMultilevel"/>
    <w:tmpl w:val="6F6AA0C6"/>
    <w:lvl w:ilvl="0" w:tplc="D0DAD40E">
      <w:start w:val="1"/>
      <w:numFmt w:val="bullet"/>
      <w:lvlText w:val=""/>
      <w:lvlJc w:val="left"/>
      <w:pPr>
        <w:tabs>
          <w:tab w:val="num" w:pos="720"/>
        </w:tabs>
        <w:ind w:left="720" w:right="720" w:hanging="360"/>
      </w:pPr>
      <w:rPr>
        <w:rFonts w:ascii="Wingdings" w:hAnsi="Wingdings" w:hint="default"/>
        <w:b w:val="0"/>
        <w:bCs w:val="0"/>
        <w:i w:val="0"/>
        <w:iCs w:val="0"/>
        <w:sz w:val="16"/>
        <w:szCs w:val="16"/>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1BCE56FC"/>
    <w:multiLevelType w:val="hybridMultilevel"/>
    <w:tmpl w:val="27986842"/>
    <w:lvl w:ilvl="0" w:tplc="0F3E3116">
      <w:start w:val="1"/>
      <w:numFmt w:val="bullet"/>
      <w:lvlText w:val=""/>
      <w:lvlJc w:val="left"/>
      <w:pPr>
        <w:ind w:left="720" w:right="720" w:hanging="360"/>
      </w:pPr>
      <w:rPr>
        <w:rFonts w:ascii="Symbol" w:hAnsi="Symbol" w:hint="default"/>
        <w:color w:val="auto"/>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15:restartNumberingAfterBreak="0">
    <w:nsid w:val="200F0E36"/>
    <w:multiLevelType w:val="multilevel"/>
    <w:tmpl w:val="D7B61038"/>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BA035B"/>
    <w:multiLevelType w:val="hybridMultilevel"/>
    <w:tmpl w:val="B9E2A82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263A4B48"/>
    <w:multiLevelType w:val="hybridMultilevel"/>
    <w:tmpl w:val="AB102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83095"/>
    <w:multiLevelType w:val="hybridMultilevel"/>
    <w:tmpl w:val="F322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E32DF"/>
    <w:multiLevelType w:val="hybridMultilevel"/>
    <w:tmpl w:val="C910D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859C3"/>
    <w:multiLevelType w:val="multilevel"/>
    <w:tmpl w:val="1D2C76E6"/>
    <w:lvl w:ilvl="0">
      <w:start w:val="1"/>
      <w:numFmt w:val="decimal"/>
      <w:lvlText w:val="%1."/>
      <w:lvlJc w:val="left"/>
      <w:pPr>
        <w:ind w:left="1063" w:hanging="360"/>
      </w:pPr>
      <w:rPr>
        <w:rFonts w:hint="default"/>
      </w:rPr>
    </w:lvl>
    <w:lvl w:ilvl="1">
      <w:start w:val="7"/>
      <w:numFmt w:val="decimal"/>
      <w:isLgl/>
      <w:lvlText w:val="%1.%2"/>
      <w:lvlJc w:val="left"/>
      <w:pPr>
        <w:ind w:left="1063" w:hanging="36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3" w15:restartNumberingAfterBreak="0">
    <w:nsid w:val="378773BF"/>
    <w:multiLevelType w:val="hybridMultilevel"/>
    <w:tmpl w:val="30741BCE"/>
    <w:lvl w:ilvl="0" w:tplc="FF1C9CD6">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4" w15:restartNumberingAfterBreak="0">
    <w:nsid w:val="3B655868"/>
    <w:multiLevelType w:val="hybridMultilevel"/>
    <w:tmpl w:val="B57A914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6" w15:restartNumberingAfterBreak="0">
    <w:nsid w:val="401E007A"/>
    <w:multiLevelType w:val="hybridMultilevel"/>
    <w:tmpl w:val="0C46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4559A"/>
    <w:multiLevelType w:val="hybridMultilevel"/>
    <w:tmpl w:val="BA40ADAE"/>
    <w:lvl w:ilvl="0" w:tplc="04090001">
      <w:start w:val="1"/>
      <w:numFmt w:val="bullet"/>
      <w:lvlText w:val=""/>
      <w:lvlJc w:val="left"/>
      <w:pPr>
        <w:ind w:left="830" w:right="830" w:hanging="360"/>
      </w:pPr>
      <w:rPr>
        <w:rFonts w:ascii="Symbol" w:hAnsi="Symbol" w:hint="default"/>
      </w:rPr>
    </w:lvl>
    <w:lvl w:ilvl="1" w:tplc="04090003" w:tentative="1">
      <w:start w:val="1"/>
      <w:numFmt w:val="bullet"/>
      <w:lvlText w:val="o"/>
      <w:lvlJc w:val="left"/>
      <w:pPr>
        <w:ind w:left="1550" w:right="1550" w:hanging="360"/>
      </w:pPr>
      <w:rPr>
        <w:rFonts w:ascii="Courier New" w:hAnsi="Courier New" w:cs="Courier New" w:hint="default"/>
      </w:rPr>
    </w:lvl>
    <w:lvl w:ilvl="2" w:tplc="04090005" w:tentative="1">
      <w:start w:val="1"/>
      <w:numFmt w:val="bullet"/>
      <w:lvlText w:val=""/>
      <w:lvlJc w:val="left"/>
      <w:pPr>
        <w:ind w:left="2270" w:right="2270" w:hanging="360"/>
      </w:pPr>
      <w:rPr>
        <w:rFonts w:ascii="Wingdings" w:hAnsi="Wingdings" w:hint="default"/>
      </w:rPr>
    </w:lvl>
    <w:lvl w:ilvl="3" w:tplc="04090001">
      <w:start w:val="1"/>
      <w:numFmt w:val="bullet"/>
      <w:lvlText w:val=""/>
      <w:lvlJc w:val="left"/>
      <w:pPr>
        <w:ind w:left="2990" w:right="2990" w:hanging="360"/>
      </w:pPr>
      <w:rPr>
        <w:rFonts w:ascii="Symbol" w:hAnsi="Symbol" w:hint="default"/>
      </w:rPr>
    </w:lvl>
    <w:lvl w:ilvl="4" w:tplc="04090003" w:tentative="1">
      <w:start w:val="1"/>
      <w:numFmt w:val="bullet"/>
      <w:lvlText w:val="o"/>
      <w:lvlJc w:val="left"/>
      <w:pPr>
        <w:ind w:left="3710" w:right="3710" w:hanging="360"/>
      </w:pPr>
      <w:rPr>
        <w:rFonts w:ascii="Courier New" w:hAnsi="Courier New" w:cs="Courier New" w:hint="default"/>
      </w:rPr>
    </w:lvl>
    <w:lvl w:ilvl="5" w:tplc="04090005" w:tentative="1">
      <w:start w:val="1"/>
      <w:numFmt w:val="bullet"/>
      <w:lvlText w:val=""/>
      <w:lvlJc w:val="left"/>
      <w:pPr>
        <w:ind w:left="4430" w:right="4430" w:hanging="360"/>
      </w:pPr>
      <w:rPr>
        <w:rFonts w:ascii="Wingdings" w:hAnsi="Wingdings" w:hint="default"/>
      </w:rPr>
    </w:lvl>
    <w:lvl w:ilvl="6" w:tplc="04090001" w:tentative="1">
      <w:start w:val="1"/>
      <w:numFmt w:val="bullet"/>
      <w:lvlText w:val=""/>
      <w:lvlJc w:val="left"/>
      <w:pPr>
        <w:ind w:left="5150" w:right="5150" w:hanging="360"/>
      </w:pPr>
      <w:rPr>
        <w:rFonts w:ascii="Symbol" w:hAnsi="Symbol" w:hint="default"/>
      </w:rPr>
    </w:lvl>
    <w:lvl w:ilvl="7" w:tplc="04090003" w:tentative="1">
      <w:start w:val="1"/>
      <w:numFmt w:val="bullet"/>
      <w:lvlText w:val="o"/>
      <w:lvlJc w:val="left"/>
      <w:pPr>
        <w:ind w:left="5870" w:right="5870" w:hanging="360"/>
      </w:pPr>
      <w:rPr>
        <w:rFonts w:ascii="Courier New" w:hAnsi="Courier New" w:cs="Courier New" w:hint="default"/>
      </w:rPr>
    </w:lvl>
    <w:lvl w:ilvl="8" w:tplc="04090005" w:tentative="1">
      <w:start w:val="1"/>
      <w:numFmt w:val="bullet"/>
      <w:lvlText w:val=""/>
      <w:lvlJc w:val="left"/>
      <w:pPr>
        <w:ind w:left="6590" w:right="6590" w:hanging="360"/>
      </w:pPr>
      <w:rPr>
        <w:rFonts w:ascii="Wingdings" w:hAnsi="Wingdings" w:hint="default"/>
      </w:rPr>
    </w:lvl>
  </w:abstractNum>
  <w:abstractNum w:abstractNumId="18" w15:restartNumberingAfterBreak="0">
    <w:nsid w:val="41F46E28"/>
    <w:multiLevelType w:val="multilevel"/>
    <w:tmpl w:val="6E9A9A8C"/>
    <w:lvl w:ilvl="0">
      <w:start w:val="2"/>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28A75FF"/>
    <w:multiLevelType w:val="hybridMultilevel"/>
    <w:tmpl w:val="ECF65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1" w15:restartNumberingAfterBreak="0">
    <w:nsid w:val="499C27BB"/>
    <w:multiLevelType w:val="hybridMultilevel"/>
    <w:tmpl w:val="68D05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845DB4"/>
    <w:multiLevelType w:val="hybridMultilevel"/>
    <w:tmpl w:val="418C1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F1247"/>
    <w:multiLevelType w:val="hybridMultilevel"/>
    <w:tmpl w:val="D35C10A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4" w15:restartNumberingAfterBreak="0">
    <w:nsid w:val="56EC75B2"/>
    <w:multiLevelType w:val="hybridMultilevel"/>
    <w:tmpl w:val="11962680"/>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5C667179"/>
    <w:multiLevelType w:val="hybridMultilevel"/>
    <w:tmpl w:val="FC80459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5E5A7E4C"/>
    <w:multiLevelType w:val="hybridMultilevel"/>
    <w:tmpl w:val="6E286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3835CE"/>
    <w:multiLevelType w:val="hybridMultilevel"/>
    <w:tmpl w:val="87E00A84"/>
    <w:lvl w:ilvl="0" w:tplc="0409000F">
      <w:start w:val="1"/>
      <w:numFmt w:val="decimal"/>
      <w:lvlText w:val="%1."/>
      <w:lvlJc w:val="left"/>
      <w:pPr>
        <w:tabs>
          <w:tab w:val="num" w:pos="1080"/>
        </w:tabs>
        <w:ind w:left="1080" w:right="1080" w:hanging="360"/>
      </w:pPr>
      <w:rPr>
        <w:rFonts w:hint="default"/>
      </w:rPr>
    </w:lvl>
    <w:lvl w:ilvl="1" w:tplc="04090003">
      <w:start w:val="1"/>
      <w:numFmt w:val="bullet"/>
      <w:lvlText w:val="o"/>
      <w:lvlJc w:val="left"/>
      <w:pPr>
        <w:tabs>
          <w:tab w:val="num" w:pos="1800"/>
        </w:tabs>
        <w:ind w:left="1800" w:right="1800" w:hanging="360"/>
      </w:pPr>
      <w:rPr>
        <w:rFonts w:ascii="Courier New" w:hAnsi="Courier New" w:cs="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cs="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cs="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28" w15:restartNumberingAfterBreak="0">
    <w:nsid w:val="669B1AD9"/>
    <w:multiLevelType w:val="hybridMultilevel"/>
    <w:tmpl w:val="0320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4752A9"/>
    <w:multiLevelType w:val="hybridMultilevel"/>
    <w:tmpl w:val="BF4081E4"/>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0" w15:restartNumberingAfterBreak="0">
    <w:nsid w:val="7852215C"/>
    <w:multiLevelType w:val="hybridMultilevel"/>
    <w:tmpl w:val="06CC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0C71AC"/>
    <w:multiLevelType w:val="hybridMultilevel"/>
    <w:tmpl w:val="3D9AC414"/>
    <w:lvl w:ilvl="0" w:tplc="04010005">
      <w:start w:val="1"/>
      <w:numFmt w:val="bullet"/>
      <w:lvlText w:val=""/>
      <w:lvlJc w:val="left"/>
      <w:pPr>
        <w:tabs>
          <w:tab w:val="num" w:pos="791"/>
        </w:tabs>
        <w:ind w:left="791" w:right="791" w:hanging="360"/>
      </w:pPr>
      <w:rPr>
        <w:rFonts w:ascii="Wingdings" w:hAnsi="Wingding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2" w15:restartNumberingAfterBreak="0">
    <w:nsid w:val="7A207779"/>
    <w:multiLevelType w:val="hybridMultilevel"/>
    <w:tmpl w:val="4BC899B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17"/>
  </w:num>
  <w:num w:numId="4">
    <w:abstractNumId w:val="6"/>
  </w:num>
  <w:num w:numId="5">
    <w:abstractNumId w:val="14"/>
  </w:num>
  <w:num w:numId="6">
    <w:abstractNumId w:val="8"/>
  </w:num>
  <w:num w:numId="7">
    <w:abstractNumId w:val="5"/>
  </w:num>
  <w:num w:numId="8">
    <w:abstractNumId w:val="0"/>
  </w:num>
  <w:num w:numId="9">
    <w:abstractNumId w:val="21"/>
  </w:num>
  <w:num w:numId="10">
    <w:abstractNumId w:val="16"/>
  </w:num>
  <w:num w:numId="11">
    <w:abstractNumId w:val="13"/>
  </w:num>
  <w:num w:numId="12">
    <w:abstractNumId w:val="28"/>
  </w:num>
  <w:num w:numId="13">
    <w:abstractNumId w:val="30"/>
  </w:num>
  <w:num w:numId="14">
    <w:abstractNumId w:val="22"/>
  </w:num>
  <w:num w:numId="15">
    <w:abstractNumId w:val="32"/>
  </w:num>
  <w:num w:numId="16">
    <w:abstractNumId w:val="26"/>
  </w:num>
  <w:num w:numId="17">
    <w:abstractNumId w:val="12"/>
  </w:num>
  <w:num w:numId="18">
    <w:abstractNumId w:val="7"/>
  </w:num>
  <w:num w:numId="19">
    <w:abstractNumId w:val="18"/>
  </w:num>
  <w:num w:numId="20">
    <w:abstractNumId w:val="31"/>
  </w:num>
  <w:num w:numId="21">
    <w:abstractNumId w:val="1"/>
  </w:num>
  <w:num w:numId="22">
    <w:abstractNumId w:val="11"/>
  </w:num>
  <w:num w:numId="23">
    <w:abstractNumId w:val="2"/>
  </w:num>
  <w:num w:numId="24">
    <w:abstractNumId w:val="4"/>
  </w:num>
  <w:num w:numId="25">
    <w:abstractNumId w:val="20"/>
  </w:num>
  <w:num w:numId="26">
    <w:abstractNumId w:val="15"/>
  </w:num>
  <w:num w:numId="27">
    <w:abstractNumId w:val="9"/>
  </w:num>
  <w:num w:numId="28">
    <w:abstractNumId w:val="25"/>
  </w:num>
  <w:num w:numId="29">
    <w:abstractNumId w:val="3"/>
  </w:num>
  <w:num w:numId="30">
    <w:abstractNumId w:val="10"/>
  </w:num>
  <w:num w:numId="31">
    <w:abstractNumId w:val="19"/>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hideSpellingErrors/>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numFmt w:val="lowerLetter"/>
    <w:endnote w:id="-1"/>
    <w:endnote w:id="0"/>
  </w:endnotePr>
  <w:compat>
    <w:compatSetting w:name="compatibilityMode" w:uri="http://schemas.microsoft.com/office/word" w:val="12"/>
  </w:compat>
  <w:rsids>
    <w:rsidRoot w:val="00BD48FC"/>
    <w:rsid w:val="00000BFB"/>
    <w:rsid w:val="000021C9"/>
    <w:rsid w:val="000068C3"/>
    <w:rsid w:val="00007537"/>
    <w:rsid w:val="0001701F"/>
    <w:rsid w:val="0002037E"/>
    <w:rsid w:val="00020985"/>
    <w:rsid w:val="00022E15"/>
    <w:rsid w:val="00025756"/>
    <w:rsid w:val="00026059"/>
    <w:rsid w:val="0003082B"/>
    <w:rsid w:val="00032396"/>
    <w:rsid w:val="00035216"/>
    <w:rsid w:val="000400B9"/>
    <w:rsid w:val="00041F70"/>
    <w:rsid w:val="0004266F"/>
    <w:rsid w:val="0004506E"/>
    <w:rsid w:val="00046906"/>
    <w:rsid w:val="00047197"/>
    <w:rsid w:val="0005256C"/>
    <w:rsid w:val="00052707"/>
    <w:rsid w:val="0005540B"/>
    <w:rsid w:val="00055E2B"/>
    <w:rsid w:val="00057131"/>
    <w:rsid w:val="00072A98"/>
    <w:rsid w:val="000779D9"/>
    <w:rsid w:val="00082433"/>
    <w:rsid w:val="000837E7"/>
    <w:rsid w:val="00083B64"/>
    <w:rsid w:val="00083F68"/>
    <w:rsid w:val="00084EFB"/>
    <w:rsid w:val="00090AF3"/>
    <w:rsid w:val="000918A7"/>
    <w:rsid w:val="00092BBF"/>
    <w:rsid w:val="000A1162"/>
    <w:rsid w:val="000A1F67"/>
    <w:rsid w:val="000A6150"/>
    <w:rsid w:val="000B30F6"/>
    <w:rsid w:val="000B4512"/>
    <w:rsid w:val="000C4877"/>
    <w:rsid w:val="000C7F7C"/>
    <w:rsid w:val="000D0357"/>
    <w:rsid w:val="000D0C71"/>
    <w:rsid w:val="000D4021"/>
    <w:rsid w:val="000D486F"/>
    <w:rsid w:val="000D6AD5"/>
    <w:rsid w:val="000D724A"/>
    <w:rsid w:val="000E4E51"/>
    <w:rsid w:val="000E530E"/>
    <w:rsid w:val="000F1852"/>
    <w:rsid w:val="000F5A3C"/>
    <w:rsid w:val="000F5D35"/>
    <w:rsid w:val="001016F8"/>
    <w:rsid w:val="00105A66"/>
    <w:rsid w:val="001075C3"/>
    <w:rsid w:val="001119FF"/>
    <w:rsid w:val="00112B87"/>
    <w:rsid w:val="00113E5A"/>
    <w:rsid w:val="00117A99"/>
    <w:rsid w:val="00120DDB"/>
    <w:rsid w:val="001219CD"/>
    <w:rsid w:val="001246BC"/>
    <w:rsid w:val="00124AE2"/>
    <w:rsid w:val="0012503E"/>
    <w:rsid w:val="001256AB"/>
    <w:rsid w:val="00126020"/>
    <w:rsid w:val="001325B2"/>
    <w:rsid w:val="00135C3B"/>
    <w:rsid w:val="0013788F"/>
    <w:rsid w:val="00140E5E"/>
    <w:rsid w:val="001421AA"/>
    <w:rsid w:val="0015158C"/>
    <w:rsid w:val="00155B47"/>
    <w:rsid w:val="001579F4"/>
    <w:rsid w:val="00157EF3"/>
    <w:rsid w:val="001605C3"/>
    <w:rsid w:val="0016173A"/>
    <w:rsid w:val="0016185D"/>
    <w:rsid w:val="001656DD"/>
    <w:rsid w:val="00170D40"/>
    <w:rsid w:val="0017297E"/>
    <w:rsid w:val="00172D26"/>
    <w:rsid w:val="00182135"/>
    <w:rsid w:val="00182496"/>
    <w:rsid w:val="00182F4D"/>
    <w:rsid w:val="0018404A"/>
    <w:rsid w:val="00185F03"/>
    <w:rsid w:val="001947D7"/>
    <w:rsid w:val="001A017B"/>
    <w:rsid w:val="001B1748"/>
    <w:rsid w:val="001B2C4B"/>
    <w:rsid w:val="001B5B9B"/>
    <w:rsid w:val="001C2474"/>
    <w:rsid w:val="001C2686"/>
    <w:rsid w:val="001D0FBB"/>
    <w:rsid w:val="001D2FAA"/>
    <w:rsid w:val="001D3B5F"/>
    <w:rsid w:val="001D51C5"/>
    <w:rsid w:val="001D71C9"/>
    <w:rsid w:val="001E227F"/>
    <w:rsid w:val="001E45AB"/>
    <w:rsid w:val="001E4EE3"/>
    <w:rsid w:val="001E6E04"/>
    <w:rsid w:val="001E7E02"/>
    <w:rsid w:val="001F1613"/>
    <w:rsid w:val="001F251F"/>
    <w:rsid w:val="001F383E"/>
    <w:rsid w:val="001F4FEC"/>
    <w:rsid w:val="001F7BFF"/>
    <w:rsid w:val="00201DDF"/>
    <w:rsid w:val="00202126"/>
    <w:rsid w:val="00202558"/>
    <w:rsid w:val="00203B03"/>
    <w:rsid w:val="00207326"/>
    <w:rsid w:val="002158AC"/>
    <w:rsid w:val="0022213D"/>
    <w:rsid w:val="00227B2E"/>
    <w:rsid w:val="00233397"/>
    <w:rsid w:val="00234AE4"/>
    <w:rsid w:val="00245530"/>
    <w:rsid w:val="00250767"/>
    <w:rsid w:val="00253C25"/>
    <w:rsid w:val="00253ED6"/>
    <w:rsid w:val="00256DCD"/>
    <w:rsid w:val="00260775"/>
    <w:rsid w:val="00261268"/>
    <w:rsid w:val="00261F7A"/>
    <w:rsid w:val="002622AF"/>
    <w:rsid w:val="00267C13"/>
    <w:rsid w:val="00267CE1"/>
    <w:rsid w:val="002703FC"/>
    <w:rsid w:val="002745DC"/>
    <w:rsid w:val="00277012"/>
    <w:rsid w:val="00280900"/>
    <w:rsid w:val="00280A37"/>
    <w:rsid w:val="00282148"/>
    <w:rsid w:val="0028260F"/>
    <w:rsid w:val="00286748"/>
    <w:rsid w:val="00287A3E"/>
    <w:rsid w:val="002910D9"/>
    <w:rsid w:val="0029164A"/>
    <w:rsid w:val="002925BB"/>
    <w:rsid w:val="00294414"/>
    <w:rsid w:val="00295434"/>
    <w:rsid w:val="0029554E"/>
    <w:rsid w:val="00297CC2"/>
    <w:rsid w:val="002A015D"/>
    <w:rsid w:val="002A1293"/>
    <w:rsid w:val="002A1564"/>
    <w:rsid w:val="002A207C"/>
    <w:rsid w:val="002A2735"/>
    <w:rsid w:val="002A2C8A"/>
    <w:rsid w:val="002A4918"/>
    <w:rsid w:val="002A515D"/>
    <w:rsid w:val="002A6341"/>
    <w:rsid w:val="002B0013"/>
    <w:rsid w:val="002B1277"/>
    <w:rsid w:val="002B337A"/>
    <w:rsid w:val="002B4643"/>
    <w:rsid w:val="002B5DC0"/>
    <w:rsid w:val="002B6E23"/>
    <w:rsid w:val="002C17CD"/>
    <w:rsid w:val="002C1A69"/>
    <w:rsid w:val="002C5847"/>
    <w:rsid w:val="002C5936"/>
    <w:rsid w:val="002C5F60"/>
    <w:rsid w:val="002C7770"/>
    <w:rsid w:val="002D6958"/>
    <w:rsid w:val="002D69F7"/>
    <w:rsid w:val="002E1F3F"/>
    <w:rsid w:val="002E2BEE"/>
    <w:rsid w:val="002E3131"/>
    <w:rsid w:val="002E5079"/>
    <w:rsid w:val="002E6537"/>
    <w:rsid w:val="002F01B4"/>
    <w:rsid w:val="002F404E"/>
    <w:rsid w:val="002F4185"/>
    <w:rsid w:val="0030170B"/>
    <w:rsid w:val="00303BE0"/>
    <w:rsid w:val="00304473"/>
    <w:rsid w:val="003059D0"/>
    <w:rsid w:val="00306488"/>
    <w:rsid w:val="003064A5"/>
    <w:rsid w:val="0031206B"/>
    <w:rsid w:val="003128FE"/>
    <w:rsid w:val="00313643"/>
    <w:rsid w:val="00313FF7"/>
    <w:rsid w:val="0031694A"/>
    <w:rsid w:val="00317A23"/>
    <w:rsid w:val="00320774"/>
    <w:rsid w:val="00323F5E"/>
    <w:rsid w:val="00327334"/>
    <w:rsid w:val="0033056F"/>
    <w:rsid w:val="00331935"/>
    <w:rsid w:val="0033282E"/>
    <w:rsid w:val="003331AE"/>
    <w:rsid w:val="00333C69"/>
    <w:rsid w:val="003344E2"/>
    <w:rsid w:val="00335F13"/>
    <w:rsid w:val="00340F45"/>
    <w:rsid w:val="0034419D"/>
    <w:rsid w:val="003444C3"/>
    <w:rsid w:val="00345BDC"/>
    <w:rsid w:val="00347969"/>
    <w:rsid w:val="0035475D"/>
    <w:rsid w:val="00357277"/>
    <w:rsid w:val="00365357"/>
    <w:rsid w:val="00370B72"/>
    <w:rsid w:val="00373328"/>
    <w:rsid w:val="00374F8A"/>
    <w:rsid w:val="00375F65"/>
    <w:rsid w:val="0037689B"/>
    <w:rsid w:val="003840BC"/>
    <w:rsid w:val="00387626"/>
    <w:rsid w:val="003879EA"/>
    <w:rsid w:val="00387F44"/>
    <w:rsid w:val="0039145F"/>
    <w:rsid w:val="00391942"/>
    <w:rsid w:val="003935A5"/>
    <w:rsid w:val="00394AB5"/>
    <w:rsid w:val="00394DE8"/>
    <w:rsid w:val="0039559F"/>
    <w:rsid w:val="003969FE"/>
    <w:rsid w:val="00396F6F"/>
    <w:rsid w:val="003A0020"/>
    <w:rsid w:val="003A0565"/>
    <w:rsid w:val="003A2ABF"/>
    <w:rsid w:val="003A2EBB"/>
    <w:rsid w:val="003A4657"/>
    <w:rsid w:val="003A5345"/>
    <w:rsid w:val="003B0C78"/>
    <w:rsid w:val="003B17CD"/>
    <w:rsid w:val="003B2BC4"/>
    <w:rsid w:val="003B5720"/>
    <w:rsid w:val="003C0783"/>
    <w:rsid w:val="003C1C6E"/>
    <w:rsid w:val="003C36F3"/>
    <w:rsid w:val="003C39A2"/>
    <w:rsid w:val="003C5A15"/>
    <w:rsid w:val="003D0CA4"/>
    <w:rsid w:val="003D2F9C"/>
    <w:rsid w:val="003D3BE1"/>
    <w:rsid w:val="003E0FC4"/>
    <w:rsid w:val="003E1941"/>
    <w:rsid w:val="003E6730"/>
    <w:rsid w:val="003F0F37"/>
    <w:rsid w:val="003F1B8B"/>
    <w:rsid w:val="003F5C1E"/>
    <w:rsid w:val="004041D0"/>
    <w:rsid w:val="0040420B"/>
    <w:rsid w:val="00405747"/>
    <w:rsid w:val="004063B2"/>
    <w:rsid w:val="00412EBB"/>
    <w:rsid w:val="00412EF3"/>
    <w:rsid w:val="0041423B"/>
    <w:rsid w:val="00415134"/>
    <w:rsid w:val="0041717B"/>
    <w:rsid w:val="00417D31"/>
    <w:rsid w:val="00421D6D"/>
    <w:rsid w:val="00422B05"/>
    <w:rsid w:val="004252BE"/>
    <w:rsid w:val="004312DB"/>
    <w:rsid w:val="004323A8"/>
    <w:rsid w:val="00432A41"/>
    <w:rsid w:val="00435A33"/>
    <w:rsid w:val="00436D86"/>
    <w:rsid w:val="00437089"/>
    <w:rsid w:val="0044098F"/>
    <w:rsid w:val="00440C3C"/>
    <w:rsid w:val="0044132C"/>
    <w:rsid w:val="004413C8"/>
    <w:rsid w:val="00441E1A"/>
    <w:rsid w:val="004455C8"/>
    <w:rsid w:val="00446E5A"/>
    <w:rsid w:val="004473AC"/>
    <w:rsid w:val="00447F27"/>
    <w:rsid w:val="0045357D"/>
    <w:rsid w:val="0045367F"/>
    <w:rsid w:val="00456087"/>
    <w:rsid w:val="00456571"/>
    <w:rsid w:val="00461C59"/>
    <w:rsid w:val="00464019"/>
    <w:rsid w:val="00465B8A"/>
    <w:rsid w:val="00465CD0"/>
    <w:rsid w:val="004664BA"/>
    <w:rsid w:val="00467E03"/>
    <w:rsid w:val="004723DD"/>
    <w:rsid w:val="00473D9D"/>
    <w:rsid w:val="004759E6"/>
    <w:rsid w:val="00476F50"/>
    <w:rsid w:val="00482337"/>
    <w:rsid w:val="004846B1"/>
    <w:rsid w:val="00484B57"/>
    <w:rsid w:val="004855F6"/>
    <w:rsid w:val="00485971"/>
    <w:rsid w:val="0048763A"/>
    <w:rsid w:val="00491914"/>
    <w:rsid w:val="0049536D"/>
    <w:rsid w:val="004A0653"/>
    <w:rsid w:val="004A178A"/>
    <w:rsid w:val="004A25FB"/>
    <w:rsid w:val="004A3AD8"/>
    <w:rsid w:val="004A3DB9"/>
    <w:rsid w:val="004A5135"/>
    <w:rsid w:val="004A7D50"/>
    <w:rsid w:val="004C0271"/>
    <w:rsid w:val="004C2CDD"/>
    <w:rsid w:val="004C2E61"/>
    <w:rsid w:val="004C36BC"/>
    <w:rsid w:val="004C5E54"/>
    <w:rsid w:val="004C7836"/>
    <w:rsid w:val="004C7CFE"/>
    <w:rsid w:val="004C7F1F"/>
    <w:rsid w:val="004D1B87"/>
    <w:rsid w:val="004D1C20"/>
    <w:rsid w:val="004D238B"/>
    <w:rsid w:val="004D3548"/>
    <w:rsid w:val="004D5AAC"/>
    <w:rsid w:val="004E45AA"/>
    <w:rsid w:val="004E69A5"/>
    <w:rsid w:val="004F6723"/>
    <w:rsid w:val="00500752"/>
    <w:rsid w:val="00505C69"/>
    <w:rsid w:val="005142EE"/>
    <w:rsid w:val="00515705"/>
    <w:rsid w:val="00524C9A"/>
    <w:rsid w:val="00526F8F"/>
    <w:rsid w:val="0053664D"/>
    <w:rsid w:val="005369C9"/>
    <w:rsid w:val="005403D7"/>
    <w:rsid w:val="0054110F"/>
    <w:rsid w:val="00551EB7"/>
    <w:rsid w:val="00553E8C"/>
    <w:rsid w:val="00554DDD"/>
    <w:rsid w:val="00556AEE"/>
    <w:rsid w:val="005617ED"/>
    <w:rsid w:val="00561AE3"/>
    <w:rsid w:val="005623D7"/>
    <w:rsid w:val="00562FD9"/>
    <w:rsid w:val="0056357E"/>
    <w:rsid w:val="00564DF9"/>
    <w:rsid w:val="00565A17"/>
    <w:rsid w:val="0056669C"/>
    <w:rsid w:val="00567119"/>
    <w:rsid w:val="0057006D"/>
    <w:rsid w:val="00572E2B"/>
    <w:rsid w:val="005828D5"/>
    <w:rsid w:val="0058508B"/>
    <w:rsid w:val="005851A2"/>
    <w:rsid w:val="0058555F"/>
    <w:rsid w:val="005869AD"/>
    <w:rsid w:val="00586D86"/>
    <w:rsid w:val="0059235A"/>
    <w:rsid w:val="00593492"/>
    <w:rsid w:val="00593B95"/>
    <w:rsid w:val="00597870"/>
    <w:rsid w:val="005A02BD"/>
    <w:rsid w:val="005A3111"/>
    <w:rsid w:val="005A5129"/>
    <w:rsid w:val="005B3999"/>
    <w:rsid w:val="005C2DED"/>
    <w:rsid w:val="005C6A91"/>
    <w:rsid w:val="005C6E7C"/>
    <w:rsid w:val="005D37F0"/>
    <w:rsid w:val="005D56D9"/>
    <w:rsid w:val="005D589C"/>
    <w:rsid w:val="005D5B54"/>
    <w:rsid w:val="005D7D06"/>
    <w:rsid w:val="005E3821"/>
    <w:rsid w:val="005E61CF"/>
    <w:rsid w:val="005E65EA"/>
    <w:rsid w:val="005F41C0"/>
    <w:rsid w:val="005F6A8E"/>
    <w:rsid w:val="00600DC2"/>
    <w:rsid w:val="00602991"/>
    <w:rsid w:val="00603660"/>
    <w:rsid w:val="006039B4"/>
    <w:rsid w:val="00606CAA"/>
    <w:rsid w:val="0061019C"/>
    <w:rsid w:val="006113A8"/>
    <w:rsid w:val="00611D04"/>
    <w:rsid w:val="00613DAF"/>
    <w:rsid w:val="00617248"/>
    <w:rsid w:val="00617272"/>
    <w:rsid w:val="006234F2"/>
    <w:rsid w:val="00625719"/>
    <w:rsid w:val="00626090"/>
    <w:rsid w:val="00630361"/>
    <w:rsid w:val="00632A96"/>
    <w:rsid w:val="00637C18"/>
    <w:rsid w:val="00637DDD"/>
    <w:rsid w:val="00640480"/>
    <w:rsid w:val="00640646"/>
    <w:rsid w:val="00641B10"/>
    <w:rsid w:val="00644FCF"/>
    <w:rsid w:val="0064595E"/>
    <w:rsid w:val="006509B0"/>
    <w:rsid w:val="00655A94"/>
    <w:rsid w:val="0066395D"/>
    <w:rsid w:val="00664A9A"/>
    <w:rsid w:val="006651AE"/>
    <w:rsid w:val="00665BF4"/>
    <w:rsid w:val="00665CCE"/>
    <w:rsid w:val="00677107"/>
    <w:rsid w:val="00683E77"/>
    <w:rsid w:val="00684C2B"/>
    <w:rsid w:val="006950F8"/>
    <w:rsid w:val="006962F0"/>
    <w:rsid w:val="0069767E"/>
    <w:rsid w:val="006A492A"/>
    <w:rsid w:val="006A6B99"/>
    <w:rsid w:val="006B1E51"/>
    <w:rsid w:val="006D6198"/>
    <w:rsid w:val="006E0128"/>
    <w:rsid w:val="006E07AD"/>
    <w:rsid w:val="006E46E6"/>
    <w:rsid w:val="006E5386"/>
    <w:rsid w:val="006E5FB5"/>
    <w:rsid w:val="006E6462"/>
    <w:rsid w:val="006F0AB0"/>
    <w:rsid w:val="006F0ACF"/>
    <w:rsid w:val="006F2403"/>
    <w:rsid w:val="006F4D9B"/>
    <w:rsid w:val="007002C9"/>
    <w:rsid w:val="00714320"/>
    <w:rsid w:val="00715563"/>
    <w:rsid w:val="007174EB"/>
    <w:rsid w:val="00720AC2"/>
    <w:rsid w:val="0072316B"/>
    <w:rsid w:val="007257E5"/>
    <w:rsid w:val="00731363"/>
    <w:rsid w:val="00731FBF"/>
    <w:rsid w:val="007337BD"/>
    <w:rsid w:val="00736A3A"/>
    <w:rsid w:val="007403D3"/>
    <w:rsid w:val="007412C2"/>
    <w:rsid w:val="007417E7"/>
    <w:rsid w:val="00744B92"/>
    <w:rsid w:val="00752E18"/>
    <w:rsid w:val="0075375B"/>
    <w:rsid w:val="007543ED"/>
    <w:rsid w:val="007562D2"/>
    <w:rsid w:val="007577C0"/>
    <w:rsid w:val="00767804"/>
    <w:rsid w:val="00770FA9"/>
    <w:rsid w:val="00773006"/>
    <w:rsid w:val="0077555B"/>
    <w:rsid w:val="00776744"/>
    <w:rsid w:val="0078292B"/>
    <w:rsid w:val="00785F98"/>
    <w:rsid w:val="00791D0D"/>
    <w:rsid w:val="00793FF5"/>
    <w:rsid w:val="007A05D0"/>
    <w:rsid w:val="007A29A7"/>
    <w:rsid w:val="007A2A2E"/>
    <w:rsid w:val="007A31BC"/>
    <w:rsid w:val="007A50A1"/>
    <w:rsid w:val="007A5F2B"/>
    <w:rsid w:val="007A67C1"/>
    <w:rsid w:val="007B15A9"/>
    <w:rsid w:val="007B3D08"/>
    <w:rsid w:val="007B44FB"/>
    <w:rsid w:val="007B6379"/>
    <w:rsid w:val="007C1AC7"/>
    <w:rsid w:val="007C68F5"/>
    <w:rsid w:val="007D0050"/>
    <w:rsid w:val="007D4833"/>
    <w:rsid w:val="007D6E22"/>
    <w:rsid w:val="007E2621"/>
    <w:rsid w:val="007F1818"/>
    <w:rsid w:val="007F1F94"/>
    <w:rsid w:val="007F2919"/>
    <w:rsid w:val="008016A4"/>
    <w:rsid w:val="008016AF"/>
    <w:rsid w:val="0080421E"/>
    <w:rsid w:val="00804444"/>
    <w:rsid w:val="0080468C"/>
    <w:rsid w:val="00804BDE"/>
    <w:rsid w:val="0080693B"/>
    <w:rsid w:val="00812AB5"/>
    <w:rsid w:val="008217C1"/>
    <w:rsid w:val="00821D9B"/>
    <w:rsid w:val="00823474"/>
    <w:rsid w:val="00823D11"/>
    <w:rsid w:val="00824EC3"/>
    <w:rsid w:val="00827953"/>
    <w:rsid w:val="00827D79"/>
    <w:rsid w:val="008313EA"/>
    <w:rsid w:val="00831A43"/>
    <w:rsid w:val="00831B49"/>
    <w:rsid w:val="00832891"/>
    <w:rsid w:val="008329D1"/>
    <w:rsid w:val="008333CA"/>
    <w:rsid w:val="00833525"/>
    <w:rsid w:val="008346B1"/>
    <w:rsid w:val="00836862"/>
    <w:rsid w:val="00840190"/>
    <w:rsid w:val="00843F70"/>
    <w:rsid w:val="008443BE"/>
    <w:rsid w:val="00844DA5"/>
    <w:rsid w:val="0084651E"/>
    <w:rsid w:val="0084676B"/>
    <w:rsid w:val="00847200"/>
    <w:rsid w:val="00851BF6"/>
    <w:rsid w:val="00851CD7"/>
    <w:rsid w:val="00851E3E"/>
    <w:rsid w:val="008539CF"/>
    <w:rsid w:val="00854775"/>
    <w:rsid w:val="00865359"/>
    <w:rsid w:val="008700A4"/>
    <w:rsid w:val="00872529"/>
    <w:rsid w:val="008726D1"/>
    <w:rsid w:val="00880E37"/>
    <w:rsid w:val="00881362"/>
    <w:rsid w:val="00892207"/>
    <w:rsid w:val="00892A37"/>
    <w:rsid w:val="00892D2F"/>
    <w:rsid w:val="008A13A9"/>
    <w:rsid w:val="008A1AA1"/>
    <w:rsid w:val="008A27C5"/>
    <w:rsid w:val="008A300A"/>
    <w:rsid w:val="008A3E73"/>
    <w:rsid w:val="008A4622"/>
    <w:rsid w:val="008B3C84"/>
    <w:rsid w:val="008B43FB"/>
    <w:rsid w:val="008B5506"/>
    <w:rsid w:val="008C637B"/>
    <w:rsid w:val="008C69DA"/>
    <w:rsid w:val="008D0753"/>
    <w:rsid w:val="008D08C8"/>
    <w:rsid w:val="008D0F9A"/>
    <w:rsid w:val="008D2FF8"/>
    <w:rsid w:val="008E3514"/>
    <w:rsid w:val="008E686C"/>
    <w:rsid w:val="008F123C"/>
    <w:rsid w:val="008F2FA3"/>
    <w:rsid w:val="008F38CE"/>
    <w:rsid w:val="008F488B"/>
    <w:rsid w:val="008F55DF"/>
    <w:rsid w:val="009019C4"/>
    <w:rsid w:val="009055FE"/>
    <w:rsid w:val="009208F7"/>
    <w:rsid w:val="00921352"/>
    <w:rsid w:val="0092165D"/>
    <w:rsid w:val="009221C8"/>
    <w:rsid w:val="00926123"/>
    <w:rsid w:val="00926AF1"/>
    <w:rsid w:val="0092719B"/>
    <w:rsid w:val="0093324E"/>
    <w:rsid w:val="0093436C"/>
    <w:rsid w:val="00946CC4"/>
    <w:rsid w:val="00946EB3"/>
    <w:rsid w:val="009518AC"/>
    <w:rsid w:val="00953A6C"/>
    <w:rsid w:val="00960F88"/>
    <w:rsid w:val="00966640"/>
    <w:rsid w:val="00967AEE"/>
    <w:rsid w:val="00972D3D"/>
    <w:rsid w:val="00973459"/>
    <w:rsid w:val="00974556"/>
    <w:rsid w:val="009772EA"/>
    <w:rsid w:val="0098037B"/>
    <w:rsid w:val="009805F3"/>
    <w:rsid w:val="00982B43"/>
    <w:rsid w:val="00983C51"/>
    <w:rsid w:val="00986A03"/>
    <w:rsid w:val="00987981"/>
    <w:rsid w:val="00993852"/>
    <w:rsid w:val="00993A91"/>
    <w:rsid w:val="009A3E3A"/>
    <w:rsid w:val="009A6AC5"/>
    <w:rsid w:val="009A7371"/>
    <w:rsid w:val="009A78D6"/>
    <w:rsid w:val="009A7AFF"/>
    <w:rsid w:val="009B02DB"/>
    <w:rsid w:val="009B071F"/>
    <w:rsid w:val="009B447C"/>
    <w:rsid w:val="009C6BDF"/>
    <w:rsid w:val="009D04B5"/>
    <w:rsid w:val="009D3269"/>
    <w:rsid w:val="009E1B3E"/>
    <w:rsid w:val="009E1B5B"/>
    <w:rsid w:val="009E6F2F"/>
    <w:rsid w:val="009E7677"/>
    <w:rsid w:val="009E7E43"/>
    <w:rsid w:val="009F135D"/>
    <w:rsid w:val="009F2435"/>
    <w:rsid w:val="009F3880"/>
    <w:rsid w:val="009F4BA6"/>
    <w:rsid w:val="009F6000"/>
    <w:rsid w:val="009F73B9"/>
    <w:rsid w:val="00A008EB"/>
    <w:rsid w:val="00A062E2"/>
    <w:rsid w:val="00A10A8E"/>
    <w:rsid w:val="00A111D5"/>
    <w:rsid w:val="00A11221"/>
    <w:rsid w:val="00A208A0"/>
    <w:rsid w:val="00A23A49"/>
    <w:rsid w:val="00A276E3"/>
    <w:rsid w:val="00A30192"/>
    <w:rsid w:val="00A303EC"/>
    <w:rsid w:val="00A32292"/>
    <w:rsid w:val="00A32CC2"/>
    <w:rsid w:val="00A36D28"/>
    <w:rsid w:val="00A37175"/>
    <w:rsid w:val="00A37652"/>
    <w:rsid w:val="00A431EC"/>
    <w:rsid w:val="00A44AFB"/>
    <w:rsid w:val="00A45EA0"/>
    <w:rsid w:val="00A56D1E"/>
    <w:rsid w:val="00A578CA"/>
    <w:rsid w:val="00A6097B"/>
    <w:rsid w:val="00A615D7"/>
    <w:rsid w:val="00A61A13"/>
    <w:rsid w:val="00A62672"/>
    <w:rsid w:val="00A6286B"/>
    <w:rsid w:val="00A632CF"/>
    <w:rsid w:val="00A63D5A"/>
    <w:rsid w:val="00A6595B"/>
    <w:rsid w:val="00A672C8"/>
    <w:rsid w:val="00A674CB"/>
    <w:rsid w:val="00A67A4C"/>
    <w:rsid w:val="00A72634"/>
    <w:rsid w:val="00A73F8D"/>
    <w:rsid w:val="00A74B47"/>
    <w:rsid w:val="00A75152"/>
    <w:rsid w:val="00A75D0A"/>
    <w:rsid w:val="00A76A51"/>
    <w:rsid w:val="00A806E7"/>
    <w:rsid w:val="00A80DCF"/>
    <w:rsid w:val="00A81FDC"/>
    <w:rsid w:val="00A82F5A"/>
    <w:rsid w:val="00A90AC0"/>
    <w:rsid w:val="00A95A01"/>
    <w:rsid w:val="00AA02F4"/>
    <w:rsid w:val="00AB07F2"/>
    <w:rsid w:val="00AB34B2"/>
    <w:rsid w:val="00AB5962"/>
    <w:rsid w:val="00AB66DD"/>
    <w:rsid w:val="00AC0109"/>
    <w:rsid w:val="00AC0602"/>
    <w:rsid w:val="00AC0865"/>
    <w:rsid w:val="00AC304F"/>
    <w:rsid w:val="00AC3A36"/>
    <w:rsid w:val="00AC7780"/>
    <w:rsid w:val="00AC7822"/>
    <w:rsid w:val="00AD4A43"/>
    <w:rsid w:val="00AE33E0"/>
    <w:rsid w:val="00AE5B81"/>
    <w:rsid w:val="00AF0907"/>
    <w:rsid w:val="00AF43F7"/>
    <w:rsid w:val="00AF49DE"/>
    <w:rsid w:val="00AF4F84"/>
    <w:rsid w:val="00AF4FFB"/>
    <w:rsid w:val="00AF52BC"/>
    <w:rsid w:val="00B037BF"/>
    <w:rsid w:val="00B046E1"/>
    <w:rsid w:val="00B06C82"/>
    <w:rsid w:val="00B14204"/>
    <w:rsid w:val="00B20830"/>
    <w:rsid w:val="00B2328F"/>
    <w:rsid w:val="00B261F4"/>
    <w:rsid w:val="00B2720F"/>
    <w:rsid w:val="00B27D43"/>
    <w:rsid w:val="00B33A9C"/>
    <w:rsid w:val="00B36EC3"/>
    <w:rsid w:val="00B40272"/>
    <w:rsid w:val="00B42004"/>
    <w:rsid w:val="00B42054"/>
    <w:rsid w:val="00B45CC7"/>
    <w:rsid w:val="00B4711B"/>
    <w:rsid w:val="00B55642"/>
    <w:rsid w:val="00B5692C"/>
    <w:rsid w:val="00B619D6"/>
    <w:rsid w:val="00B71599"/>
    <w:rsid w:val="00B72F1C"/>
    <w:rsid w:val="00B73D00"/>
    <w:rsid w:val="00B74D94"/>
    <w:rsid w:val="00B74FFB"/>
    <w:rsid w:val="00B81EE6"/>
    <w:rsid w:val="00B83AD5"/>
    <w:rsid w:val="00B83CC4"/>
    <w:rsid w:val="00B871F1"/>
    <w:rsid w:val="00B90555"/>
    <w:rsid w:val="00B9240D"/>
    <w:rsid w:val="00B92A89"/>
    <w:rsid w:val="00B935ED"/>
    <w:rsid w:val="00B957F2"/>
    <w:rsid w:val="00BA1206"/>
    <w:rsid w:val="00BA19B5"/>
    <w:rsid w:val="00BA1A81"/>
    <w:rsid w:val="00BA54F6"/>
    <w:rsid w:val="00BA5838"/>
    <w:rsid w:val="00BA743B"/>
    <w:rsid w:val="00BB05B4"/>
    <w:rsid w:val="00BB0779"/>
    <w:rsid w:val="00BC3C6B"/>
    <w:rsid w:val="00BC4384"/>
    <w:rsid w:val="00BD428B"/>
    <w:rsid w:val="00BD48FC"/>
    <w:rsid w:val="00BE1053"/>
    <w:rsid w:val="00BE2809"/>
    <w:rsid w:val="00BE4861"/>
    <w:rsid w:val="00BE4AA8"/>
    <w:rsid w:val="00BE73A3"/>
    <w:rsid w:val="00BF485C"/>
    <w:rsid w:val="00BF503F"/>
    <w:rsid w:val="00C01C55"/>
    <w:rsid w:val="00C02A88"/>
    <w:rsid w:val="00C063FE"/>
    <w:rsid w:val="00C07024"/>
    <w:rsid w:val="00C1022B"/>
    <w:rsid w:val="00C1193F"/>
    <w:rsid w:val="00C13F62"/>
    <w:rsid w:val="00C1686E"/>
    <w:rsid w:val="00C1795E"/>
    <w:rsid w:val="00C203F7"/>
    <w:rsid w:val="00C30F15"/>
    <w:rsid w:val="00C3111C"/>
    <w:rsid w:val="00C341CF"/>
    <w:rsid w:val="00C35D5C"/>
    <w:rsid w:val="00C377B2"/>
    <w:rsid w:val="00C504CD"/>
    <w:rsid w:val="00C50737"/>
    <w:rsid w:val="00C52746"/>
    <w:rsid w:val="00C52DC9"/>
    <w:rsid w:val="00C545CB"/>
    <w:rsid w:val="00C551B3"/>
    <w:rsid w:val="00C55841"/>
    <w:rsid w:val="00C56BD6"/>
    <w:rsid w:val="00C62C55"/>
    <w:rsid w:val="00C6422D"/>
    <w:rsid w:val="00C66E2E"/>
    <w:rsid w:val="00C67DF2"/>
    <w:rsid w:val="00C705AB"/>
    <w:rsid w:val="00C72051"/>
    <w:rsid w:val="00C72B31"/>
    <w:rsid w:val="00C72B70"/>
    <w:rsid w:val="00C73C54"/>
    <w:rsid w:val="00C76CA9"/>
    <w:rsid w:val="00C802C4"/>
    <w:rsid w:val="00C812E0"/>
    <w:rsid w:val="00C82584"/>
    <w:rsid w:val="00C8332D"/>
    <w:rsid w:val="00C84A18"/>
    <w:rsid w:val="00C90307"/>
    <w:rsid w:val="00C919A9"/>
    <w:rsid w:val="00C92C67"/>
    <w:rsid w:val="00C93948"/>
    <w:rsid w:val="00C942A4"/>
    <w:rsid w:val="00C9459B"/>
    <w:rsid w:val="00C94BCA"/>
    <w:rsid w:val="00C96DC3"/>
    <w:rsid w:val="00C97032"/>
    <w:rsid w:val="00C97E8B"/>
    <w:rsid w:val="00CB10CF"/>
    <w:rsid w:val="00CB3949"/>
    <w:rsid w:val="00CB58B1"/>
    <w:rsid w:val="00CB5F27"/>
    <w:rsid w:val="00CB675D"/>
    <w:rsid w:val="00CC236F"/>
    <w:rsid w:val="00CC4079"/>
    <w:rsid w:val="00CC5515"/>
    <w:rsid w:val="00CC63E9"/>
    <w:rsid w:val="00CC6E0A"/>
    <w:rsid w:val="00CD3A0F"/>
    <w:rsid w:val="00CD3B96"/>
    <w:rsid w:val="00CD4C95"/>
    <w:rsid w:val="00CD4EEE"/>
    <w:rsid w:val="00CE3D6E"/>
    <w:rsid w:val="00CE51FC"/>
    <w:rsid w:val="00CF2B92"/>
    <w:rsid w:val="00CF4290"/>
    <w:rsid w:val="00CF6A5A"/>
    <w:rsid w:val="00CF72EC"/>
    <w:rsid w:val="00D02C05"/>
    <w:rsid w:val="00D10502"/>
    <w:rsid w:val="00D108D2"/>
    <w:rsid w:val="00D10C79"/>
    <w:rsid w:val="00D21492"/>
    <w:rsid w:val="00D246F0"/>
    <w:rsid w:val="00D26F26"/>
    <w:rsid w:val="00D31034"/>
    <w:rsid w:val="00D32095"/>
    <w:rsid w:val="00D33FB8"/>
    <w:rsid w:val="00D35AB8"/>
    <w:rsid w:val="00D37830"/>
    <w:rsid w:val="00D41124"/>
    <w:rsid w:val="00D4133D"/>
    <w:rsid w:val="00D41E14"/>
    <w:rsid w:val="00D44150"/>
    <w:rsid w:val="00D44AED"/>
    <w:rsid w:val="00D4658C"/>
    <w:rsid w:val="00D475EE"/>
    <w:rsid w:val="00D4789F"/>
    <w:rsid w:val="00D50B5C"/>
    <w:rsid w:val="00D53EC7"/>
    <w:rsid w:val="00D57752"/>
    <w:rsid w:val="00D60011"/>
    <w:rsid w:val="00D62092"/>
    <w:rsid w:val="00D65C8A"/>
    <w:rsid w:val="00D70CEE"/>
    <w:rsid w:val="00D710C8"/>
    <w:rsid w:val="00D711D8"/>
    <w:rsid w:val="00D737D7"/>
    <w:rsid w:val="00D830CB"/>
    <w:rsid w:val="00D8330E"/>
    <w:rsid w:val="00D83719"/>
    <w:rsid w:val="00D84209"/>
    <w:rsid w:val="00D8635C"/>
    <w:rsid w:val="00D911FD"/>
    <w:rsid w:val="00D917C2"/>
    <w:rsid w:val="00D95CC9"/>
    <w:rsid w:val="00DA2AEF"/>
    <w:rsid w:val="00DA404B"/>
    <w:rsid w:val="00DA5668"/>
    <w:rsid w:val="00DA5B59"/>
    <w:rsid w:val="00DA677A"/>
    <w:rsid w:val="00DA6CE4"/>
    <w:rsid w:val="00DB1A20"/>
    <w:rsid w:val="00DB216E"/>
    <w:rsid w:val="00DB2BC9"/>
    <w:rsid w:val="00DB6777"/>
    <w:rsid w:val="00DC0F35"/>
    <w:rsid w:val="00DC22D3"/>
    <w:rsid w:val="00DD2661"/>
    <w:rsid w:val="00DD26BC"/>
    <w:rsid w:val="00DD28BB"/>
    <w:rsid w:val="00DD4FAA"/>
    <w:rsid w:val="00DE3A0D"/>
    <w:rsid w:val="00DE627F"/>
    <w:rsid w:val="00DF541E"/>
    <w:rsid w:val="00DF6AA0"/>
    <w:rsid w:val="00E00D41"/>
    <w:rsid w:val="00E02232"/>
    <w:rsid w:val="00E03D53"/>
    <w:rsid w:val="00E04716"/>
    <w:rsid w:val="00E05077"/>
    <w:rsid w:val="00E0730A"/>
    <w:rsid w:val="00E10B7C"/>
    <w:rsid w:val="00E131F4"/>
    <w:rsid w:val="00E17ECB"/>
    <w:rsid w:val="00E2088D"/>
    <w:rsid w:val="00E2361F"/>
    <w:rsid w:val="00E25398"/>
    <w:rsid w:val="00E2704B"/>
    <w:rsid w:val="00E277C2"/>
    <w:rsid w:val="00E32FB2"/>
    <w:rsid w:val="00E36830"/>
    <w:rsid w:val="00E426DB"/>
    <w:rsid w:val="00E4283E"/>
    <w:rsid w:val="00E42BC1"/>
    <w:rsid w:val="00E44031"/>
    <w:rsid w:val="00E453B0"/>
    <w:rsid w:val="00E46EFA"/>
    <w:rsid w:val="00E51BCF"/>
    <w:rsid w:val="00E54362"/>
    <w:rsid w:val="00E54825"/>
    <w:rsid w:val="00E554E6"/>
    <w:rsid w:val="00E5704A"/>
    <w:rsid w:val="00E62012"/>
    <w:rsid w:val="00E662E4"/>
    <w:rsid w:val="00E67F79"/>
    <w:rsid w:val="00E70B48"/>
    <w:rsid w:val="00E71279"/>
    <w:rsid w:val="00E750CC"/>
    <w:rsid w:val="00E838DF"/>
    <w:rsid w:val="00E859E5"/>
    <w:rsid w:val="00E85F53"/>
    <w:rsid w:val="00E9352A"/>
    <w:rsid w:val="00E9760F"/>
    <w:rsid w:val="00E97AE5"/>
    <w:rsid w:val="00EA40BC"/>
    <w:rsid w:val="00EA4CBC"/>
    <w:rsid w:val="00EA5549"/>
    <w:rsid w:val="00EB0E8E"/>
    <w:rsid w:val="00EB2193"/>
    <w:rsid w:val="00EB3A92"/>
    <w:rsid w:val="00EB796D"/>
    <w:rsid w:val="00EB7FF8"/>
    <w:rsid w:val="00EC6641"/>
    <w:rsid w:val="00EC6895"/>
    <w:rsid w:val="00EC7940"/>
    <w:rsid w:val="00ED0603"/>
    <w:rsid w:val="00ED062E"/>
    <w:rsid w:val="00ED0EB7"/>
    <w:rsid w:val="00ED13BB"/>
    <w:rsid w:val="00ED2230"/>
    <w:rsid w:val="00ED3C8C"/>
    <w:rsid w:val="00ED4DA3"/>
    <w:rsid w:val="00ED520E"/>
    <w:rsid w:val="00ED7C26"/>
    <w:rsid w:val="00EE0152"/>
    <w:rsid w:val="00EE1054"/>
    <w:rsid w:val="00EE2EEF"/>
    <w:rsid w:val="00EE4139"/>
    <w:rsid w:val="00EE5D66"/>
    <w:rsid w:val="00EE681B"/>
    <w:rsid w:val="00EE7529"/>
    <w:rsid w:val="00EF0F52"/>
    <w:rsid w:val="00EF0FB9"/>
    <w:rsid w:val="00EF360F"/>
    <w:rsid w:val="00EF59F5"/>
    <w:rsid w:val="00EF6F3F"/>
    <w:rsid w:val="00EF7590"/>
    <w:rsid w:val="00F007DD"/>
    <w:rsid w:val="00F028DB"/>
    <w:rsid w:val="00F05052"/>
    <w:rsid w:val="00F07044"/>
    <w:rsid w:val="00F07EAD"/>
    <w:rsid w:val="00F10B89"/>
    <w:rsid w:val="00F15073"/>
    <w:rsid w:val="00F16956"/>
    <w:rsid w:val="00F20DF5"/>
    <w:rsid w:val="00F21D21"/>
    <w:rsid w:val="00F2223E"/>
    <w:rsid w:val="00F2365C"/>
    <w:rsid w:val="00F23D61"/>
    <w:rsid w:val="00F24EE5"/>
    <w:rsid w:val="00F25F1C"/>
    <w:rsid w:val="00F3602E"/>
    <w:rsid w:val="00F37DF7"/>
    <w:rsid w:val="00F41A54"/>
    <w:rsid w:val="00F43F19"/>
    <w:rsid w:val="00F44801"/>
    <w:rsid w:val="00F47DFB"/>
    <w:rsid w:val="00F50AF7"/>
    <w:rsid w:val="00F51D04"/>
    <w:rsid w:val="00F532A7"/>
    <w:rsid w:val="00F54349"/>
    <w:rsid w:val="00F54D46"/>
    <w:rsid w:val="00F56A5C"/>
    <w:rsid w:val="00F604AB"/>
    <w:rsid w:val="00F61A69"/>
    <w:rsid w:val="00F6202D"/>
    <w:rsid w:val="00F62D19"/>
    <w:rsid w:val="00F6371D"/>
    <w:rsid w:val="00F669A8"/>
    <w:rsid w:val="00F70202"/>
    <w:rsid w:val="00F716D5"/>
    <w:rsid w:val="00F75F5A"/>
    <w:rsid w:val="00F7713E"/>
    <w:rsid w:val="00F773FC"/>
    <w:rsid w:val="00F800CC"/>
    <w:rsid w:val="00F804CE"/>
    <w:rsid w:val="00F80789"/>
    <w:rsid w:val="00F80E30"/>
    <w:rsid w:val="00F82221"/>
    <w:rsid w:val="00F82283"/>
    <w:rsid w:val="00F8686C"/>
    <w:rsid w:val="00F908FC"/>
    <w:rsid w:val="00F9296F"/>
    <w:rsid w:val="00FA0D67"/>
    <w:rsid w:val="00FA3309"/>
    <w:rsid w:val="00FA6549"/>
    <w:rsid w:val="00FA6830"/>
    <w:rsid w:val="00FA6B9B"/>
    <w:rsid w:val="00FA6E58"/>
    <w:rsid w:val="00FB1400"/>
    <w:rsid w:val="00FB284D"/>
    <w:rsid w:val="00FB46BD"/>
    <w:rsid w:val="00FC36BE"/>
    <w:rsid w:val="00FC3901"/>
    <w:rsid w:val="00FC4345"/>
    <w:rsid w:val="00FC53BC"/>
    <w:rsid w:val="00FD0259"/>
    <w:rsid w:val="00FD075C"/>
    <w:rsid w:val="00FD0955"/>
    <w:rsid w:val="00FD0EC6"/>
    <w:rsid w:val="00FD21A2"/>
    <w:rsid w:val="00FD4C39"/>
    <w:rsid w:val="00FD58BF"/>
    <w:rsid w:val="00FE0046"/>
    <w:rsid w:val="00FE1F5C"/>
    <w:rsid w:val="00FE2A6E"/>
    <w:rsid w:val="00FE5DDE"/>
    <w:rsid w:val="00FE7F3C"/>
    <w:rsid w:val="00FF2AFA"/>
    <w:rsid w:val="00FF3A97"/>
    <w:rsid w:val="00FF6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CCDB17"/>
  <w15:docId w15:val="{5830DDE3-8A8D-4DE8-BC4C-5A10C35F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8F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uiPriority w:val="9"/>
    <w:qFormat/>
    <w:rsid w:val="00BD48FC"/>
    <w:pPr>
      <w:keepNext/>
      <w:widowControl w:val="0"/>
      <w:overflowPunct w:val="0"/>
      <w:autoSpaceDE w:val="0"/>
      <w:autoSpaceDN w:val="0"/>
      <w:bidi/>
      <w:adjustRightInd w:val="0"/>
      <w:jc w:val="center"/>
      <w:textAlignment w:val="baseline"/>
      <w:outlineLvl w:val="0"/>
    </w:pPr>
    <w:rPr>
      <w:rFonts w:cs="Simplified Arabic"/>
      <w:b/>
      <w:bCs/>
      <w:szCs w:val="28"/>
    </w:rPr>
  </w:style>
  <w:style w:type="paragraph" w:styleId="Heading2">
    <w:name w:val="heading 2"/>
    <w:basedOn w:val="Normal"/>
    <w:next w:val="Normal"/>
    <w:link w:val="Heading2Char1"/>
    <w:qFormat/>
    <w:rsid w:val="00BD48FC"/>
    <w:pPr>
      <w:keepNext/>
      <w:widowControl w:val="0"/>
      <w:overflowPunct w:val="0"/>
      <w:autoSpaceDE w:val="0"/>
      <w:autoSpaceDN w:val="0"/>
      <w:bidi/>
      <w:adjustRightInd w:val="0"/>
      <w:jc w:val="both"/>
      <w:textAlignment w:val="baseline"/>
      <w:outlineLvl w:val="1"/>
    </w:pPr>
    <w:rPr>
      <w:rFonts w:cs="Simplified Arabic"/>
      <w:b/>
      <w:bCs/>
      <w:sz w:val="22"/>
      <w:szCs w:val="20"/>
    </w:rPr>
  </w:style>
  <w:style w:type="paragraph" w:styleId="Heading3">
    <w:name w:val="heading 3"/>
    <w:basedOn w:val="Normal"/>
    <w:next w:val="Normal"/>
    <w:link w:val="Heading3Char"/>
    <w:qFormat/>
    <w:rsid w:val="00BD48FC"/>
    <w:pPr>
      <w:keepNext/>
      <w:widowControl w:val="0"/>
      <w:overflowPunct w:val="0"/>
      <w:autoSpaceDE w:val="0"/>
      <w:autoSpaceDN w:val="0"/>
      <w:bidi/>
      <w:adjustRightInd w:val="0"/>
      <w:jc w:val="both"/>
      <w:textAlignment w:val="baseline"/>
      <w:outlineLvl w:val="2"/>
    </w:pPr>
    <w:rPr>
      <w:rFonts w:cs="Simplified Arabic"/>
      <w:b/>
      <w:i/>
      <w:iCs/>
      <w:sz w:val="22"/>
      <w:szCs w:val="20"/>
    </w:rPr>
  </w:style>
  <w:style w:type="paragraph" w:styleId="Heading4">
    <w:name w:val="heading 4"/>
    <w:basedOn w:val="Normal"/>
    <w:next w:val="Normal"/>
    <w:link w:val="Heading4Char"/>
    <w:qFormat/>
    <w:rsid w:val="00BD48FC"/>
    <w:pPr>
      <w:keepNext/>
      <w:widowControl w:val="0"/>
      <w:overflowPunct w:val="0"/>
      <w:autoSpaceDE w:val="0"/>
      <w:autoSpaceDN w:val="0"/>
      <w:bidi/>
      <w:adjustRightInd w:val="0"/>
      <w:jc w:val="both"/>
      <w:textAlignment w:val="baseline"/>
      <w:outlineLvl w:val="3"/>
    </w:pPr>
    <w:rPr>
      <w:b/>
      <w:sz w:val="20"/>
      <w:szCs w:val="20"/>
    </w:rPr>
  </w:style>
  <w:style w:type="paragraph" w:styleId="Heading5">
    <w:name w:val="heading 5"/>
    <w:basedOn w:val="Normal"/>
    <w:next w:val="Normal"/>
    <w:link w:val="Heading5Char"/>
    <w:qFormat/>
    <w:rsid w:val="00BD48FC"/>
    <w:pPr>
      <w:keepNext/>
      <w:widowControl w:val="0"/>
      <w:overflowPunct w:val="0"/>
      <w:autoSpaceDE w:val="0"/>
      <w:autoSpaceDN w:val="0"/>
      <w:bidi/>
      <w:adjustRightInd w:val="0"/>
      <w:jc w:val="center"/>
      <w:textAlignment w:val="baseline"/>
      <w:outlineLvl w:val="4"/>
    </w:pPr>
    <w:rPr>
      <w:b/>
      <w:sz w:val="22"/>
      <w:szCs w:val="20"/>
    </w:rPr>
  </w:style>
  <w:style w:type="paragraph" w:styleId="Heading6">
    <w:name w:val="heading 6"/>
    <w:basedOn w:val="Normal"/>
    <w:next w:val="Normal"/>
    <w:link w:val="Heading6Char"/>
    <w:qFormat/>
    <w:rsid w:val="00BD48FC"/>
    <w:pPr>
      <w:keepNext/>
      <w:widowControl w:val="0"/>
      <w:overflowPunct w:val="0"/>
      <w:autoSpaceDE w:val="0"/>
      <w:autoSpaceDN w:val="0"/>
      <w:bidi/>
      <w:adjustRightInd w:val="0"/>
      <w:spacing w:line="300" w:lineRule="exact"/>
      <w:jc w:val="both"/>
      <w:textAlignment w:val="baseline"/>
      <w:outlineLvl w:val="5"/>
    </w:pPr>
    <w:rPr>
      <w:b/>
      <w:sz w:val="22"/>
      <w:szCs w:val="20"/>
    </w:rPr>
  </w:style>
  <w:style w:type="paragraph" w:styleId="Heading7">
    <w:name w:val="heading 7"/>
    <w:basedOn w:val="Normal"/>
    <w:next w:val="Normal"/>
    <w:link w:val="Heading7Char"/>
    <w:qFormat/>
    <w:rsid w:val="00BD48FC"/>
    <w:pPr>
      <w:keepNext/>
      <w:widowControl w:val="0"/>
      <w:overflowPunct w:val="0"/>
      <w:autoSpaceDE w:val="0"/>
      <w:autoSpaceDN w:val="0"/>
      <w:bidi/>
      <w:adjustRightInd w:val="0"/>
      <w:textAlignment w:val="baseline"/>
      <w:outlineLvl w:val="6"/>
    </w:pPr>
    <w:rPr>
      <w:b/>
      <w:sz w:val="20"/>
      <w:szCs w:val="20"/>
    </w:rPr>
  </w:style>
  <w:style w:type="paragraph" w:styleId="Heading8">
    <w:name w:val="heading 8"/>
    <w:basedOn w:val="Normal"/>
    <w:next w:val="Normal"/>
    <w:link w:val="Heading8Char"/>
    <w:qFormat/>
    <w:rsid w:val="00BD48FC"/>
    <w:pPr>
      <w:keepNext/>
      <w:bidi/>
      <w:jc w:val="center"/>
      <w:outlineLvl w:val="7"/>
    </w:pPr>
    <w:rPr>
      <w:rFonts w:ascii="Arial" w:hAnsi="Arial" w:cs="Simplified Arabic"/>
      <w:b/>
      <w:bCs/>
      <w:sz w:val="22"/>
      <w:szCs w:val="22"/>
    </w:rPr>
  </w:style>
  <w:style w:type="paragraph" w:styleId="Heading9">
    <w:name w:val="heading 9"/>
    <w:basedOn w:val="Normal"/>
    <w:next w:val="Normal"/>
    <w:link w:val="Heading9Char"/>
    <w:qFormat/>
    <w:rsid w:val="00BD48FC"/>
    <w:pPr>
      <w:keepNext/>
      <w:bidi/>
      <w:jc w:val="center"/>
      <w:outlineLvl w:val="8"/>
    </w:pPr>
    <w:rPr>
      <w:rFonts w:ascii="Arial" w:hAnsi="Arial" w:cs="Simplified Arabi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D48F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rsid w:val="00BD48F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D48FC"/>
    <w:rPr>
      <w:rFonts w:ascii="Times New Roman" w:eastAsia="Times New Roman" w:hAnsi="Times New Roman" w:cs="Simplified Arabic"/>
      <w:b/>
      <w:i/>
      <w:iCs/>
      <w:szCs w:val="20"/>
    </w:rPr>
  </w:style>
  <w:style w:type="character" w:customStyle="1" w:styleId="Heading4Char">
    <w:name w:val="Heading 4 Char"/>
    <w:basedOn w:val="DefaultParagraphFont"/>
    <w:link w:val="Heading4"/>
    <w:rsid w:val="00BD48FC"/>
    <w:rPr>
      <w:rFonts w:ascii="Times New Roman" w:eastAsia="Times New Roman" w:hAnsi="Times New Roman" w:cs="Times New Roman"/>
      <w:b/>
      <w:sz w:val="20"/>
      <w:szCs w:val="20"/>
    </w:rPr>
  </w:style>
  <w:style w:type="character" w:customStyle="1" w:styleId="Heading5Char">
    <w:name w:val="Heading 5 Char"/>
    <w:basedOn w:val="DefaultParagraphFont"/>
    <w:link w:val="Heading5"/>
    <w:rsid w:val="00BD48FC"/>
    <w:rPr>
      <w:rFonts w:ascii="Times New Roman" w:eastAsia="Times New Roman" w:hAnsi="Times New Roman" w:cs="Times New Roman"/>
      <w:b/>
      <w:szCs w:val="20"/>
    </w:rPr>
  </w:style>
  <w:style w:type="character" w:customStyle="1" w:styleId="Heading6Char">
    <w:name w:val="Heading 6 Char"/>
    <w:basedOn w:val="DefaultParagraphFont"/>
    <w:link w:val="Heading6"/>
    <w:rsid w:val="00BD48FC"/>
    <w:rPr>
      <w:rFonts w:ascii="Times New Roman" w:eastAsia="Times New Roman" w:hAnsi="Times New Roman" w:cs="Times New Roman"/>
      <w:b/>
      <w:szCs w:val="20"/>
    </w:rPr>
  </w:style>
  <w:style w:type="character" w:customStyle="1" w:styleId="Heading7Char">
    <w:name w:val="Heading 7 Char"/>
    <w:basedOn w:val="DefaultParagraphFont"/>
    <w:link w:val="Heading7"/>
    <w:rsid w:val="00BD48FC"/>
    <w:rPr>
      <w:rFonts w:ascii="Times New Roman" w:eastAsia="Times New Roman" w:hAnsi="Times New Roman" w:cs="Times New Roman"/>
      <w:b/>
      <w:sz w:val="20"/>
      <w:szCs w:val="20"/>
    </w:rPr>
  </w:style>
  <w:style w:type="character" w:customStyle="1" w:styleId="Heading8Char">
    <w:name w:val="Heading 8 Char"/>
    <w:basedOn w:val="DefaultParagraphFont"/>
    <w:link w:val="Heading8"/>
    <w:rsid w:val="00BD48FC"/>
    <w:rPr>
      <w:rFonts w:ascii="Arial" w:eastAsia="Times New Roman" w:hAnsi="Arial" w:cs="Simplified Arabic"/>
      <w:b/>
      <w:bCs/>
    </w:rPr>
  </w:style>
  <w:style w:type="character" w:customStyle="1" w:styleId="Heading9Char">
    <w:name w:val="Heading 9 Char"/>
    <w:basedOn w:val="DefaultParagraphFont"/>
    <w:link w:val="Heading9"/>
    <w:rsid w:val="00BD48FC"/>
    <w:rPr>
      <w:rFonts w:ascii="Arial" w:eastAsia="Times New Roman" w:hAnsi="Arial" w:cs="Simplified Arabic"/>
      <w:b/>
      <w:bCs/>
      <w:sz w:val="18"/>
      <w:szCs w:val="18"/>
    </w:rPr>
  </w:style>
  <w:style w:type="paragraph" w:customStyle="1" w:styleId="Char">
    <w:name w:val="Char"/>
    <w:basedOn w:val="Normal"/>
    <w:next w:val="Normal"/>
    <w:rsid w:val="00BD48FC"/>
    <w:pPr>
      <w:spacing w:after="160" w:line="240" w:lineRule="exact"/>
    </w:pPr>
    <w:rPr>
      <w:rFonts w:ascii="Tahoma" w:hAnsi="Tahoma"/>
      <w:szCs w:val="20"/>
    </w:rPr>
  </w:style>
  <w:style w:type="character" w:styleId="Hyperlink">
    <w:name w:val="Hyperlink"/>
    <w:basedOn w:val="DefaultParagraphFont"/>
    <w:uiPriority w:val="99"/>
    <w:rsid w:val="00BD48FC"/>
    <w:rPr>
      <w:color w:val="0000FF"/>
      <w:u w:val="single"/>
    </w:rPr>
  </w:style>
  <w:style w:type="paragraph" w:styleId="Header">
    <w:name w:val="header"/>
    <w:basedOn w:val="Normal"/>
    <w:link w:val="HeaderChar"/>
    <w:uiPriority w:val="99"/>
    <w:rsid w:val="00BD48FC"/>
    <w:pPr>
      <w:tabs>
        <w:tab w:val="center" w:pos="4153"/>
        <w:tab w:val="right" w:pos="8306"/>
      </w:tabs>
    </w:pPr>
  </w:style>
  <w:style w:type="character" w:customStyle="1" w:styleId="HeaderChar">
    <w:name w:val="Header Char"/>
    <w:basedOn w:val="DefaultParagraphFont"/>
    <w:link w:val="Header"/>
    <w:uiPriority w:val="99"/>
    <w:rsid w:val="00BD48FC"/>
    <w:rPr>
      <w:rFonts w:ascii="Times New Roman" w:eastAsia="Times New Roman" w:hAnsi="Times New Roman" w:cs="Times New Roman"/>
      <w:sz w:val="24"/>
      <w:szCs w:val="24"/>
    </w:rPr>
  </w:style>
  <w:style w:type="paragraph" w:styleId="Footer">
    <w:name w:val="footer"/>
    <w:basedOn w:val="Normal"/>
    <w:link w:val="FooterChar"/>
    <w:uiPriority w:val="99"/>
    <w:rsid w:val="00BD48FC"/>
    <w:pPr>
      <w:tabs>
        <w:tab w:val="center" w:pos="4153"/>
        <w:tab w:val="right" w:pos="8306"/>
      </w:tabs>
    </w:pPr>
  </w:style>
  <w:style w:type="character" w:customStyle="1" w:styleId="FooterChar">
    <w:name w:val="Footer Char"/>
    <w:basedOn w:val="DefaultParagraphFont"/>
    <w:link w:val="Footer"/>
    <w:uiPriority w:val="99"/>
    <w:rsid w:val="00BD48FC"/>
    <w:rPr>
      <w:rFonts w:ascii="Times New Roman" w:eastAsia="Times New Roman" w:hAnsi="Times New Roman" w:cs="Times New Roman"/>
      <w:sz w:val="24"/>
      <w:szCs w:val="24"/>
    </w:rPr>
  </w:style>
  <w:style w:type="paragraph" w:customStyle="1" w:styleId="norm">
    <w:name w:val="norm"/>
    <w:basedOn w:val="Normal"/>
    <w:rsid w:val="00BD48FC"/>
    <w:pPr>
      <w:spacing w:before="100" w:after="50" w:line="280" w:lineRule="atLeast"/>
    </w:pPr>
    <w:rPr>
      <w:rFonts w:cs="Traditional Arabic"/>
      <w:sz w:val="28"/>
      <w:szCs w:val="28"/>
    </w:rPr>
  </w:style>
  <w:style w:type="paragraph" w:styleId="BodyText">
    <w:name w:val="Body Text"/>
    <w:basedOn w:val="Normal"/>
    <w:link w:val="BodyTextChar"/>
    <w:semiHidden/>
    <w:rsid w:val="00BD48FC"/>
    <w:pPr>
      <w:bidi/>
      <w:jc w:val="lowKashida"/>
    </w:pPr>
    <w:rPr>
      <w:rFonts w:cs="Arial"/>
      <w:sz w:val="20"/>
      <w:szCs w:val="32"/>
    </w:rPr>
  </w:style>
  <w:style w:type="character" w:customStyle="1" w:styleId="BodyTextChar">
    <w:name w:val="Body Text Char"/>
    <w:basedOn w:val="DefaultParagraphFont"/>
    <w:link w:val="BodyText"/>
    <w:semiHidden/>
    <w:rsid w:val="00BD48FC"/>
    <w:rPr>
      <w:rFonts w:ascii="Times New Roman" w:eastAsia="Times New Roman" w:hAnsi="Times New Roman" w:cs="Arial"/>
      <w:sz w:val="20"/>
      <w:szCs w:val="32"/>
    </w:rPr>
  </w:style>
  <w:style w:type="character" w:styleId="Strong">
    <w:name w:val="Strong"/>
    <w:basedOn w:val="DefaultParagraphFont"/>
    <w:qFormat/>
    <w:rsid w:val="00BD48FC"/>
    <w:rPr>
      <w:b/>
      <w:bCs/>
    </w:rPr>
  </w:style>
  <w:style w:type="paragraph" w:styleId="EndnoteText">
    <w:name w:val="endnote text"/>
    <w:basedOn w:val="Normal"/>
    <w:link w:val="EndnoteTextChar"/>
    <w:semiHidden/>
    <w:unhideWhenUsed/>
    <w:rsid w:val="00BD48FC"/>
    <w:rPr>
      <w:rFonts w:ascii="Calibri" w:eastAsia="Calibri" w:hAnsi="Calibri" w:cs="Arial"/>
      <w:sz w:val="20"/>
      <w:szCs w:val="20"/>
    </w:rPr>
  </w:style>
  <w:style w:type="character" w:customStyle="1" w:styleId="EndnoteTextChar">
    <w:name w:val="Endnote Text Char"/>
    <w:basedOn w:val="DefaultParagraphFont"/>
    <w:link w:val="EndnoteText"/>
    <w:semiHidden/>
    <w:rsid w:val="00BD48FC"/>
    <w:rPr>
      <w:rFonts w:ascii="Calibri" w:eastAsia="Calibri" w:hAnsi="Calibri" w:cs="Arial"/>
      <w:sz w:val="20"/>
      <w:szCs w:val="20"/>
    </w:rPr>
  </w:style>
  <w:style w:type="character" w:styleId="EndnoteReference">
    <w:name w:val="endnote reference"/>
    <w:basedOn w:val="DefaultParagraphFont"/>
    <w:semiHidden/>
    <w:unhideWhenUsed/>
    <w:rsid w:val="00BD48FC"/>
    <w:rPr>
      <w:vertAlign w:val="superscript"/>
    </w:rPr>
  </w:style>
  <w:style w:type="paragraph" w:styleId="FootnoteText">
    <w:name w:val="footnote text"/>
    <w:basedOn w:val="Normal"/>
    <w:link w:val="FootnoteTextChar"/>
    <w:semiHidden/>
    <w:rsid w:val="00BD48FC"/>
    <w:rPr>
      <w:sz w:val="20"/>
      <w:szCs w:val="20"/>
    </w:rPr>
  </w:style>
  <w:style w:type="character" w:customStyle="1" w:styleId="FootnoteTextChar">
    <w:name w:val="Footnote Text Char"/>
    <w:basedOn w:val="DefaultParagraphFont"/>
    <w:link w:val="FootnoteText"/>
    <w:semiHidden/>
    <w:rsid w:val="00BD48FC"/>
    <w:rPr>
      <w:rFonts w:ascii="Times New Roman" w:eastAsia="Times New Roman" w:hAnsi="Times New Roman" w:cs="Times New Roman"/>
      <w:sz w:val="20"/>
      <w:szCs w:val="20"/>
    </w:rPr>
  </w:style>
  <w:style w:type="character" w:styleId="FootnoteReference">
    <w:name w:val="footnote reference"/>
    <w:basedOn w:val="DefaultParagraphFont"/>
    <w:semiHidden/>
    <w:rsid w:val="00BD48FC"/>
    <w:rPr>
      <w:vertAlign w:val="superscript"/>
    </w:rPr>
  </w:style>
  <w:style w:type="paragraph" w:customStyle="1" w:styleId="table">
    <w:name w:val="table"/>
    <w:basedOn w:val="Normal"/>
    <w:rsid w:val="00BD48FC"/>
    <w:pPr>
      <w:overflowPunct w:val="0"/>
      <w:autoSpaceDE w:val="0"/>
      <w:autoSpaceDN w:val="0"/>
      <w:bidi/>
      <w:adjustRightInd w:val="0"/>
      <w:spacing w:after="120"/>
      <w:ind w:left="-90" w:right="-90"/>
      <w:jc w:val="center"/>
      <w:textAlignment w:val="baseline"/>
    </w:pPr>
    <w:rPr>
      <w:rFonts w:cs="Simplified Arabic"/>
      <w:b/>
      <w:bCs/>
      <w:sz w:val="22"/>
      <w:szCs w:val="20"/>
    </w:rPr>
  </w:style>
  <w:style w:type="paragraph" w:styleId="TOC4">
    <w:name w:val="toc 4"/>
    <w:basedOn w:val="Normal"/>
    <w:next w:val="Normal"/>
    <w:semiHidden/>
    <w:rsid w:val="00BD48FC"/>
    <w:pPr>
      <w:ind w:left="720"/>
    </w:pPr>
    <w:rPr>
      <w:sz w:val="18"/>
      <w:szCs w:val="21"/>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BD48FC"/>
    <w:pPr>
      <w:bidi/>
      <w:ind w:left="720"/>
      <w:contextualSpacing/>
    </w:pPr>
  </w:style>
  <w:style w:type="paragraph" w:styleId="NormalWeb">
    <w:name w:val="Normal (Web)"/>
    <w:basedOn w:val="Normal"/>
    <w:semiHidden/>
    <w:unhideWhenUsed/>
    <w:rsid w:val="00BD48FC"/>
    <w:pPr>
      <w:spacing w:before="100" w:beforeAutospacing="1" w:after="100" w:afterAutospacing="1"/>
    </w:pPr>
  </w:style>
  <w:style w:type="character" w:styleId="PageNumber">
    <w:name w:val="page number"/>
    <w:basedOn w:val="DefaultParagraphFont"/>
    <w:semiHidden/>
    <w:rsid w:val="00BD48FC"/>
  </w:style>
  <w:style w:type="paragraph" w:styleId="BalloonText">
    <w:name w:val="Balloon Text"/>
    <w:basedOn w:val="Normal"/>
    <w:link w:val="BalloonTextChar"/>
    <w:rsid w:val="00BD48FC"/>
    <w:rPr>
      <w:rFonts w:ascii="Tahoma" w:hAnsi="Tahoma" w:cs="Tahoma"/>
      <w:sz w:val="16"/>
      <w:szCs w:val="16"/>
    </w:rPr>
  </w:style>
  <w:style w:type="character" w:customStyle="1" w:styleId="BalloonTextChar">
    <w:name w:val="Balloon Text Char"/>
    <w:basedOn w:val="DefaultParagraphFont"/>
    <w:link w:val="BalloonText"/>
    <w:rsid w:val="00BD48FC"/>
    <w:rPr>
      <w:rFonts w:ascii="Tahoma" w:eastAsia="Times New Roman" w:hAnsi="Tahoma" w:cs="Tahoma"/>
      <w:sz w:val="16"/>
      <w:szCs w:val="16"/>
    </w:rPr>
  </w:style>
  <w:style w:type="paragraph" w:styleId="Title">
    <w:name w:val="Title"/>
    <w:basedOn w:val="Normal"/>
    <w:link w:val="TitleChar"/>
    <w:uiPriority w:val="10"/>
    <w:qFormat/>
    <w:rsid w:val="00BD48FC"/>
    <w:pPr>
      <w:bidi/>
      <w:jc w:val="center"/>
    </w:pPr>
    <w:rPr>
      <w:b/>
      <w:bCs/>
      <w:noProof/>
      <w:szCs w:val="20"/>
    </w:rPr>
  </w:style>
  <w:style w:type="character" w:customStyle="1" w:styleId="TitleChar">
    <w:name w:val="Title Char"/>
    <w:basedOn w:val="DefaultParagraphFont"/>
    <w:link w:val="Title"/>
    <w:uiPriority w:val="10"/>
    <w:rsid w:val="00BD48FC"/>
    <w:rPr>
      <w:rFonts w:ascii="Times New Roman" w:eastAsia="Times New Roman" w:hAnsi="Times New Roman" w:cs="Times New Roman"/>
      <w:b/>
      <w:bCs/>
      <w:noProof/>
      <w:sz w:val="24"/>
      <w:szCs w:val="20"/>
    </w:rPr>
  </w:style>
  <w:style w:type="paragraph" w:styleId="Caption">
    <w:name w:val="caption"/>
    <w:basedOn w:val="Normal"/>
    <w:next w:val="Normal"/>
    <w:qFormat/>
    <w:rsid w:val="00BD48FC"/>
    <w:pPr>
      <w:bidi/>
      <w:jc w:val="lowKashida"/>
    </w:pPr>
    <w:rPr>
      <w:rFonts w:cs="Simplified Arabic"/>
      <w:b/>
      <w:bCs/>
      <w:color w:val="FF0000"/>
      <w:sz w:val="28"/>
      <w:szCs w:val="28"/>
    </w:rPr>
  </w:style>
  <w:style w:type="paragraph" w:styleId="TOC1">
    <w:name w:val="toc 1"/>
    <w:basedOn w:val="Normal"/>
    <w:next w:val="Normal"/>
    <w:autoRedefine/>
    <w:semiHidden/>
    <w:rsid w:val="00BD48FC"/>
    <w:pPr>
      <w:tabs>
        <w:tab w:val="right" w:pos="8729"/>
      </w:tabs>
      <w:bidi/>
      <w:spacing w:before="120" w:after="120"/>
    </w:pPr>
    <w:rPr>
      <w:b/>
      <w:bCs/>
      <w:caps/>
      <w:sz w:val="20"/>
    </w:rPr>
  </w:style>
  <w:style w:type="paragraph" w:styleId="TOC2">
    <w:name w:val="toc 2"/>
    <w:basedOn w:val="Normal"/>
    <w:next w:val="Normal"/>
    <w:autoRedefine/>
    <w:semiHidden/>
    <w:rsid w:val="00BD48FC"/>
    <w:pPr>
      <w:tabs>
        <w:tab w:val="right" w:pos="8729"/>
      </w:tabs>
      <w:bidi/>
      <w:ind w:left="720" w:hanging="360"/>
    </w:pPr>
    <w:rPr>
      <w:smallCaps/>
      <w:sz w:val="20"/>
    </w:rPr>
  </w:style>
  <w:style w:type="paragraph" w:styleId="TOC3">
    <w:name w:val="toc 3"/>
    <w:basedOn w:val="Normal"/>
    <w:next w:val="Normal"/>
    <w:autoRedefine/>
    <w:semiHidden/>
    <w:rsid w:val="00BD48FC"/>
    <w:pPr>
      <w:ind w:left="480"/>
    </w:pPr>
    <w:rPr>
      <w:i/>
      <w:iCs/>
      <w:sz w:val="20"/>
    </w:rPr>
  </w:style>
  <w:style w:type="paragraph" w:styleId="TOC5">
    <w:name w:val="toc 5"/>
    <w:basedOn w:val="Normal"/>
    <w:next w:val="Normal"/>
    <w:autoRedefine/>
    <w:semiHidden/>
    <w:rsid w:val="00BD48FC"/>
    <w:pPr>
      <w:ind w:left="960"/>
    </w:pPr>
    <w:rPr>
      <w:sz w:val="18"/>
      <w:szCs w:val="21"/>
    </w:rPr>
  </w:style>
  <w:style w:type="paragraph" w:styleId="TOC6">
    <w:name w:val="toc 6"/>
    <w:basedOn w:val="Normal"/>
    <w:next w:val="Normal"/>
    <w:autoRedefine/>
    <w:semiHidden/>
    <w:rsid w:val="00BD48FC"/>
    <w:pPr>
      <w:ind w:left="1200"/>
    </w:pPr>
    <w:rPr>
      <w:sz w:val="18"/>
      <w:szCs w:val="21"/>
    </w:rPr>
  </w:style>
  <w:style w:type="paragraph" w:styleId="TOC7">
    <w:name w:val="toc 7"/>
    <w:basedOn w:val="Normal"/>
    <w:next w:val="Normal"/>
    <w:autoRedefine/>
    <w:semiHidden/>
    <w:rsid w:val="00BD48FC"/>
    <w:pPr>
      <w:ind w:left="1440"/>
    </w:pPr>
    <w:rPr>
      <w:sz w:val="18"/>
      <w:szCs w:val="21"/>
    </w:rPr>
  </w:style>
  <w:style w:type="paragraph" w:styleId="TOC8">
    <w:name w:val="toc 8"/>
    <w:basedOn w:val="Normal"/>
    <w:next w:val="Normal"/>
    <w:autoRedefine/>
    <w:semiHidden/>
    <w:rsid w:val="00BD48FC"/>
    <w:pPr>
      <w:ind w:left="1680"/>
    </w:pPr>
    <w:rPr>
      <w:sz w:val="18"/>
      <w:szCs w:val="21"/>
    </w:rPr>
  </w:style>
  <w:style w:type="paragraph" w:styleId="TOC9">
    <w:name w:val="toc 9"/>
    <w:basedOn w:val="Normal"/>
    <w:next w:val="Normal"/>
    <w:autoRedefine/>
    <w:semiHidden/>
    <w:rsid w:val="00BD48FC"/>
    <w:pPr>
      <w:ind w:left="1920"/>
    </w:pPr>
    <w:rPr>
      <w:sz w:val="18"/>
      <w:szCs w:val="21"/>
    </w:rPr>
  </w:style>
  <w:style w:type="character" w:customStyle="1" w:styleId="shorttext1">
    <w:name w:val="short_text1"/>
    <w:basedOn w:val="DefaultParagraphFont"/>
    <w:rsid w:val="00BD48FC"/>
    <w:rPr>
      <w:sz w:val="23"/>
      <w:szCs w:val="23"/>
    </w:rPr>
  </w:style>
  <w:style w:type="character" w:styleId="CommentReference">
    <w:name w:val="annotation reference"/>
    <w:basedOn w:val="DefaultParagraphFont"/>
    <w:uiPriority w:val="99"/>
    <w:semiHidden/>
    <w:unhideWhenUsed/>
    <w:rsid w:val="00BD48FC"/>
    <w:rPr>
      <w:sz w:val="16"/>
      <w:szCs w:val="16"/>
    </w:rPr>
  </w:style>
  <w:style w:type="paragraph" w:styleId="CommentText">
    <w:name w:val="annotation text"/>
    <w:basedOn w:val="Normal"/>
    <w:link w:val="CommentTextChar"/>
    <w:uiPriority w:val="99"/>
    <w:semiHidden/>
    <w:unhideWhenUsed/>
    <w:rsid w:val="00BD48FC"/>
    <w:rPr>
      <w:sz w:val="20"/>
      <w:szCs w:val="20"/>
    </w:rPr>
  </w:style>
  <w:style w:type="character" w:customStyle="1" w:styleId="CommentTextChar">
    <w:name w:val="Comment Text Char"/>
    <w:basedOn w:val="DefaultParagraphFont"/>
    <w:link w:val="CommentText"/>
    <w:uiPriority w:val="99"/>
    <w:semiHidden/>
    <w:rsid w:val="00BD48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D48FC"/>
    <w:rPr>
      <w:b/>
      <w:bCs/>
    </w:rPr>
  </w:style>
  <w:style w:type="character" w:customStyle="1" w:styleId="CommentSubjectChar">
    <w:name w:val="Comment Subject Char"/>
    <w:basedOn w:val="CommentTextChar"/>
    <w:link w:val="CommentSubject"/>
    <w:uiPriority w:val="99"/>
    <w:semiHidden/>
    <w:rsid w:val="00BD48FC"/>
    <w:rPr>
      <w:rFonts w:ascii="Times New Roman" w:eastAsia="Times New Roman" w:hAnsi="Times New Roman" w:cs="Times New Roman"/>
      <w:b/>
      <w:bCs/>
      <w:sz w:val="20"/>
      <w:szCs w:val="20"/>
    </w:rPr>
  </w:style>
  <w:style w:type="table" w:styleId="TableGrid">
    <w:name w:val="Table Grid"/>
    <w:basedOn w:val="TableNormal"/>
    <w:uiPriority w:val="39"/>
    <w:rsid w:val="00BD48F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basedOn w:val="DefaultParagraphFont"/>
    <w:link w:val="Heading1"/>
    <w:rsid w:val="00BD48FC"/>
    <w:rPr>
      <w:rFonts w:ascii="Times New Roman" w:eastAsia="Times New Roman" w:hAnsi="Times New Roman" w:cs="Simplified Arabic"/>
      <w:b/>
      <w:bCs/>
      <w:sz w:val="24"/>
      <w:szCs w:val="28"/>
    </w:rPr>
  </w:style>
  <w:style w:type="character" w:customStyle="1" w:styleId="Heading2Char1">
    <w:name w:val="Heading 2 Char1"/>
    <w:basedOn w:val="DefaultParagraphFont"/>
    <w:link w:val="Heading2"/>
    <w:rsid w:val="00BD48FC"/>
    <w:rPr>
      <w:rFonts w:ascii="Times New Roman" w:eastAsia="Times New Roman" w:hAnsi="Times New Roman" w:cs="Simplified Arabic"/>
      <w:b/>
      <w:bCs/>
      <w:szCs w:val="20"/>
    </w:rPr>
  </w:style>
  <w:style w:type="paragraph" w:styleId="BodyTextIndent">
    <w:name w:val="Body Text Indent"/>
    <w:basedOn w:val="Normal"/>
    <w:link w:val="BodyTextIndentChar"/>
    <w:uiPriority w:val="99"/>
    <w:semiHidden/>
    <w:unhideWhenUsed/>
    <w:rsid w:val="004C36BC"/>
    <w:pPr>
      <w:spacing w:after="120"/>
      <w:ind w:left="283"/>
    </w:pPr>
  </w:style>
  <w:style w:type="character" w:customStyle="1" w:styleId="BodyTextIndentChar">
    <w:name w:val="Body Text Indent Char"/>
    <w:basedOn w:val="DefaultParagraphFont"/>
    <w:link w:val="BodyTextIndent"/>
    <w:uiPriority w:val="99"/>
    <w:semiHidden/>
    <w:rsid w:val="004C36BC"/>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3F1B8B"/>
    <w:pPr>
      <w:spacing w:after="120" w:line="480" w:lineRule="auto"/>
      <w:ind w:left="283"/>
    </w:pPr>
  </w:style>
  <w:style w:type="character" w:customStyle="1" w:styleId="BodyTextIndent2Char">
    <w:name w:val="Body Text Indent 2 Char"/>
    <w:basedOn w:val="DefaultParagraphFont"/>
    <w:link w:val="BodyTextIndent2"/>
    <w:uiPriority w:val="99"/>
    <w:semiHidden/>
    <w:rsid w:val="003F1B8B"/>
    <w:rPr>
      <w:rFonts w:ascii="Times New Roman" w:eastAsia="Times New Roman" w:hAnsi="Times New Roman" w:cs="Times New Roman"/>
      <w:sz w:val="24"/>
      <w:szCs w:val="24"/>
    </w:rPr>
  </w:style>
  <w:style w:type="paragraph" w:customStyle="1" w:styleId="xl27">
    <w:name w:val="xl27"/>
    <w:basedOn w:val="Normal"/>
    <w:rsid w:val="003F1B8B"/>
    <w:pPr>
      <w:pBdr>
        <w:left w:val="single" w:sz="4" w:space="0" w:color="auto"/>
        <w:bottom w:val="single" w:sz="4" w:space="0" w:color="auto"/>
        <w:right w:val="single" w:sz="4" w:space="0" w:color="auto"/>
      </w:pBdr>
      <w:spacing w:before="100" w:beforeAutospacing="1" w:after="100" w:afterAutospacing="1"/>
      <w:textAlignment w:val="center"/>
    </w:pPr>
    <w:rPr>
      <w:rFonts w:cs="Simplified Arabic" w:hint="cs"/>
    </w:rPr>
  </w:style>
  <w:style w:type="paragraph" w:styleId="NoSpacing">
    <w:name w:val="No Spacing"/>
    <w:qFormat/>
    <w:rsid w:val="003F1B8B"/>
    <w:pPr>
      <w:spacing w:after="0" w:line="240" w:lineRule="auto"/>
    </w:pPr>
    <w:rPr>
      <w:rFonts w:ascii="Times New Roman" w:eastAsia="Times New Roman" w:hAnsi="Times New Roman" w:cs="Arial"/>
      <w:sz w:val="24"/>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54110F"/>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3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2CC2"/>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CC63E9"/>
    <w:pPr>
      <w:bidi/>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CC63E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521400">
      <w:bodyDiv w:val="1"/>
      <w:marLeft w:val="0"/>
      <w:marRight w:val="0"/>
      <w:marTop w:val="0"/>
      <w:marBottom w:val="0"/>
      <w:divBdr>
        <w:top w:val="none" w:sz="0" w:space="0" w:color="auto"/>
        <w:left w:val="none" w:sz="0" w:space="0" w:color="auto"/>
        <w:bottom w:val="none" w:sz="0" w:space="0" w:color="auto"/>
        <w:right w:val="none" w:sz="0" w:space="0" w:color="auto"/>
      </w:divBdr>
    </w:div>
    <w:div w:id="1121068949">
      <w:bodyDiv w:val="1"/>
      <w:marLeft w:val="0"/>
      <w:marRight w:val="0"/>
      <w:marTop w:val="0"/>
      <w:marBottom w:val="0"/>
      <w:divBdr>
        <w:top w:val="none" w:sz="0" w:space="0" w:color="auto"/>
        <w:left w:val="none" w:sz="0" w:space="0" w:color="auto"/>
        <w:bottom w:val="none" w:sz="0" w:space="0" w:color="auto"/>
        <w:right w:val="none" w:sz="0" w:space="0" w:color="auto"/>
      </w:divBdr>
    </w:div>
    <w:div w:id="1316835248">
      <w:bodyDiv w:val="1"/>
      <w:marLeft w:val="0"/>
      <w:marRight w:val="0"/>
      <w:marTop w:val="0"/>
      <w:marBottom w:val="0"/>
      <w:divBdr>
        <w:top w:val="none" w:sz="0" w:space="0" w:color="auto"/>
        <w:left w:val="none" w:sz="0" w:space="0" w:color="auto"/>
        <w:bottom w:val="none" w:sz="0" w:space="0" w:color="auto"/>
        <w:right w:val="none" w:sz="0" w:space="0" w:color="auto"/>
      </w:divBdr>
    </w:div>
    <w:div w:id="138617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hyperlink" Target="http://www.u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hyperlink" Target="http://www.prb.org" TargetMode="External"/><Relationship Id="rId10" Type="http://schemas.openxmlformats.org/officeDocument/2006/relationships/image" Target="media/image3.png"/><Relationship Id="rId19" Type="http://schemas.openxmlformats.org/officeDocument/2006/relationships/chart" Target="charts/chart4.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hyperlink" Target="https://population.un.org/wpp/Publications/Files/WPP2017_DataBooklet.pdf"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ohchr.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mduraidi\Desktop\population%20data_palestine.xlsx" TargetMode="Externa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2.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3004815702389004E-2"/>
          <c:y val="5.1400554097404488E-2"/>
          <c:w val="0.89844445965994302"/>
          <c:h val="0.73883543977356902"/>
        </c:manualLayout>
      </c:layout>
      <c:lineChart>
        <c:grouping val="stacked"/>
        <c:varyColors val="0"/>
        <c:ser>
          <c:idx val="0"/>
          <c:order val="0"/>
          <c:tx>
            <c:strRef>
              <c:f>'population 1997-2021'!$A$4</c:f>
              <c:strCache>
                <c:ptCount val="1"/>
                <c:pt idx="0">
                  <c:v>Palestine</c:v>
                </c:pt>
              </c:strCache>
            </c:strRef>
          </c:tx>
          <c:dLbls>
            <c:dLbl>
              <c:idx val="0"/>
              <c:layout>
                <c:manualLayout>
                  <c:x val="-3.0133642980395257E-2"/>
                  <c:y val="-7.87306226579722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97E-4443-B978-46FCA3A8F8CD}"/>
                </c:ext>
              </c:extLst>
            </c:dLbl>
            <c:dLbl>
              <c:idx val="1"/>
              <c:delete val="1"/>
              <c:extLst>
                <c:ext xmlns:c15="http://schemas.microsoft.com/office/drawing/2012/chart" uri="{CE6537A1-D6FC-4f65-9D91-7224C49458BB}"/>
                <c:ext xmlns:c16="http://schemas.microsoft.com/office/drawing/2014/chart" uri="{C3380CC4-5D6E-409C-BE32-E72D297353CC}">
                  <c16:uniqueId val="{00000001-F97E-4443-B978-46FCA3A8F8CD}"/>
                </c:ext>
              </c:extLst>
            </c:dLbl>
            <c:dLbl>
              <c:idx val="2"/>
              <c:delete val="1"/>
              <c:extLst>
                <c:ext xmlns:c15="http://schemas.microsoft.com/office/drawing/2012/chart" uri="{CE6537A1-D6FC-4f65-9D91-7224C49458BB}"/>
                <c:ext xmlns:c16="http://schemas.microsoft.com/office/drawing/2014/chart" uri="{C3380CC4-5D6E-409C-BE32-E72D297353CC}">
                  <c16:uniqueId val="{00000002-F97E-4443-B978-46FCA3A8F8CD}"/>
                </c:ext>
              </c:extLst>
            </c:dLbl>
            <c:dLbl>
              <c:idx val="3"/>
              <c:delete val="1"/>
              <c:extLst>
                <c:ext xmlns:c15="http://schemas.microsoft.com/office/drawing/2012/chart" uri="{CE6537A1-D6FC-4f65-9D91-7224C49458BB}"/>
                <c:ext xmlns:c16="http://schemas.microsoft.com/office/drawing/2014/chart" uri="{C3380CC4-5D6E-409C-BE32-E72D297353CC}">
                  <c16:uniqueId val="{00000003-F97E-4443-B978-46FCA3A8F8CD}"/>
                </c:ext>
              </c:extLst>
            </c:dLbl>
            <c:dLbl>
              <c:idx val="4"/>
              <c:delete val="1"/>
              <c:extLst>
                <c:ext xmlns:c15="http://schemas.microsoft.com/office/drawing/2012/chart" uri="{CE6537A1-D6FC-4f65-9D91-7224C49458BB}"/>
                <c:ext xmlns:c16="http://schemas.microsoft.com/office/drawing/2014/chart" uri="{C3380CC4-5D6E-409C-BE32-E72D297353CC}">
                  <c16:uniqueId val="{00000004-F97E-4443-B978-46FCA3A8F8CD}"/>
                </c:ext>
              </c:extLst>
            </c:dLbl>
            <c:dLbl>
              <c:idx val="5"/>
              <c:delete val="1"/>
              <c:extLst>
                <c:ext xmlns:c15="http://schemas.microsoft.com/office/drawing/2012/chart" uri="{CE6537A1-D6FC-4f65-9D91-7224C49458BB}"/>
                <c:ext xmlns:c16="http://schemas.microsoft.com/office/drawing/2014/chart" uri="{C3380CC4-5D6E-409C-BE32-E72D297353CC}">
                  <c16:uniqueId val="{00000005-F97E-4443-B978-46FCA3A8F8CD}"/>
                </c:ext>
              </c:extLst>
            </c:dLbl>
            <c:dLbl>
              <c:idx val="6"/>
              <c:delete val="1"/>
              <c:extLst>
                <c:ext xmlns:c15="http://schemas.microsoft.com/office/drawing/2012/chart" uri="{CE6537A1-D6FC-4f65-9D91-7224C49458BB}"/>
                <c:ext xmlns:c16="http://schemas.microsoft.com/office/drawing/2014/chart" uri="{C3380CC4-5D6E-409C-BE32-E72D297353CC}">
                  <c16:uniqueId val="{00000006-F97E-4443-B978-46FCA3A8F8CD}"/>
                </c:ext>
              </c:extLst>
            </c:dLbl>
            <c:dLbl>
              <c:idx val="7"/>
              <c:delete val="1"/>
              <c:extLst>
                <c:ext xmlns:c15="http://schemas.microsoft.com/office/drawing/2012/chart" uri="{CE6537A1-D6FC-4f65-9D91-7224C49458BB}"/>
                <c:ext xmlns:c16="http://schemas.microsoft.com/office/drawing/2014/chart" uri="{C3380CC4-5D6E-409C-BE32-E72D297353CC}">
                  <c16:uniqueId val="{00000007-F97E-4443-B978-46FCA3A8F8CD}"/>
                </c:ext>
              </c:extLst>
            </c:dLbl>
            <c:dLbl>
              <c:idx val="8"/>
              <c:delete val="1"/>
              <c:extLst>
                <c:ext xmlns:c15="http://schemas.microsoft.com/office/drawing/2012/chart" uri="{CE6537A1-D6FC-4f65-9D91-7224C49458BB}"/>
                <c:ext xmlns:c16="http://schemas.microsoft.com/office/drawing/2014/chart" uri="{C3380CC4-5D6E-409C-BE32-E72D297353CC}">
                  <c16:uniqueId val="{00000008-F97E-4443-B978-46FCA3A8F8CD}"/>
                </c:ext>
              </c:extLst>
            </c:dLbl>
            <c:dLbl>
              <c:idx val="9"/>
              <c:delete val="1"/>
              <c:extLst>
                <c:ext xmlns:c15="http://schemas.microsoft.com/office/drawing/2012/chart" uri="{CE6537A1-D6FC-4f65-9D91-7224C49458BB}"/>
                <c:ext xmlns:c16="http://schemas.microsoft.com/office/drawing/2014/chart" uri="{C3380CC4-5D6E-409C-BE32-E72D297353CC}">
                  <c16:uniqueId val="{00000009-F97E-4443-B978-46FCA3A8F8CD}"/>
                </c:ext>
              </c:extLst>
            </c:dLbl>
            <c:dLbl>
              <c:idx val="10"/>
              <c:delete val="1"/>
              <c:extLst>
                <c:ext xmlns:c15="http://schemas.microsoft.com/office/drawing/2012/chart" uri="{CE6537A1-D6FC-4f65-9D91-7224C49458BB}"/>
                <c:ext xmlns:c16="http://schemas.microsoft.com/office/drawing/2014/chart" uri="{C3380CC4-5D6E-409C-BE32-E72D297353CC}">
                  <c16:uniqueId val="{0000000A-F97E-4443-B978-46FCA3A8F8CD}"/>
                </c:ext>
              </c:extLst>
            </c:dLbl>
            <c:dLbl>
              <c:idx val="11"/>
              <c:delete val="1"/>
              <c:extLst>
                <c:ext xmlns:c15="http://schemas.microsoft.com/office/drawing/2012/chart" uri="{CE6537A1-D6FC-4f65-9D91-7224C49458BB}"/>
                <c:ext xmlns:c16="http://schemas.microsoft.com/office/drawing/2014/chart" uri="{C3380CC4-5D6E-409C-BE32-E72D297353CC}">
                  <c16:uniqueId val="{0000000B-F97E-4443-B978-46FCA3A8F8CD}"/>
                </c:ext>
              </c:extLst>
            </c:dLbl>
            <c:dLbl>
              <c:idx val="12"/>
              <c:delete val="1"/>
              <c:extLst>
                <c:ext xmlns:c15="http://schemas.microsoft.com/office/drawing/2012/chart" uri="{CE6537A1-D6FC-4f65-9D91-7224C49458BB}"/>
                <c:ext xmlns:c16="http://schemas.microsoft.com/office/drawing/2014/chart" uri="{C3380CC4-5D6E-409C-BE32-E72D297353CC}">
                  <c16:uniqueId val="{0000000C-F97E-4443-B978-46FCA3A8F8CD}"/>
                </c:ext>
              </c:extLst>
            </c:dLbl>
            <c:dLbl>
              <c:idx val="13"/>
              <c:delete val="1"/>
              <c:extLst>
                <c:ext xmlns:c15="http://schemas.microsoft.com/office/drawing/2012/chart" uri="{CE6537A1-D6FC-4f65-9D91-7224C49458BB}"/>
                <c:ext xmlns:c16="http://schemas.microsoft.com/office/drawing/2014/chart" uri="{C3380CC4-5D6E-409C-BE32-E72D297353CC}">
                  <c16:uniqueId val="{0000000D-F97E-4443-B978-46FCA3A8F8CD}"/>
                </c:ext>
              </c:extLst>
            </c:dLbl>
            <c:dLbl>
              <c:idx val="14"/>
              <c:delete val="1"/>
              <c:extLst>
                <c:ext xmlns:c15="http://schemas.microsoft.com/office/drawing/2012/chart" uri="{CE6537A1-D6FC-4f65-9D91-7224C49458BB}"/>
                <c:ext xmlns:c16="http://schemas.microsoft.com/office/drawing/2014/chart" uri="{C3380CC4-5D6E-409C-BE32-E72D297353CC}">
                  <c16:uniqueId val="{0000000E-F97E-4443-B978-46FCA3A8F8CD}"/>
                </c:ext>
              </c:extLst>
            </c:dLbl>
            <c:dLbl>
              <c:idx val="15"/>
              <c:delete val="1"/>
              <c:extLst>
                <c:ext xmlns:c15="http://schemas.microsoft.com/office/drawing/2012/chart" uri="{CE6537A1-D6FC-4f65-9D91-7224C49458BB}"/>
                <c:ext xmlns:c16="http://schemas.microsoft.com/office/drawing/2014/chart" uri="{C3380CC4-5D6E-409C-BE32-E72D297353CC}">
                  <c16:uniqueId val="{0000000F-F97E-4443-B978-46FCA3A8F8CD}"/>
                </c:ext>
              </c:extLst>
            </c:dLbl>
            <c:dLbl>
              <c:idx val="16"/>
              <c:delete val="1"/>
              <c:extLst>
                <c:ext xmlns:c15="http://schemas.microsoft.com/office/drawing/2012/chart" uri="{CE6537A1-D6FC-4f65-9D91-7224C49458BB}"/>
                <c:ext xmlns:c16="http://schemas.microsoft.com/office/drawing/2014/chart" uri="{C3380CC4-5D6E-409C-BE32-E72D297353CC}">
                  <c16:uniqueId val="{00000010-F97E-4443-B978-46FCA3A8F8CD}"/>
                </c:ext>
              </c:extLst>
            </c:dLbl>
            <c:dLbl>
              <c:idx val="17"/>
              <c:delete val="1"/>
              <c:extLst>
                <c:ext xmlns:c15="http://schemas.microsoft.com/office/drawing/2012/chart" uri="{CE6537A1-D6FC-4f65-9D91-7224C49458BB}"/>
                <c:ext xmlns:c16="http://schemas.microsoft.com/office/drawing/2014/chart" uri="{C3380CC4-5D6E-409C-BE32-E72D297353CC}">
                  <c16:uniqueId val="{00000011-F97E-4443-B978-46FCA3A8F8CD}"/>
                </c:ext>
              </c:extLst>
            </c:dLbl>
            <c:dLbl>
              <c:idx val="18"/>
              <c:delete val="1"/>
              <c:extLst>
                <c:ext xmlns:c15="http://schemas.microsoft.com/office/drawing/2012/chart" uri="{CE6537A1-D6FC-4f65-9D91-7224C49458BB}"/>
                <c:ext xmlns:c16="http://schemas.microsoft.com/office/drawing/2014/chart" uri="{C3380CC4-5D6E-409C-BE32-E72D297353CC}">
                  <c16:uniqueId val="{00000012-F97E-4443-B978-46FCA3A8F8CD}"/>
                </c:ext>
              </c:extLst>
            </c:dLbl>
            <c:dLbl>
              <c:idx val="19"/>
              <c:delete val="1"/>
              <c:extLst>
                <c:ext xmlns:c15="http://schemas.microsoft.com/office/drawing/2012/chart" uri="{CE6537A1-D6FC-4f65-9D91-7224C49458BB}"/>
                <c:ext xmlns:c16="http://schemas.microsoft.com/office/drawing/2014/chart" uri="{C3380CC4-5D6E-409C-BE32-E72D297353CC}">
                  <c16:uniqueId val="{00000013-F97E-4443-B978-46FCA3A8F8CD}"/>
                </c:ext>
              </c:extLst>
            </c:dLbl>
            <c:dLbl>
              <c:idx val="20"/>
              <c:layout>
                <c:manualLayout>
                  <c:x val="-3.2451615517348813E-2"/>
                  <c:y val="-3.67409572403862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F97E-4443-B978-46FCA3A8F8C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'population 1997-2021'!$B$3:$V$3</c:f>
              <c:numCache>
                <c:formatCode>General</c:formatCode>
                <c:ptCount val="21"/>
                <c:pt idx="0">
                  <c:v>1997</c:v>
                </c:pt>
                <c:pt idx="1">
                  <c:v>1998</c:v>
                </c:pt>
                <c:pt idx="2">
                  <c:v>1999</c:v>
                </c:pt>
                <c:pt idx="3">
                  <c:v>2000</c:v>
                </c:pt>
                <c:pt idx="4">
                  <c:v>2001</c:v>
                </c:pt>
                <c:pt idx="5">
                  <c:v>2002</c:v>
                </c:pt>
                <c:pt idx="6">
                  <c:v>2003</c:v>
                </c:pt>
                <c:pt idx="7">
                  <c:v>2004</c:v>
                </c:pt>
                <c:pt idx="8">
                  <c:v>2005</c:v>
                </c:pt>
                <c:pt idx="9">
                  <c:v>2006</c:v>
                </c:pt>
                <c:pt idx="10" formatCode="0">
                  <c:v>2007</c:v>
                </c:pt>
                <c:pt idx="11" formatCode="0">
                  <c:v>2008</c:v>
                </c:pt>
                <c:pt idx="12" formatCode="0">
                  <c:v>2009</c:v>
                </c:pt>
                <c:pt idx="13" formatCode="0">
                  <c:v>2010</c:v>
                </c:pt>
                <c:pt idx="14" formatCode="0">
                  <c:v>2011</c:v>
                </c:pt>
                <c:pt idx="15" formatCode="0">
                  <c:v>2012</c:v>
                </c:pt>
                <c:pt idx="16" formatCode="0">
                  <c:v>2013</c:v>
                </c:pt>
                <c:pt idx="17" formatCode="0">
                  <c:v>2014</c:v>
                </c:pt>
                <c:pt idx="18" formatCode="0">
                  <c:v>2015</c:v>
                </c:pt>
                <c:pt idx="19" formatCode="0">
                  <c:v>2016</c:v>
                </c:pt>
                <c:pt idx="20" formatCode="0">
                  <c:v>2017</c:v>
                </c:pt>
              </c:numCache>
            </c:numRef>
          </c:cat>
          <c:val>
            <c:numRef>
              <c:f>'population 1997-2021'!$B$36:$V$36</c:f>
              <c:numCache>
                <c:formatCode>_-* #,##0\ _ر_._س_._‏_-;\-* #,##0\ _ر_._س_._‏_-;_-* "-"??\ _ر_._س_._‏_-;_-@_-</c:formatCode>
                <c:ptCount val="21"/>
                <c:pt idx="0">
                  <c:v>2783.0839999999998</c:v>
                </c:pt>
                <c:pt idx="1">
                  <c:v>2871.5679999999998</c:v>
                </c:pt>
                <c:pt idx="2">
                  <c:v>2962.2259999999997</c:v>
                </c:pt>
                <c:pt idx="3">
                  <c:v>3053.3350000000496</c:v>
                </c:pt>
                <c:pt idx="4">
                  <c:v>3138.4710000000473</c:v>
                </c:pt>
                <c:pt idx="5">
                  <c:v>3225.2139999999999</c:v>
                </c:pt>
                <c:pt idx="6">
                  <c:v>3314.509</c:v>
                </c:pt>
                <c:pt idx="7">
                  <c:v>3407.4169999999999</c:v>
                </c:pt>
                <c:pt idx="8">
                  <c:v>3508.1259999999997</c:v>
                </c:pt>
                <c:pt idx="9">
                  <c:v>3611.998</c:v>
                </c:pt>
                <c:pt idx="10">
                  <c:v>3719.1889999999448</c:v>
                </c:pt>
                <c:pt idx="11">
                  <c:v>3820.8009999999999</c:v>
                </c:pt>
                <c:pt idx="12">
                  <c:v>3922.13</c:v>
                </c:pt>
                <c:pt idx="13">
                  <c:v>4023.462</c:v>
                </c:pt>
                <c:pt idx="14">
                  <c:v>4124.7950000000001</c:v>
                </c:pt>
                <c:pt idx="15">
                  <c:v>4226.41</c:v>
                </c:pt>
                <c:pt idx="16">
                  <c:v>4327.7510000000002</c:v>
                </c:pt>
                <c:pt idx="17">
                  <c:v>4429.0839999999998</c:v>
                </c:pt>
                <c:pt idx="18">
                  <c:v>4530.4160000000002</c:v>
                </c:pt>
                <c:pt idx="19">
                  <c:v>4632.0250000000024</c:v>
                </c:pt>
                <c:pt idx="20">
                  <c:v>4733.357</c:v>
                </c:pt>
              </c:numCache>
            </c:numRef>
          </c:val>
          <c:smooth val="0"/>
          <c:extLst>
            <c:ext xmlns:c16="http://schemas.microsoft.com/office/drawing/2014/chart" uri="{C3380CC4-5D6E-409C-BE32-E72D297353CC}">
              <c16:uniqueId val="{00000015-F97E-4443-B978-46FCA3A8F8CD}"/>
            </c:ext>
          </c:extLst>
        </c:ser>
        <c:dLbls>
          <c:showLegendKey val="0"/>
          <c:showVal val="0"/>
          <c:showCatName val="0"/>
          <c:showSerName val="0"/>
          <c:showPercent val="0"/>
          <c:showBubbleSize val="0"/>
        </c:dLbls>
        <c:marker val="1"/>
        <c:smooth val="0"/>
        <c:axId val="117627904"/>
        <c:axId val="117633792"/>
      </c:lineChart>
      <c:catAx>
        <c:axId val="117627904"/>
        <c:scaling>
          <c:orientation val="minMax"/>
        </c:scaling>
        <c:delete val="0"/>
        <c:axPos val="b"/>
        <c:numFmt formatCode="General" sourceLinked="1"/>
        <c:majorTickMark val="out"/>
        <c:minorTickMark val="none"/>
        <c:tickLblPos val="nextTo"/>
        <c:crossAx val="117633792"/>
        <c:crosses val="autoZero"/>
        <c:auto val="1"/>
        <c:lblAlgn val="ctr"/>
        <c:lblOffset val="100"/>
        <c:noMultiLvlLbl val="0"/>
      </c:catAx>
      <c:valAx>
        <c:axId val="117633792"/>
        <c:scaling>
          <c:orientation val="minMax"/>
          <c:max val="5000"/>
          <c:min val="1000"/>
        </c:scaling>
        <c:delete val="0"/>
        <c:axPos val="l"/>
        <c:majorGridlines/>
        <c:numFmt formatCode="#,##0" sourceLinked="0"/>
        <c:majorTickMark val="out"/>
        <c:minorTickMark val="none"/>
        <c:tickLblPos val="nextTo"/>
        <c:crossAx val="117627904"/>
        <c:crosses val="autoZero"/>
        <c:crossBetween val="between"/>
      </c:valAx>
      <c:spPr>
        <a:noFill/>
        <a:ln w="25400">
          <a:noFill/>
        </a:ln>
      </c:spPr>
    </c:plotArea>
    <c:plotVisOnly val="1"/>
    <c:dispBlanksAs val="zero"/>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2263513845389924"/>
          <c:y val="0.24100129061580691"/>
          <c:w val="0.32770270270271362"/>
          <c:h val="0.69784172661874455"/>
        </c:manualLayout>
      </c:layout>
      <c:pieChart>
        <c:varyColors val="1"/>
        <c:ser>
          <c:idx val="0"/>
          <c:order val="0"/>
          <c:explosion val="27"/>
          <c:dPt>
            <c:idx val="0"/>
            <c:bubble3D val="0"/>
            <c:explosion val="12"/>
            <c:extLst>
              <c:ext xmlns:c16="http://schemas.microsoft.com/office/drawing/2014/chart" uri="{C3380CC4-5D6E-409C-BE32-E72D297353CC}">
                <c16:uniqueId val="{00000000-B1EE-4C6B-9CCE-31BB0A50FFC9}"/>
              </c:ext>
            </c:extLst>
          </c:dPt>
          <c:dPt>
            <c:idx val="1"/>
            <c:bubble3D val="0"/>
            <c:explosion val="0"/>
            <c:extLst>
              <c:ext xmlns:c16="http://schemas.microsoft.com/office/drawing/2014/chart" uri="{C3380CC4-5D6E-409C-BE32-E72D297353CC}">
                <c16:uniqueId val="{00000001-B1EE-4C6B-9CCE-31BB0A50FFC9}"/>
              </c:ext>
            </c:extLst>
          </c:dPt>
          <c:dPt>
            <c:idx val="2"/>
            <c:bubble3D val="0"/>
            <c:explosion val="8"/>
            <c:extLst>
              <c:ext xmlns:c16="http://schemas.microsoft.com/office/drawing/2014/chart" uri="{C3380CC4-5D6E-409C-BE32-E72D297353CC}">
                <c16:uniqueId val="{00000002-B1EE-4C6B-9CCE-31BB0A50FFC9}"/>
              </c:ext>
            </c:extLst>
          </c:dPt>
          <c:dPt>
            <c:idx val="3"/>
            <c:bubble3D val="0"/>
            <c:explosion val="12"/>
            <c:extLst>
              <c:ext xmlns:c16="http://schemas.microsoft.com/office/drawing/2014/chart" uri="{C3380CC4-5D6E-409C-BE32-E72D297353CC}">
                <c16:uniqueId val="{00000003-B1EE-4C6B-9CCE-31BB0A50FFC9}"/>
              </c:ext>
            </c:extLst>
          </c:dPt>
          <c:dPt>
            <c:idx val="4"/>
            <c:bubble3D val="0"/>
            <c:explosion val="16"/>
            <c:extLst>
              <c:ext xmlns:c16="http://schemas.microsoft.com/office/drawing/2014/chart" uri="{C3380CC4-5D6E-409C-BE32-E72D297353CC}">
                <c16:uniqueId val="{00000004-B1EE-4C6B-9CCE-31BB0A50FFC9}"/>
              </c:ext>
            </c:extLst>
          </c:dPt>
          <c:dPt>
            <c:idx val="5"/>
            <c:bubble3D val="0"/>
            <c:explosion val="11"/>
            <c:extLst>
              <c:ext xmlns:c16="http://schemas.microsoft.com/office/drawing/2014/chart" uri="{C3380CC4-5D6E-409C-BE32-E72D297353CC}">
                <c16:uniqueId val="{00000005-B1EE-4C6B-9CCE-31BB0A50FFC9}"/>
              </c:ext>
            </c:extLst>
          </c:dPt>
          <c:dLbls>
            <c:dLbl>
              <c:idx val="0"/>
              <c:layout>
                <c:manualLayout>
                  <c:x val="3.0785793343769859E-2"/>
                  <c:y val="-1.5132993544594638E-2"/>
                </c:manualLayout>
              </c:layout>
              <c:tx>
                <c:rich>
                  <a:bodyPr/>
                  <a:lstStyle/>
                  <a:p>
                    <a:pPr>
                      <a:defRPr sz="900"/>
                    </a:pPr>
                    <a:r>
                      <a:rPr lang="ar-SA" sz="900"/>
                      <a:t>صاحب عمل
11.7%</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1EE-4C6B-9CCE-31BB0A50FFC9}"/>
                </c:ext>
              </c:extLst>
            </c:dLbl>
            <c:dLbl>
              <c:idx val="1"/>
              <c:layout>
                <c:manualLayout>
                  <c:x val="2.5740181592646353E-2"/>
                  <c:y val="1.2088730677672349E-2"/>
                </c:manualLayout>
              </c:layout>
              <c:tx>
                <c:rich>
                  <a:bodyPr/>
                  <a:lstStyle/>
                  <a:p>
                    <a:pPr>
                      <a:defRPr sz="900"/>
                    </a:pPr>
                    <a:r>
                      <a:rPr lang="ar-SA" sz="900"/>
                      <a:t>يعمل لحسابه
44.0%</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EE-4C6B-9CCE-31BB0A50FFC9}"/>
                </c:ext>
              </c:extLst>
            </c:dLbl>
            <c:dLbl>
              <c:idx val="2"/>
              <c:layout>
                <c:manualLayout>
                  <c:x val="-3.812364479753249E-2"/>
                  <c:y val="-6.7177088072727487E-2"/>
                </c:manualLayout>
              </c:layout>
              <c:tx>
                <c:rich>
                  <a:bodyPr/>
                  <a:lstStyle/>
                  <a:p>
                    <a:pPr>
                      <a:defRPr sz="900"/>
                    </a:pPr>
                    <a:r>
                      <a:rPr lang="ar-SA" sz="900"/>
                      <a:t>عامل بأجر
40.6%</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1EE-4C6B-9CCE-31BB0A50FFC9}"/>
                </c:ext>
              </c:extLst>
            </c:dLbl>
            <c:dLbl>
              <c:idx val="3"/>
              <c:layout>
                <c:manualLayout>
                  <c:x val="-8.5669935594537561E-2"/>
                  <c:y val="-2.7131720506183645E-2"/>
                </c:manualLayout>
              </c:layout>
              <c:tx>
                <c:rich>
                  <a:bodyPr/>
                  <a:lstStyle/>
                  <a:p>
                    <a:pPr>
                      <a:defRPr sz="900"/>
                    </a:pPr>
                    <a:r>
                      <a:rPr lang="ar-SA" sz="900"/>
                      <a:t>عضو أسرة غير مدفوع الأجر 3.4%</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EE-4C6B-9CCE-31BB0A50FFC9}"/>
                </c:ext>
              </c:extLst>
            </c:dLbl>
            <c:dLbl>
              <c:idx val="4"/>
              <c:layout>
                <c:manualLayout>
                  <c:x val="3.1598338624956472E-2"/>
                  <c:y val="-3.8262012935416534E-2"/>
                </c:manualLayout>
              </c:layout>
              <c:tx>
                <c:rich>
                  <a:bodyPr/>
                  <a:lstStyle/>
                  <a:p>
                    <a:pPr>
                      <a:defRPr sz="900"/>
                    </a:pPr>
                    <a:r>
                      <a:rPr lang="ar-SA" sz="900"/>
                      <a:t>أخرى
0.3%</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EE-4C6B-9CCE-31BB0A50FFC9}"/>
                </c:ext>
              </c:extLst>
            </c:dLbl>
            <c:dLbl>
              <c:idx val="5"/>
              <c:layout>
                <c:manualLayout>
                  <c:x val="5.8739776072048833E-2"/>
                  <c:y val="-6.2211744837929114E-2"/>
                </c:manualLayout>
              </c:layout>
              <c:tx>
                <c:rich>
                  <a:bodyPr/>
                  <a:lstStyle/>
                  <a:p>
                    <a:pPr>
                      <a:defRPr sz="900"/>
                    </a:pPr>
                    <a:r>
                      <a:rPr lang="ar-SA" sz="900"/>
                      <a:t>غير مبين
3.0%</a:t>
                    </a:r>
                  </a:p>
                </c:rich>
              </c:tx>
              <c:spPr>
                <a:noFill/>
                <a:ln w="25386">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1EE-4C6B-9CCE-31BB0A50FFC9}"/>
                </c:ext>
              </c:extLst>
            </c:dLbl>
            <c:numFmt formatCode="0%" sourceLinked="0"/>
            <c:spPr>
              <a:noFill/>
              <a:ln w="25386">
                <a:noFill/>
              </a:ln>
            </c:spPr>
            <c:txPr>
              <a:bodyPr/>
              <a:lstStyle/>
              <a:p>
                <a:pPr>
                  <a:defRPr sz="900"/>
                </a:pPr>
                <a:endParaRPr lang="ar-SA"/>
              </a:p>
            </c:txPr>
            <c:showLegendKey val="0"/>
            <c:showVal val="0"/>
            <c:showCatName val="1"/>
            <c:showSerName val="0"/>
            <c:showPercent val="1"/>
            <c:showBubbleSize val="0"/>
            <c:showLeaderLines val="1"/>
            <c:extLst>
              <c:ext xmlns:c15="http://schemas.microsoft.com/office/drawing/2012/chart" uri="{CE6537A1-D6FC-4f65-9D91-7224C49458BB}"/>
            </c:extLst>
          </c:dLbls>
          <c:cat>
            <c:strRef>
              <c:f>Sheet7!$B$3:$B$7</c:f>
              <c:strCache>
                <c:ptCount val="5"/>
                <c:pt idx="0">
                  <c:v>صاحب عمل</c:v>
                </c:pt>
                <c:pt idx="1">
                  <c:v>يعمل لحسابه</c:v>
                </c:pt>
                <c:pt idx="2">
                  <c:v>عامل بأجر</c:v>
                </c:pt>
                <c:pt idx="3">
                  <c:v>عضو أسرة غير مدفوع الأجر</c:v>
                </c:pt>
                <c:pt idx="4">
                  <c:v>أخرى</c:v>
                </c:pt>
              </c:strCache>
            </c:strRef>
          </c:cat>
          <c:val>
            <c:numRef>
              <c:f>Sheet7!$C$3:$C$7</c:f>
              <c:numCache>
                <c:formatCode>General</c:formatCode>
                <c:ptCount val="5"/>
                <c:pt idx="0">
                  <c:v>11.7</c:v>
                </c:pt>
                <c:pt idx="1">
                  <c:v>44</c:v>
                </c:pt>
                <c:pt idx="2">
                  <c:v>40.6</c:v>
                </c:pt>
                <c:pt idx="3">
                  <c:v>3.4</c:v>
                </c:pt>
                <c:pt idx="4">
                  <c:v>0.30000000000000004</c:v>
                </c:pt>
              </c:numCache>
            </c:numRef>
          </c:val>
          <c:extLst>
            <c:ext xmlns:c16="http://schemas.microsoft.com/office/drawing/2014/chart" uri="{C3380CC4-5D6E-409C-BE32-E72D297353CC}">
              <c16:uniqueId val="{00000006-B1EE-4C6B-9CCE-31BB0A50FFC9}"/>
            </c:ext>
          </c:extLst>
        </c:ser>
        <c:dLbls>
          <c:showLegendKey val="0"/>
          <c:showVal val="0"/>
          <c:showCatName val="1"/>
          <c:showSerName val="0"/>
          <c:showPercent val="1"/>
          <c:showBubbleSize val="0"/>
          <c:showLeaderLines val="1"/>
        </c:dLbls>
        <c:firstSliceAng val="0"/>
      </c:pieChart>
      <c:spPr>
        <a:noFill/>
        <a:ln w="25386">
          <a:noFill/>
        </a:ln>
      </c:spPr>
    </c:plotArea>
    <c:plotVisOnly val="1"/>
    <c:dispBlanksAs val="zero"/>
    <c:showDLblsOverMax val="0"/>
  </c:chart>
  <c:spPr>
    <a:solidFill>
      <a:srgbClr val="FFFFFF"/>
    </a:solid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9"/>
    </mc:Choice>
    <mc:Fallback>
      <c:style val="19"/>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invertIfNegative val="0"/>
          <c:dLbls>
            <c:spPr>
              <a:noFill/>
              <a:ln>
                <a:noFill/>
              </a:ln>
              <a:effectLst/>
            </c:spPr>
            <c:txPr>
              <a:bodyPr/>
              <a:lstStyle/>
              <a:p>
                <a:pPr>
                  <a:defRPr sz="9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26.5</c:v>
                </c:pt>
                <c:pt idx="1">
                  <c:v>17.899999999999999</c:v>
                </c:pt>
                <c:pt idx="2">
                  <c:v>46.5</c:v>
                </c:pt>
              </c:numCache>
            </c:numRef>
          </c:val>
          <c:extLst>
            <c:ext xmlns:c16="http://schemas.microsoft.com/office/drawing/2014/chart" uri="{C3380CC4-5D6E-409C-BE32-E72D297353CC}">
              <c16:uniqueId val="{00000000-5D23-44EE-80AF-1702D7554886}"/>
            </c:ext>
          </c:extLst>
        </c:ser>
        <c:dLbls>
          <c:showLegendKey val="0"/>
          <c:showVal val="0"/>
          <c:showCatName val="0"/>
          <c:showSerName val="0"/>
          <c:showPercent val="0"/>
          <c:showBubbleSize val="0"/>
        </c:dLbls>
        <c:gapWidth val="150"/>
        <c:axId val="120616832"/>
        <c:axId val="120618368"/>
      </c:barChart>
      <c:catAx>
        <c:axId val="120616832"/>
        <c:scaling>
          <c:orientation val="minMax"/>
        </c:scaling>
        <c:delete val="0"/>
        <c:axPos val="b"/>
        <c:numFmt formatCode="General" sourceLinked="1"/>
        <c:majorTickMark val="out"/>
        <c:minorTickMark val="none"/>
        <c:tickLblPos val="nextTo"/>
        <c:txPr>
          <a:bodyPr/>
          <a:lstStyle/>
          <a:p>
            <a:pPr>
              <a:defRPr sz="900"/>
            </a:pPr>
            <a:endParaRPr lang="ar-SA"/>
          </a:p>
        </c:txPr>
        <c:crossAx val="120618368"/>
        <c:crosses val="autoZero"/>
        <c:auto val="1"/>
        <c:lblAlgn val="ctr"/>
        <c:lblOffset val="100"/>
        <c:noMultiLvlLbl val="0"/>
      </c:catAx>
      <c:valAx>
        <c:axId val="120618368"/>
        <c:scaling>
          <c:orientation val="minMax"/>
        </c:scaling>
        <c:delete val="0"/>
        <c:axPos val="l"/>
        <c:numFmt formatCode="General" sourceLinked="1"/>
        <c:majorTickMark val="out"/>
        <c:minorTickMark val="none"/>
        <c:tickLblPos val="nextTo"/>
        <c:txPr>
          <a:bodyPr/>
          <a:lstStyle/>
          <a:p>
            <a:pPr>
              <a:defRPr sz="900"/>
            </a:pPr>
            <a:endParaRPr lang="ar-SA"/>
          </a:p>
        </c:txPr>
        <c:crossAx val="12061683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ar-S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4"/>
    </mc:Choice>
    <mc:Fallback>
      <c:style val="24"/>
    </mc:Fallback>
  </mc:AlternateContent>
  <c:chart>
    <c:autoTitleDeleted val="1"/>
    <c:plotArea>
      <c:layout>
        <c:manualLayout>
          <c:layoutTarget val="inner"/>
          <c:xMode val="edge"/>
          <c:yMode val="edge"/>
          <c:x val="0.10464464895931422"/>
          <c:y val="3.9606299212598423E-2"/>
          <c:w val="0.8858030161134256"/>
          <c:h val="0.86683414573178352"/>
        </c:manualLayout>
      </c:layout>
      <c:barChart>
        <c:barDir val="col"/>
        <c:grouping val="clustered"/>
        <c:varyColors val="0"/>
        <c:ser>
          <c:idx val="0"/>
          <c:order val="0"/>
          <c:tx>
            <c:strRef>
              <c:f>Sheet1!$A$2</c:f>
              <c:strCache>
                <c:ptCount val="1"/>
                <c:pt idx="0">
                  <c:v>معدل الخصوبة لسنوات مختارة</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1994-1990</c:v>
                </c:pt>
                <c:pt idx="1">
                  <c:v>1999</c:v>
                </c:pt>
                <c:pt idx="2">
                  <c:v>2007</c:v>
                </c:pt>
                <c:pt idx="3">
                  <c:v>2009-2008</c:v>
                </c:pt>
                <c:pt idx="4">
                  <c:v>2013-2011</c:v>
                </c:pt>
              </c:strCache>
            </c:strRef>
          </c:cat>
          <c:val>
            <c:numRef>
              <c:f>Sheet1!$B$2:$F$2</c:f>
              <c:numCache>
                <c:formatCode>0.0</c:formatCode>
                <c:ptCount val="5"/>
                <c:pt idx="0" formatCode="General">
                  <c:v>6.1</c:v>
                </c:pt>
                <c:pt idx="1">
                  <c:v>5.9</c:v>
                </c:pt>
                <c:pt idx="2">
                  <c:v>4.5999999999999996</c:v>
                </c:pt>
                <c:pt idx="3">
                  <c:v>4.4000000000000004</c:v>
                </c:pt>
                <c:pt idx="4">
                  <c:v>4.0999999999999996</c:v>
                </c:pt>
              </c:numCache>
            </c:numRef>
          </c:val>
          <c:extLst>
            <c:ext xmlns:c16="http://schemas.microsoft.com/office/drawing/2014/chart" uri="{C3380CC4-5D6E-409C-BE32-E72D297353CC}">
              <c16:uniqueId val="{00000000-9113-43A2-B193-EB791A7AA3F6}"/>
            </c:ext>
          </c:extLst>
        </c:ser>
        <c:dLbls>
          <c:showLegendKey val="0"/>
          <c:showVal val="1"/>
          <c:showCatName val="0"/>
          <c:showSerName val="0"/>
          <c:showPercent val="0"/>
          <c:showBubbleSize val="0"/>
        </c:dLbls>
        <c:gapWidth val="150"/>
        <c:axId val="118095872"/>
        <c:axId val="118097408"/>
      </c:barChart>
      <c:catAx>
        <c:axId val="118095872"/>
        <c:scaling>
          <c:orientation val="minMax"/>
        </c:scaling>
        <c:delete val="0"/>
        <c:axPos val="b"/>
        <c:numFmt formatCode="General" sourceLinked="1"/>
        <c:majorTickMark val="out"/>
        <c:minorTickMark val="none"/>
        <c:tickLblPos val="nextTo"/>
        <c:txPr>
          <a:bodyPr rot="0" vert="horz"/>
          <a:lstStyle/>
          <a:p>
            <a:pPr>
              <a:defRPr/>
            </a:pPr>
            <a:endParaRPr lang="ar-SA"/>
          </a:p>
        </c:txPr>
        <c:crossAx val="118097408"/>
        <c:crosses val="autoZero"/>
        <c:auto val="1"/>
        <c:lblAlgn val="ctr"/>
        <c:lblOffset val="100"/>
        <c:tickLblSkip val="1"/>
        <c:tickMarkSkip val="1"/>
        <c:noMultiLvlLbl val="0"/>
      </c:catAx>
      <c:valAx>
        <c:axId val="118097408"/>
        <c:scaling>
          <c:orientation val="minMax"/>
          <c:max val="7"/>
          <c:min val="1"/>
        </c:scaling>
        <c:delete val="0"/>
        <c:axPos val="l"/>
        <c:title>
          <c:tx>
            <c:rich>
              <a:bodyPr/>
              <a:lstStyle/>
              <a:p>
                <a:pPr>
                  <a:defRPr/>
                </a:pPr>
                <a:r>
                  <a:rPr lang="ar-SA"/>
                  <a:t>عدد الم</a:t>
                </a:r>
                <a:r>
                  <a:rPr lang="ar-EG"/>
                  <a:t>وا</a:t>
                </a:r>
                <a:r>
                  <a:rPr lang="ar-SA"/>
                  <a:t>ليد للمراة الواحدة</a:t>
                </a:r>
              </a:p>
            </c:rich>
          </c:tx>
          <c:layout>
            <c:manualLayout>
              <c:xMode val="edge"/>
              <c:yMode val="edge"/>
              <c:x val="1.5577903508330115E-2"/>
              <c:y val="0.2751243594550683"/>
            </c:manualLayout>
          </c:layout>
          <c:overlay val="0"/>
        </c:title>
        <c:numFmt formatCode="General" sourceLinked="1"/>
        <c:majorTickMark val="out"/>
        <c:minorTickMark val="none"/>
        <c:tickLblPos val="nextTo"/>
        <c:txPr>
          <a:bodyPr rot="0" vert="horz"/>
          <a:lstStyle/>
          <a:p>
            <a:pPr>
              <a:defRPr/>
            </a:pPr>
            <a:endParaRPr lang="ar-SA"/>
          </a:p>
        </c:txPr>
        <c:crossAx val="118095872"/>
        <c:crosses val="autoZero"/>
        <c:crossBetween val="between"/>
        <c:majorUnit val="1"/>
      </c:valAx>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ar-SA"/>
              <a:t>
  </a:t>
            </a:r>
          </a:p>
        </c:rich>
      </c:tx>
      <c:layout>
        <c:manualLayout>
          <c:xMode val="edge"/>
          <c:yMode val="edge"/>
          <c:x val="0.49659854508398532"/>
          <c:y val="2.1333445919796842E-2"/>
        </c:manualLayout>
      </c:layout>
      <c:overlay val="0"/>
      <c:spPr>
        <a:noFill/>
        <a:ln w="25397">
          <a:noFill/>
        </a:ln>
      </c:spPr>
    </c:title>
    <c:autoTitleDeleted val="0"/>
    <c:view3D>
      <c:rotX val="0"/>
      <c:hPercent val="163"/>
      <c:rotY val="0"/>
      <c:depthPercent val="1710"/>
      <c:rAngAx val="1"/>
    </c:view3D>
    <c:floor>
      <c:thickness val="0"/>
      <c:spPr>
        <a:solidFill>
          <a:srgbClr val="C0C0C0"/>
        </a:solidFill>
        <a:ln w="3175">
          <a:solidFill>
            <a:srgbClr val="000000"/>
          </a:solidFill>
          <a:prstDash val="solid"/>
        </a:ln>
      </c:spPr>
    </c:floor>
    <c:sideWall>
      <c:thickness val="0"/>
      <c:spPr>
        <a:noFill/>
        <a:ln>
          <a:noFill/>
        </a:ln>
      </c:spPr>
    </c:sideWall>
    <c:backWall>
      <c:thickness val="0"/>
      <c:spPr>
        <a:noFill/>
        <a:ln>
          <a:noFill/>
        </a:ln>
      </c:spPr>
    </c:backWall>
    <c:plotArea>
      <c:layout>
        <c:manualLayout>
          <c:layoutTarget val="inner"/>
          <c:xMode val="edge"/>
          <c:yMode val="edge"/>
          <c:x val="9.3688192431060718E-2"/>
          <c:y val="5.8497514938300403E-2"/>
          <c:w val="0.89008881767616532"/>
          <c:h val="0.75863668616252133"/>
        </c:manualLayout>
      </c:layout>
      <c:bar3DChart>
        <c:barDir val="bar"/>
        <c:grouping val="stacked"/>
        <c:varyColors val="0"/>
        <c:ser>
          <c:idx val="0"/>
          <c:order val="0"/>
          <c:tx>
            <c:strRef>
              <c:f>Sheet1!$B$6:$B$6</c:f>
              <c:strCache>
                <c:ptCount val="1"/>
                <c:pt idx="0">
                  <c:v>اناث</c:v>
                </c:pt>
              </c:strCache>
            </c:strRef>
          </c:tx>
          <c:spPr>
            <a:solidFill>
              <a:srgbClr val="C0504D">
                <a:lumMod val="60000"/>
                <a:lumOff val="40000"/>
              </a:srgbClr>
            </a:solidFill>
            <a:ln w="12699">
              <a:solidFill>
                <a:srgbClr val="000000"/>
              </a:solidFill>
              <a:prstDash val="solid"/>
            </a:ln>
          </c:spPr>
          <c:invertIfNegative val="0"/>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-17.823</c:v>
                </c:pt>
                <c:pt idx="1">
                  <c:v>-15.05</c:v>
                </c:pt>
                <c:pt idx="2">
                  <c:v>-20.776</c:v>
                </c:pt>
                <c:pt idx="3">
                  <c:v>-30.495999999999889</c:v>
                </c:pt>
                <c:pt idx="4">
                  <c:v>-41.146000000000001</c:v>
                </c:pt>
                <c:pt idx="5">
                  <c:v>-59.086999999999996</c:v>
                </c:pt>
                <c:pt idx="6">
                  <c:v>-78.003</c:v>
                </c:pt>
                <c:pt idx="7">
                  <c:v>-91.61999999999999</c:v>
                </c:pt>
                <c:pt idx="8">
                  <c:v>-112.163</c:v>
                </c:pt>
                <c:pt idx="9">
                  <c:v>-128.953</c:v>
                </c:pt>
                <c:pt idx="10">
                  <c:v>-155.12</c:v>
                </c:pt>
                <c:pt idx="11">
                  <c:v>-203.22200000000001</c:v>
                </c:pt>
                <c:pt idx="12">
                  <c:v>-233.94899999999998</c:v>
                </c:pt>
                <c:pt idx="13">
                  <c:v>-240.19899999999998</c:v>
                </c:pt>
                <c:pt idx="14">
                  <c:v>-270.97299999999899</c:v>
                </c:pt>
                <c:pt idx="15">
                  <c:v>-305.50700000000001</c:v>
                </c:pt>
                <c:pt idx="16">
                  <c:v>-320.91899999999669</c:v>
                </c:pt>
              </c:numCache>
            </c:numRef>
          </c:val>
          <c:extLst>
            <c:ext xmlns:c16="http://schemas.microsoft.com/office/drawing/2014/chart" uri="{C3380CC4-5D6E-409C-BE32-E72D297353CC}">
              <c16:uniqueId val="{00000000-3876-43F3-B278-CA18ED14991A}"/>
            </c:ext>
          </c:extLst>
        </c:ser>
        <c:ser>
          <c:idx val="1"/>
          <c:order val="1"/>
          <c:tx>
            <c:strRef>
              <c:f>Sheet1!$C$6:$C$6</c:f>
              <c:strCache>
                <c:ptCount val="1"/>
                <c:pt idx="0">
                  <c:v>ذكور</c:v>
                </c:pt>
              </c:strCache>
            </c:strRef>
          </c:tx>
          <c:spPr>
            <a:solidFill>
              <a:srgbClr val="C0504D">
                <a:lumMod val="50000"/>
              </a:srgbClr>
            </a:solidFill>
            <a:ln w="12699">
              <a:solidFill>
                <a:srgbClr val="000000"/>
              </a:solidFill>
              <a:prstDash val="solid"/>
            </a:ln>
          </c:spPr>
          <c:invertIfNegative val="0"/>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11.587</c:v>
                </c:pt>
                <c:pt idx="1">
                  <c:v>10.168000000000001</c:v>
                </c:pt>
                <c:pt idx="2">
                  <c:v>18.143000000000001</c:v>
                </c:pt>
                <c:pt idx="3">
                  <c:v>29.53</c:v>
                </c:pt>
                <c:pt idx="4">
                  <c:v>41.683</c:v>
                </c:pt>
                <c:pt idx="5">
                  <c:v>62.796000000000063</c:v>
                </c:pt>
                <c:pt idx="6">
                  <c:v>84.001999999999995</c:v>
                </c:pt>
                <c:pt idx="7">
                  <c:v>95.724999999999994</c:v>
                </c:pt>
                <c:pt idx="8">
                  <c:v>115.58799999999999</c:v>
                </c:pt>
                <c:pt idx="9">
                  <c:v>129.29399999999998</c:v>
                </c:pt>
                <c:pt idx="10">
                  <c:v>156.31</c:v>
                </c:pt>
                <c:pt idx="11">
                  <c:v>212.059</c:v>
                </c:pt>
                <c:pt idx="12">
                  <c:v>245.994</c:v>
                </c:pt>
                <c:pt idx="13">
                  <c:v>251.70499999999998</c:v>
                </c:pt>
                <c:pt idx="14">
                  <c:v>283.65600000000001</c:v>
                </c:pt>
                <c:pt idx="15">
                  <c:v>321.10700000000008</c:v>
                </c:pt>
                <c:pt idx="16">
                  <c:v>339.09500000000003</c:v>
                </c:pt>
              </c:numCache>
            </c:numRef>
          </c:val>
          <c:extLst>
            <c:ext xmlns:c16="http://schemas.microsoft.com/office/drawing/2014/chart" uri="{C3380CC4-5D6E-409C-BE32-E72D297353CC}">
              <c16:uniqueId val="{00000001-3876-43F3-B278-CA18ED14991A}"/>
            </c:ext>
          </c:extLst>
        </c:ser>
        <c:dLbls>
          <c:showLegendKey val="0"/>
          <c:showVal val="0"/>
          <c:showCatName val="0"/>
          <c:showSerName val="0"/>
          <c:showPercent val="0"/>
          <c:showBubbleSize val="0"/>
        </c:dLbls>
        <c:gapWidth val="0"/>
        <c:gapDepth val="0"/>
        <c:shape val="box"/>
        <c:axId val="119618944"/>
        <c:axId val="119641600"/>
        <c:axId val="0"/>
      </c:bar3DChart>
      <c:catAx>
        <c:axId val="119618944"/>
        <c:scaling>
          <c:orientation val="maxMin"/>
        </c:scaling>
        <c:delete val="0"/>
        <c:axPos val="l"/>
        <c:title>
          <c:tx>
            <c:rich>
              <a:bodyPr/>
              <a:lstStyle/>
              <a:p>
                <a:pPr>
                  <a:defRPr sz="900"/>
                </a:pPr>
                <a:r>
                  <a:rPr lang="ar-SA" sz="900"/>
                  <a:t> الفئة العمرية   </a:t>
                </a:r>
              </a:p>
            </c:rich>
          </c:tx>
          <c:layout>
            <c:manualLayout>
              <c:xMode val="edge"/>
              <c:yMode val="edge"/>
              <c:x val="4.2982620110802408E-2"/>
              <c:y val="0.30666669136841346"/>
            </c:manualLayout>
          </c:layout>
          <c:overlay val="0"/>
          <c:spPr>
            <a:noFill/>
            <a:ln w="25397">
              <a:noFill/>
            </a:ln>
          </c:spPr>
        </c:title>
        <c:numFmt formatCode="0.00" sourceLinked="0"/>
        <c:majorTickMark val="out"/>
        <c:minorTickMark val="none"/>
        <c:tickLblPos val="low"/>
        <c:spPr>
          <a:ln w="3175">
            <a:solidFill>
              <a:srgbClr val="000000"/>
            </a:solidFill>
            <a:prstDash val="solid"/>
          </a:ln>
        </c:spPr>
        <c:txPr>
          <a:bodyPr rot="0" vert="horz"/>
          <a:lstStyle/>
          <a:p>
            <a:pPr rtl="1">
              <a:defRPr sz="900"/>
            </a:pPr>
            <a:endParaRPr lang="ar-SA"/>
          </a:p>
        </c:txPr>
        <c:crossAx val="119641600"/>
        <c:crossesAt val="400"/>
        <c:auto val="0"/>
        <c:lblAlgn val="ctr"/>
        <c:lblOffset val="100"/>
        <c:tickLblSkip val="1"/>
        <c:tickMarkSkip val="1"/>
        <c:noMultiLvlLbl val="0"/>
      </c:catAx>
      <c:valAx>
        <c:axId val="119641600"/>
        <c:scaling>
          <c:orientation val="minMax"/>
          <c:max val="400"/>
          <c:min val="-400"/>
        </c:scaling>
        <c:delete val="0"/>
        <c:axPos val="b"/>
        <c:majorGridlines>
          <c:spPr>
            <a:ln w="3175">
              <a:solidFill>
                <a:srgbClr val="FFFFFF"/>
              </a:solidFill>
              <a:prstDash val="solid"/>
            </a:ln>
          </c:spPr>
        </c:majorGridlines>
        <c:title>
          <c:tx>
            <c:rich>
              <a:bodyPr/>
              <a:lstStyle/>
              <a:p>
                <a:pPr>
                  <a:defRPr sz="900"/>
                </a:pPr>
                <a:r>
                  <a:rPr lang="ar-SA" sz="900"/>
                  <a:t>عدد السكان بالألف</a:t>
                </a:r>
              </a:p>
            </c:rich>
          </c:tx>
          <c:layout>
            <c:manualLayout>
              <c:xMode val="edge"/>
              <c:yMode val="edge"/>
              <c:x val="0.42900733562150883"/>
              <c:y val="0.91424349734061061"/>
            </c:manualLayout>
          </c:layout>
          <c:overlay val="0"/>
          <c:spPr>
            <a:noFill/>
            <a:ln w="25397">
              <a:noFill/>
            </a:ln>
          </c:spPr>
        </c:title>
        <c:numFmt formatCode="#,##0_-;[Red]#,##0" sourceLinked="0"/>
        <c:majorTickMark val="out"/>
        <c:minorTickMark val="none"/>
        <c:tickLblPos val="nextTo"/>
        <c:spPr>
          <a:ln w="3175">
            <a:solidFill>
              <a:srgbClr val="000000"/>
            </a:solidFill>
            <a:prstDash val="solid"/>
          </a:ln>
        </c:spPr>
        <c:txPr>
          <a:bodyPr rot="-5400000" vert="horz"/>
          <a:lstStyle/>
          <a:p>
            <a:pPr>
              <a:defRPr sz="900"/>
            </a:pPr>
            <a:endParaRPr lang="ar-SA"/>
          </a:p>
        </c:txPr>
        <c:crossAx val="119618944"/>
        <c:crosses val="max"/>
        <c:crossBetween val="between"/>
        <c:majorUnit val="50"/>
        <c:minorUnit val="10"/>
      </c:valAx>
      <c:spPr>
        <a:noFill/>
        <a:ln w="3175">
          <a:solidFill>
            <a:srgbClr val="FFFFFF"/>
          </a:solidFill>
          <a:prstDash val="solid"/>
        </a:ln>
      </c:spPr>
    </c:plotArea>
    <c:legend>
      <c:legendPos val="r"/>
      <c:layout>
        <c:manualLayout>
          <c:xMode val="edge"/>
          <c:yMode val="edge"/>
          <c:x val="0.67320842904754963"/>
          <c:y val="4.3948200168672347E-2"/>
          <c:w val="0.17811262630956967"/>
          <c:h val="7.4642831808189022E-2"/>
        </c:manualLayout>
      </c:layout>
      <c:overlay val="0"/>
      <c:spPr>
        <a:solidFill>
          <a:srgbClr val="FFFFFF"/>
        </a:solidFill>
        <a:ln w="3175">
          <a:solidFill>
            <a:sysClr val="windowText" lastClr="000000"/>
          </a:solidFill>
          <a:prstDash val="solid"/>
        </a:ln>
      </c:spPr>
      <c:txPr>
        <a:bodyPr/>
        <a:lstStyle/>
        <a:p>
          <a:pPr>
            <a:defRPr sz="900"/>
          </a:pPr>
          <a:endParaRPr lang="ar-SA"/>
        </a:p>
      </c:txPr>
    </c:legend>
    <c:plotVisOnly val="1"/>
    <c:dispBlanksAs val="gap"/>
    <c:showDLblsOverMax val="0"/>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55217301548526"/>
          <c:y val="0.13559771274606541"/>
          <c:w val="0.84274193548391363"/>
          <c:h val="0.63992402983516561"/>
        </c:manualLayout>
      </c:layout>
      <c:barChart>
        <c:barDir val="col"/>
        <c:grouping val="clustered"/>
        <c:varyColors val="0"/>
        <c:ser>
          <c:idx val="0"/>
          <c:order val="0"/>
          <c:tx>
            <c:strRef>
              <c:f>Sheet1!$A$4</c:f>
              <c:strCache>
                <c:ptCount val="1"/>
                <c:pt idx="0">
                  <c:v>كبار السن </c:v>
                </c:pt>
              </c:strCache>
            </c:strRef>
          </c:tx>
          <c:invertIfNegative val="0"/>
          <c:dLbls>
            <c:dLbl>
              <c:idx val="0"/>
              <c:layout>
                <c:manualLayout>
                  <c:x val="7.51314800901577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6C6-48E8-8426-7C1DCE73DC9D}"/>
                </c:ext>
              </c:extLst>
            </c:dLbl>
            <c:dLbl>
              <c:idx val="1"/>
              <c:layout>
                <c:manualLayout>
                  <c:x val="2.5043826696719029E-3"/>
                  <c:y val="-4.72143531633616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6C6-48E8-8426-7C1DCE73DC9D}"/>
                </c:ext>
              </c:extLst>
            </c:dLbl>
            <c:dLbl>
              <c:idx val="9"/>
              <c:layout>
                <c:manualLayout>
                  <c:x val="2.504382669671925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6C6-48E8-8426-7C1DCE73DC9D}"/>
                </c:ext>
              </c:extLst>
            </c:dLbl>
            <c:spPr>
              <a:noFill/>
              <a:ln w="25379">
                <a:noFill/>
              </a:ln>
            </c:spPr>
            <c:txPr>
              <a:bodyPr/>
              <a:lstStyle/>
              <a:p>
                <a:pPr>
                  <a:defRPr sz="900" b="0" i="0" u="none" strike="noStrike" baseline="0">
                    <a:solidFill>
                      <a:srgbClr val="000000"/>
                    </a:solidFill>
                    <a:latin typeface="Arial"/>
                    <a:ea typeface="Arial"/>
                    <a:cs typeface="Aria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Sheet1!$B$2:$L$3</c:f>
              <c:multiLvlStrCache>
                <c:ptCount val="11"/>
                <c:lvl>
                  <c:pt idx="0">
                    <c:v>1997</c:v>
                  </c:pt>
                  <c:pt idx="1">
                    <c:v>2007</c:v>
                  </c:pt>
                  <c:pt idx="2">
                    <c:v>2017</c:v>
                  </c:pt>
                  <c:pt idx="4">
                    <c:v>1997</c:v>
                  </c:pt>
                  <c:pt idx="5">
                    <c:v>2007</c:v>
                  </c:pt>
                  <c:pt idx="6">
                    <c:v>2017</c:v>
                  </c:pt>
                  <c:pt idx="8">
                    <c:v>1997</c:v>
                  </c:pt>
                  <c:pt idx="9">
                    <c:v>2007</c:v>
                  </c:pt>
                  <c:pt idx="10">
                    <c:v>2017</c:v>
                  </c:pt>
                </c:lvl>
                <c:lvl>
                  <c:pt idx="0">
                    <c:v>فلسطين</c:v>
                  </c:pt>
                  <c:pt idx="4">
                    <c:v>الضفة الغربية</c:v>
                  </c:pt>
                  <c:pt idx="8">
                    <c:v>قطاع غزة </c:v>
                  </c:pt>
                </c:lvl>
              </c:multiLvlStrCache>
            </c:multiLvlStrRef>
          </c:cat>
          <c:val>
            <c:numRef>
              <c:f>Sheet1!$B$4:$L$4</c:f>
              <c:numCache>
                <c:formatCode>#,##0</c:formatCode>
                <c:ptCount val="11"/>
                <c:pt idx="0">
                  <c:v>142775</c:v>
                </c:pt>
                <c:pt idx="1">
                  <c:v>167239</c:v>
                </c:pt>
                <c:pt idx="2">
                  <c:v>236402</c:v>
                </c:pt>
                <c:pt idx="4">
                  <c:v>98949</c:v>
                </c:pt>
                <c:pt idx="5">
                  <c:v>115189</c:v>
                </c:pt>
                <c:pt idx="6">
                  <c:v>155491</c:v>
                </c:pt>
                <c:pt idx="8">
                  <c:v>43826</c:v>
                </c:pt>
                <c:pt idx="9">
                  <c:v>52050</c:v>
                </c:pt>
                <c:pt idx="10">
                  <c:v>80911</c:v>
                </c:pt>
              </c:numCache>
            </c:numRef>
          </c:val>
          <c:extLst>
            <c:ext xmlns:c16="http://schemas.microsoft.com/office/drawing/2014/chart" uri="{C3380CC4-5D6E-409C-BE32-E72D297353CC}">
              <c16:uniqueId val="{00000000-7423-4201-B9B8-7D1DBAFB1C2F}"/>
            </c:ext>
          </c:extLst>
        </c:ser>
        <c:dLbls>
          <c:showLegendKey val="0"/>
          <c:showVal val="0"/>
          <c:showCatName val="0"/>
          <c:showSerName val="0"/>
          <c:showPercent val="0"/>
          <c:showBubbleSize val="0"/>
        </c:dLbls>
        <c:gapWidth val="150"/>
        <c:axId val="119769728"/>
        <c:axId val="119771520"/>
      </c:barChart>
      <c:catAx>
        <c:axId val="119769728"/>
        <c:scaling>
          <c:orientation val="minMax"/>
        </c:scaling>
        <c:delete val="0"/>
        <c:axPos val="b"/>
        <c:numFmt formatCode="General" sourceLinked="1"/>
        <c:majorTickMark val="out"/>
        <c:minorTickMark val="none"/>
        <c:tickLblPos val="nextTo"/>
        <c:txPr>
          <a:bodyPr rot="0" vert="horz"/>
          <a:lstStyle/>
          <a:p>
            <a:pPr>
              <a:defRPr sz="900" b="0" i="0" u="none" strike="noStrike" baseline="0">
                <a:solidFill>
                  <a:srgbClr val="000000"/>
                </a:solidFill>
                <a:latin typeface="Arial"/>
                <a:ea typeface="Arial"/>
                <a:cs typeface="Arial"/>
              </a:defRPr>
            </a:pPr>
            <a:endParaRPr lang="ar-SA"/>
          </a:p>
        </c:txPr>
        <c:crossAx val="119771520"/>
        <c:crosses val="autoZero"/>
        <c:auto val="1"/>
        <c:lblAlgn val="ctr"/>
        <c:lblOffset val="100"/>
        <c:noMultiLvlLbl val="0"/>
      </c:catAx>
      <c:valAx>
        <c:axId val="119771520"/>
        <c:scaling>
          <c:orientation val="minMax"/>
        </c:scaling>
        <c:delete val="0"/>
        <c:axPos val="l"/>
        <c:numFmt formatCode="#,##0" sourceLinked="1"/>
        <c:majorTickMark val="out"/>
        <c:minorTickMark val="none"/>
        <c:tickLblPos val="nextTo"/>
        <c:txPr>
          <a:bodyPr rot="0" vert="horz"/>
          <a:lstStyle/>
          <a:p>
            <a:pPr>
              <a:defRPr sz="900" b="0" i="0" u="none" strike="noStrike" baseline="0">
                <a:solidFill>
                  <a:srgbClr val="000000"/>
                </a:solidFill>
                <a:latin typeface="Arial"/>
                <a:ea typeface="Arial"/>
                <a:cs typeface="Arial"/>
              </a:defRPr>
            </a:pPr>
            <a:endParaRPr lang="ar-SA"/>
          </a:p>
        </c:txPr>
        <c:crossAx val="119769728"/>
        <c:crosses val="autoZero"/>
        <c:crossBetween val="between"/>
      </c:valAx>
    </c:plotArea>
    <c:plotVisOnly val="1"/>
    <c:dispBlanksAs val="gap"/>
    <c:showDLblsOverMax val="0"/>
  </c:chart>
  <c:spPr>
    <a:ln>
      <a:noFill/>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15870696008036"/>
          <c:y val="0.18607968168450645"/>
          <c:w val="0.32832618025753207"/>
          <c:h val="0.67699115044251856"/>
        </c:manualLayout>
      </c:layout>
      <c:pieChart>
        <c:varyColors val="1"/>
        <c:ser>
          <c:idx val="0"/>
          <c:order val="0"/>
          <c:dPt>
            <c:idx val="0"/>
            <c:bubble3D val="0"/>
            <c:explosion val="3"/>
            <c:extLst>
              <c:ext xmlns:c16="http://schemas.microsoft.com/office/drawing/2014/chart" uri="{C3380CC4-5D6E-409C-BE32-E72D297353CC}">
                <c16:uniqueId val="{00000000-CFFB-4100-B213-D551D32309B3}"/>
              </c:ext>
            </c:extLst>
          </c:dPt>
          <c:dPt>
            <c:idx val="1"/>
            <c:bubble3D val="0"/>
            <c:explosion val="2"/>
            <c:extLst>
              <c:ext xmlns:c16="http://schemas.microsoft.com/office/drawing/2014/chart" uri="{C3380CC4-5D6E-409C-BE32-E72D297353CC}">
                <c16:uniqueId val="{00000001-CFFB-4100-B213-D551D32309B3}"/>
              </c:ext>
            </c:extLst>
          </c:dPt>
          <c:dPt>
            <c:idx val="2"/>
            <c:bubble3D val="0"/>
            <c:explosion val="4"/>
            <c:extLst>
              <c:ext xmlns:c16="http://schemas.microsoft.com/office/drawing/2014/chart" uri="{C3380CC4-5D6E-409C-BE32-E72D297353CC}">
                <c16:uniqueId val="{00000002-CFFB-4100-B213-D551D32309B3}"/>
              </c:ext>
            </c:extLst>
          </c:dPt>
          <c:dPt>
            <c:idx val="3"/>
            <c:bubble3D val="0"/>
            <c:explosion val="4"/>
            <c:extLst>
              <c:ext xmlns:c16="http://schemas.microsoft.com/office/drawing/2014/chart" uri="{C3380CC4-5D6E-409C-BE32-E72D297353CC}">
                <c16:uniqueId val="{00000003-CFFB-4100-B213-D551D32309B3}"/>
              </c:ext>
            </c:extLst>
          </c:dPt>
          <c:dPt>
            <c:idx val="4"/>
            <c:bubble3D val="0"/>
            <c:explosion val="6"/>
            <c:extLst>
              <c:ext xmlns:c16="http://schemas.microsoft.com/office/drawing/2014/chart" uri="{C3380CC4-5D6E-409C-BE32-E72D297353CC}">
                <c16:uniqueId val="{00000004-CFFB-4100-B213-D551D32309B3}"/>
              </c:ext>
            </c:extLst>
          </c:dPt>
          <c:dPt>
            <c:idx val="5"/>
            <c:bubble3D val="0"/>
            <c:explosion val="6"/>
            <c:extLst>
              <c:ext xmlns:c16="http://schemas.microsoft.com/office/drawing/2014/chart" uri="{C3380CC4-5D6E-409C-BE32-E72D297353CC}">
                <c16:uniqueId val="{00000005-CFFB-4100-B213-D551D32309B3}"/>
              </c:ext>
            </c:extLst>
          </c:dPt>
          <c:dPt>
            <c:idx val="6"/>
            <c:bubble3D val="0"/>
            <c:explosion val="4"/>
            <c:extLst>
              <c:ext xmlns:c16="http://schemas.microsoft.com/office/drawing/2014/chart" uri="{C3380CC4-5D6E-409C-BE32-E72D297353CC}">
                <c16:uniqueId val="{00000006-CFFB-4100-B213-D551D32309B3}"/>
              </c:ext>
            </c:extLst>
          </c:dPt>
          <c:dLbls>
            <c:dLbl>
              <c:idx val="0"/>
              <c:layout>
                <c:manualLayout>
                  <c:x val="2.5736614326093851E-2"/>
                  <c:y val="2.436009670382957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FFB-4100-B213-D551D32309B3}"/>
                </c:ext>
              </c:extLst>
            </c:dLbl>
            <c:dLbl>
              <c:idx val="1"/>
              <c:layout>
                <c:manualLayout>
                  <c:x val="1.2868307163046919E-2"/>
                  <c:y val="-9.7440386815317182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FFB-4100-B213-D551D32309B3}"/>
                </c:ext>
              </c:extLst>
            </c:dLbl>
            <c:dLbl>
              <c:idx val="3"/>
              <c:layout>
                <c:manualLayout>
                  <c:x val="-5.1948444089941162E-2"/>
                  <c:y val="5.061491022057588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FFB-4100-B213-D551D32309B3}"/>
                </c:ext>
              </c:extLst>
            </c:dLbl>
            <c:dLbl>
              <c:idx val="4"/>
              <c:layout>
                <c:manualLayout>
                  <c:x val="-7.6095062541999312E-2"/>
                  <c:y val="1.412271811109891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CFFB-4100-B213-D551D32309B3}"/>
                </c:ext>
              </c:extLst>
            </c:dLbl>
            <c:dLbl>
              <c:idx val="5"/>
              <c:layout>
                <c:manualLayout>
                  <c:x val="3.6554098363313892E-3"/>
                  <c:y val="-5.564843508437032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FFB-4100-B213-D551D32309B3}"/>
                </c:ext>
              </c:extLst>
            </c:dLbl>
            <c:dLbl>
              <c:idx val="6"/>
              <c:layout>
                <c:manualLayout>
                  <c:x val="0.15126502552180879"/>
                  <c:y val="-9.650281080989844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CFFB-4100-B213-D551D32309B3}"/>
                </c:ext>
              </c:extLst>
            </c:dLbl>
            <c:numFmt formatCode="0.0%" sourceLinked="0"/>
            <c:spPr>
              <a:noFill/>
              <a:ln w="25337">
                <a:noFill/>
              </a:ln>
            </c:spPr>
            <c:txPr>
              <a:bodyPr/>
              <a:lstStyle/>
              <a:p>
                <a:pPr>
                  <a:defRPr sz="900"/>
                </a:pPr>
                <a:endParaRPr lang="ar-SA"/>
              </a:p>
            </c:txPr>
            <c:dLblPos val="outEnd"/>
            <c:showLegendKey val="0"/>
            <c:showVal val="0"/>
            <c:showCatName val="1"/>
            <c:showSerName val="0"/>
            <c:showPercent val="1"/>
            <c:showBubbleSize val="0"/>
            <c:showLeaderLines val="1"/>
            <c:extLst>
              <c:ext xmlns:c15="http://schemas.microsoft.com/office/drawing/2012/chart" uri="{CE6537A1-D6FC-4f65-9D91-7224C49458BB}"/>
            </c:extLst>
          </c:dLbls>
          <c:cat>
            <c:strRef>
              <c:f>Sheet2!$A$2:$A$8</c:f>
              <c:strCache>
                <c:ptCount val="7"/>
                <c:pt idx="0">
                  <c:v>أمي</c:v>
                </c:pt>
                <c:pt idx="1">
                  <c:v>ملم</c:v>
                </c:pt>
                <c:pt idx="2">
                  <c:v>ابتدائي</c:v>
                </c:pt>
                <c:pt idx="3">
                  <c:v>إعدادي</c:v>
                </c:pt>
                <c:pt idx="4">
                  <c:v>ثانوي</c:v>
                </c:pt>
                <c:pt idx="5">
                  <c:v>دبلوم متوسط</c:v>
                </c:pt>
                <c:pt idx="6">
                  <c:v>بكالوريوس فأعلى</c:v>
                </c:pt>
              </c:strCache>
            </c:strRef>
          </c:cat>
          <c:val>
            <c:numRef>
              <c:f>Sheet2!$B$2:$B$8</c:f>
              <c:numCache>
                <c:formatCode>General</c:formatCode>
                <c:ptCount val="7"/>
                <c:pt idx="0">
                  <c:v>25.7</c:v>
                </c:pt>
                <c:pt idx="1">
                  <c:v>16.3</c:v>
                </c:pt>
                <c:pt idx="2">
                  <c:v>16.899999999999999</c:v>
                </c:pt>
                <c:pt idx="3">
                  <c:v>14.9</c:v>
                </c:pt>
                <c:pt idx="4">
                  <c:v>11.1</c:v>
                </c:pt>
                <c:pt idx="5">
                  <c:v>5.7</c:v>
                </c:pt>
                <c:pt idx="6">
                  <c:v>9.4</c:v>
                </c:pt>
              </c:numCache>
            </c:numRef>
          </c:val>
          <c:extLst>
            <c:ext xmlns:c16="http://schemas.microsoft.com/office/drawing/2014/chart" uri="{C3380CC4-5D6E-409C-BE32-E72D297353CC}">
              <c16:uniqueId val="{00000007-CFFB-4100-B213-D551D32309B3}"/>
            </c:ext>
          </c:extLst>
        </c:ser>
        <c:dLbls>
          <c:showLegendKey val="0"/>
          <c:showVal val="0"/>
          <c:showCatName val="1"/>
          <c:showSerName val="0"/>
          <c:showPercent val="1"/>
          <c:showBubbleSize val="0"/>
          <c:showLeaderLines val="1"/>
        </c:dLbls>
        <c:firstSliceAng val="0"/>
      </c:pieChart>
      <c:spPr>
        <a:noFill/>
        <a:ln w="25337">
          <a:noFill/>
        </a:ln>
      </c:spPr>
    </c:plotArea>
    <c:plotVisOnly val="1"/>
    <c:dispBlanksAs val="zero"/>
    <c:showDLblsOverMax val="0"/>
  </c:chart>
  <c:spPr>
    <a:noFill/>
    <a:ln>
      <a:noFill/>
    </a:ln>
  </c:spPr>
  <c:txPr>
    <a:bodyPr/>
    <a:lstStyle/>
    <a:p>
      <a:pPr>
        <a:defRPr sz="898"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0571296602552875"/>
          <c:y val="6.5773100468356271E-2"/>
          <c:w val="0.84488167534410152"/>
          <c:h val="0.70130877120578283"/>
        </c:manualLayout>
      </c:layout>
      <c:barChart>
        <c:barDir val="col"/>
        <c:grouping val="clustered"/>
        <c:varyColors val="0"/>
        <c:ser>
          <c:idx val="0"/>
          <c:order val="0"/>
          <c:tx>
            <c:strRef>
              <c:f>Sheet1!$B$1</c:f>
              <c:strCache>
                <c:ptCount val="1"/>
                <c:pt idx="0">
                  <c:v>2007</c:v>
                </c:pt>
              </c:strCache>
            </c:strRef>
          </c:tx>
          <c:spPr>
            <a:solidFill>
              <a:schemeClr val="accent2">
                <a:lumMod val="50000"/>
              </a:schemeClr>
            </a:solidFill>
          </c:spPr>
          <c:invertIfNegative val="0"/>
          <c:dLbls>
            <c:dLbl>
              <c:idx val="2"/>
              <c:layout>
                <c:manualLayout>
                  <c:x val="-8.4509805623805088E-3"/>
                  <c:y val="-5.0398975516850004E-3"/>
                </c:manualLayout>
              </c:layout>
              <c:tx>
                <c:rich>
                  <a:bodyPr/>
                  <a:lstStyle/>
                  <a:p>
                    <a:r>
                      <a:rPr lang="en-US" sz="800"/>
                      <a:t>15.1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7B-413F-A6D8-6730CD34D9AA}"/>
                </c:ext>
              </c:extLst>
            </c:dLbl>
            <c:spPr>
              <a:noFill/>
              <a:ln>
                <a:noFill/>
              </a:ln>
              <a:effectLst/>
            </c:spPr>
            <c:txPr>
              <a:bodyPr/>
              <a:lstStyle/>
              <a:p>
                <a:pPr>
                  <a:defRPr sz="9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البصر</c:v>
                </c:pt>
                <c:pt idx="1">
                  <c:v>السمع</c:v>
                </c:pt>
                <c:pt idx="2">
                  <c:v>الحركة واستخدام الايدي</c:v>
                </c:pt>
                <c:pt idx="3">
                  <c:v>التذكر والتركيز</c:v>
                </c:pt>
                <c:pt idx="4">
                  <c:v>التواصل</c:v>
                </c:pt>
              </c:strCache>
            </c:strRef>
          </c:cat>
          <c:val>
            <c:numRef>
              <c:f>Sheet1!$B$2:$B$6</c:f>
              <c:numCache>
                <c:formatCode>General</c:formatCode>
                <c:ptCount val="5"/>
                <c:pt idx="0" formatCode="0.0">
                  <c:v>16.5</c:v>
                </c:pt>
                <c:pt idx="1">
                  <c:v>10.9</c:v>
                </c:pt>
                <c:pt idx="2">
                  <c:v>15.1</c:v>
                </c:pt>
                <c:pt idx="3" formatCode="0.0">
                  <c:v>2.6</c:v>
                </c:pt>
                <c:pt idx="4">
                  <c:v>2.5</c:v>
                </c:pt>
              </c:numCache>
            </c:numRef>
          </c:val>
          <c:extLst>
            <c:ext xmlns:c16="http://schemas.microsoft.com/office/drawing/2014/chart" uri="{C3380CC4-5D6E-409C-BE32-E72D297353CC}">
              <c16:uniqueId val="{00000001-877B-413F-A6D8-6730CD34D9AA}"/>
            </c:ext>
          </c:extLst>
        </c:ser>
        <c:ser>
          <c:idx val="1"/>
          <c:order val="1"/>
          <c:tx>
            <c:strRef>
              <c:f>Sheet1!$C$1</c:f>
              <c:strCache>
                <c:ptCount val="1"/>
                <c:pt idx="0">
                  <c:v>2017</c:v>
                </c:pt>
              </c:strCache>
            </c:strRef>
          </c:tx>
          <c:invertIfNegative val="0"/>
          <c:dLbls>
            <c:dLbl>
              <c:idx val="1"/>
              <c:tx>
                <c:rich>
                  <a:bodyPr/>
                  <a:lstStyle/>
                  <a:p>
                    <a:r>
                      <a:rPr lang="en-US" sz="800"/>
                      <a:t>16.8</a:t>
                    </a:r>
                    <a:endParaRPr lang="en-US"/>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77B-413F-A6D8-6730CD34D9AA}"/>
                </c:ext>
              </c:extLst>
            </c:dLbl>
            <c:dLbl>
              <c:idx val="2"/>
              <c:tx>
                <c:rich>
                  <a:bodyPr/>
                  <a:lstStyle/>
                  <a:p>
                    <a:r>
                      <a:rPr lang="en-US" sz="800"/>
                      <a:t>23.9</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7B-413F-A6D8-6730CD34D9AA}"/>
                </c:ext>
              </c:extLst>
            </c:dLbl>
            <c:spPr>
              <a:noFill/>
              <a:ln>
                <a:noFill/>
              </a:ln>
              <a:effectLst/>
            </c:spPr>
            <c:txPr>
              <a:bodyPr/>
              <a:lstStyle/>
              <a:p>
                <a:pPr>
                  <a:defRPr sz="9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البصر</c:v>
                </c:pt>
                <c:pt idx="1">
                  <c:v>السمع</c:v>
                </c:pt>
                <c:pt idx="2">
                  <c:v>الحركة واستخدام الايدي</c:v>
                </c:pt>
                <c:pt idx="3">
                  <c:v>التذكر والتركيز</c:v>
                </c:pt>
                <c:pt idx="4">
                  <c:v>التواصل</c:v>
                </c:pt>
              </c:strCache>
            </c:strRef>
          </c:cat>
          <c:val>
            <c:numRef>
              <c:f>Sheet1!$C$2:$C$6</c:f>
              <c:numCache>
                <c:formatCode>General</c:formatCode>
                <c:ptCount val="5"/>
                <c:pt idx="0" formatCode="0.0">
                  <c:v>22</c:v>
                </c:pt>
                <c:pt idx="1">
                  <c:v>16.8</c:v>
                </c:pt>
                <c:pt idx="2" formatCode="0.0">
                  <c:v>23.9</c:v>
                </c:pt>
                <c:pt idx="3" formatCode="0.0">
                  <c:v>7.7</c:v>
                </c:pt>
                <c:pt idx="4">
                  <c:v>4.4000000000000004</c:v>
                </c:pt>
              </c:numCache>
            </c:numRef>
          </c:val>
          <c:extLst>
            <c:ext xmlns:c16="http://schemas.microsoft.com/office/drawing/2014/chart" uri="{C3380CC4-5D6E-409C-BE32-E72D297353CC}">
              <c16:uniqueId val="{00000004-877B-413F-A6D8-6730CD34D9AA}"/>
            </c:ext>
          </c:extLst>
        </c:ser>
        <c:dLbls>
          <c:showLegendKey val="0"/>
          <c:showVal val="1"/>
          <c:showCatName val="0"/>
          <c:showSerName val="0"/>
          <c:showPercent val="0"/>
          <c:showBubbleSize val="0"/>
        </c:dLbls>
        <c:gapWidth val="150"/>
        <c:axId val="119958144"/>
        <c:axId val="119980800"/>
      </c:barChart>
      <c:catAx>
        <c:axId val="119958144"/>
        <c:scaling>
          <c:orientation val="minMax"/>
        </c:scaling>
        <c:delete val="0"/>
        <c:axPos val="b"/>
        <c:title>
          <c:tx>
            <c:rich>
              <a:bodyPr/>
              <a:lstStyle/>
              <a:p>
                <a:pPr>
                  <a:defRPr sz="900"/>
                </a:pPr>
                <a:r>
                  <a:rPr lang="ar-SA" sz="900"/>
                  <a:t>نوع الاعاقة/الصعوبة</a:t>
                </a:r>
                <a:endParaRPr lang="en-US" sz="900"/>
              </a:p>
            </c:rich>
          </c:tx>
          <c:layout>
            <c:manualLayout>
              <c:xMode val="edge"/>
              <c:yMode val="edge"/>
              <c:x val="0.43578935488631726"/>
              <c:y val="0.90406092113137049"/>
            </c:manualLayout>
          </c:layout>
          <c:overlay val="0"/>
        </c:title>
        <c:numFmt formatCode="General" sourceLinked="1"/>
        <c:majorTickMark val="out"/>
        <c:minorTickMark val="none"/>
        <c:tickLblPos val="nextTo"/>
        <c:txPr>
          <a:bodyPr/>
          <a:lstStyle/>
          <a:p>
            <a:pPr>
              <a:defRPr sz="800"/>
            </a:pPr>
            <a:endParaRPr lang="ar-SA"/>
          </a:p>
        </c:txPr>
        <c:crossAx val="119980800"/>
        <c:crosses val="autoZero"/>
        <c:auto val="1"/>
        <c:lblAlgn val="ctr"/>
        <c:lblOffset val="100"/>
        <c:noMultiLvlLbl val="0"/>
      </c:catAx>
      <c:valAx>
        <c:axId val="119980800"/>
        <c:scaling>
          <c:orientation val="minMax"/>
          <c:max val="30"/>
        </c:scaling>
        <c:delete val="0"/>
        <c:axPos val="l"/>
        <c:title>
          <c:tx>
            <c:rich>
              <a:bodyPr rot="-5400000" vert="horz"/>
              <a:lstStyle/>
              <a:p>
                <a:pPr>
                  <a:defRPr sz="900"/>
                </a:pPr>
                <a:r>
                  <a:rPr lang="ar-SA" sz="900"/>
                  <a:t>النسبة</a:t>
                </a:r>
                <a:endParaRPr lang="en-US" sz="900"/>
              </a:p>
            </c:rich>
          </c:tx>
          <c:layout>
            <c:manualLayout>
              <c:xMode val="edge"/>
              <c:yMode val="edge"/>
              <c:x val="1.3244164675762306E-2"/>
              <c:y val="0.39170277824676242"/>
            </c:manualLayout>
          </c:layout>
          <c:overlay val="0"/>
        </c:title>
        <c:numFmt formatCode="0" sourceLinked="0"/>
        <c:majorTickMark val="out"/>
        <c:minorTickMark val="none"/>
        <c:tickLblPos val="nextTo"/>
        <c:txPr>
          <a:bodyPr/>
          <a:lstStyle/>
          <a:p>
            <a:pPr>
              <a:defRPr sz="900"/>
            </a:pPr>
            <a:endParaRPr lang="ar-SA"/>
          </a:p>
        </c:txPr>
        <c:crossAx val="119958144"/>
        <c:crosses val="autoZero"/>
        <c:crossBetween val="between"/>
        <c:majorUnit val="5"/>
        <c:minorUnit val="5"/>
      </c:valAx>
    </c:plotArea>
    <c:legend>
      <c:legendPos val="r"/>
      <c:layout>
        <c:manualLayout>
          <c:xMode val="edge"/>
          <c:yMode val="edge"/>
          <c:x val="0.82304789888020169"/>
          <c:y val="2.9594064381012877E-2"/>
          <c:w val="0.14595143689813891"/>
          <c:h val="0.12742054466701019"/>
        </c:manualLayout>
      </c:layout>
      <c:overlay val="0"/>
      <c:spPr>
        <a:ln>
          <a:solidFill>
            <a:sysClr val="windowText" lastClr="000000"/>
          </a:solidFill>
        </a:ln>
      </c:spPr>
      <c:txPr>
        <a:bodyPr/>
        <a:lstStyle/>
        <a:p>
          <a:pPr>
            <a:defRPr sz="800"/>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6134259259259259E-2"/>
          <c:y val="4.3650793650793704E-2"/>
          <c:w val="0.89156240886555238"/>
          <c:h val="0.7860373290794872"/>
        </c:manualLayout>
      </c:layout>
      <c:barChart>
        <c:barDir val="col"/>
        <c:grouping val="clustered"/>
        <c:varyColors val="0"/>
        <c:ser>
          <c:idx val="0"/>
          <c:order val="0"/>
          <c:tx>
            <c:strRef>
              <c:f>Sheet1!$B$1</c:f>
              <c:strCache>
                <c:ptCount val="1"/>
                <c:pt idx="0">
                  <c:v>ذكور</c:v>
                </c:pt>
              </c:strCache>
            </c:strRef>
          </c:tx>
          <c:spPr>
            <a:solidFill>
              <a:schemeClr val="accent2">
                <a:lumMod val="60000"/>
                <a:lumOff val="40000"/>
              </a:schemeClr>
            </a:solidFill>
          </c:spPr>
          <c:invertIfNegative val="0"/>
          <c:dLbls>
            <c:numFmt formatCode="#,##0.0" sourceLinked="0"/>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توقع البقاء على قيد الحياة</c:v>
                </c:pt>
                <c:pt idx="1">
                  <c:v>توقع البقاء على قيد الحياة بدون اعاقة</c:v>
                </c:pt>
                <c:pt idx="2">
                  <c:v>توقع البقاء على قيد الحياة بدون مرض مزمن</c:v>
                </c:pt>
                <c:pt idx="3">
                  <c:v>توقع البقاء على قيد الحياة بدون اعاقة ومرض مزمن</c:v>
                </c:pt>
              </c:strCache>
            </c:strRef>
          </c:cat>
          <c:val>
            <c:numRef>
              <c:f>Sheet1!$B$2:$B$5</c:f>
              <c:numCache>
                <c:formatCode>General</c:formatCode>
                <c:ptCount val="4"/>
                <c:pt idx="0">
                  <c:v>72.7</c:v>
                </c:pt>
                <c:pt idx="1">
                  <c:v>69</c:v>
                </c:pt>
                <c:pt idx="2">
                  <c:v>59.2</c:v>
                </c:pt>
                <c:pt idx="3">
                  <c:v>57.7</c:v>
                </c:pt>
              </c:numCache>
            </c:numRef>
          </c:val>
          <c:extLst>
            <c:ext xmlns:c16="http://schemas.microsoft.com/office/drawing/2014/chart" uri="{C3380CC4-5D6E-409C-BE32-E72D297353CC}">
              <c16:uniqueId val="{00000000-1341-4DEA-9116-A35E682D9CC0}"/>
            </c:ext>
          </c:extLst>
        </c:ser>
        <c:ser>
          <c:idx val="1"/>
          <c:order val="1"/>
          <c:tx>
            <c:strRef>
              <c:f>Sheet1!$C$1</c:f>
              <c:strCache>
                <c:ptCount val="1"/>
                <c:pt idx="0">
                  <c:v>اناث</c:v>
                </c:pt>
              </c:strCache>
            </c:strRef>
          </c:tx>
          <c:spPr>
            <a:solidFill>
              <a:schemeClr val="accent2">
                <a:lumMod val="75000"/>
              </a:schemeClr>
            </a:solidFill>
          </c:spPr>
          <c:invertIfNegative val="0"/>
          <c:dLbls>
            <c:numFmt formatCode="#,##0.0" sourceLinked="0"/>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توقع البقاء على قيد الحياة</c:v>
                </c:pt>
                <c:pt idx="1">
                  <c:v>توقع البقاء على قيد الحياة بدون اعاقة</c:v>
                </c:pt>
                <c:pt idx="2">
                  <c:v>توقع البقاء على قيد الحياة بدون مرض مزمن</c:v>
                </c:pt>
                <c:pt idx="3">
                  <c:v>توقع البقاء على قيد الحياة بدون اعاقة ومرض مزمن</c:v>
                </c:pt>
              </c:strCache>
            </c:strRef>
          </c:cat>
          <c:val>
            <c:numRef>
              <c:f>Sheet1!$C$2:$C$5</c:f>
              <c:numCache>
                <c:formatCode>General</c:formatCode>
                <c:ptCount val="4"/>
                <c:pt idx="0">
                  <c:v>75</c:v>
                </c:pt>
                <c:pt idx="1">
                  <c:v>71.099999999999994</c:v>
                </c:pt>
                <c:pt idx="2">
                  <c:v>58.6</c:v>
                </c:pt>
                <c:pt idx="3">
                  <c:v>57.5</c:v>
                </c:pt>
              </c:numCache>
            </c:numRef>
          </c:val>
          <c:extLst>
            <c:ext xmlns:c16="http://schemas.microsoft.com/office/drawing/2014/chart" uri="{C3380CC4-5D6E-409C-BE32-E72D297353CC}">
              <c16:uniqueId val="{00000001-1341-4DEA-9116-A35E682D9CC0}"/>
            </c:ext>
          </c:extLst>
        </c:ser>
        <c:dLbls>
          <c:showLegendKey val="0"/>
          <c:showVal val="0"/>
          <c:showCatName val="0"/>
          <c:showSerName val="0"/>
          <c:showPercent val="0"/>
          <c:showBubbleSize val="0"/>
        </c:dLbls>
        <c:gapWidth val="150"/>
        <c:axId val="120180096"/>
        <c:axId val="120181888"/>
      </c:barChart>
      <c:catAx>
        <c:axId val="120180096"/>
        <c:scaling>
          <c:orientation val="minMax"/>
        </c:scaling>
        <c:delete val="0"/>
        <c:axPos val="b"/>
        <c:numFmt formatCode="General" sourceLinked="0"/>
        <c:majorTickMark val="out"/>
        <c:minorTickMark val="none"/>
        <c:tickLblPos val="nextTo"/>
        <c:txPr>
          <a:bodyPr/>
          <a:lstStyle/>
          <a:p>
            <a:pPr>
              <a:defRPr sz="800"/>
            </a:pPr>
            <a:endParaRPr lang="ar-SA"/>
          </a:p>
        </c:txPr>
        <c:crossAx val="120181888"/>
        <c:crosses val="autoZero"/>
        <c:auto val="1"/>
        <c:lblAlgn val="ctr"/>
        <c:lblOffset val="100"/>
        <c:noMultiLvlLbl val="0"/>
      </c:catAx>
      <c:valAx>
        <c:axId val="120181888"/>
        <c:scaling>
          <c:orientation val="minMax"/>
        </c:scaling>
        <c:delete val="0"/>
        <c:axPos val="l"/>
        <c:numFmt formatCode="General" sourceLinked="1"/>
        <c:majorTickMark val="out"/>
        <c:minorTickMark val="none"/>
        <c:tickLblPos val="nextTo"/>
        <c:txPr>
          <a:bodyPr/>
          <a:lstStyle/>
          <a:p>
            <a:pPr>
              <a:defRPr sz="800"/>
            </a:pPr>
            <a:endParaRPr lang="ar-SA"/>
          </a:p>
        </c:txPr>
        <c:crossAx val="120180096"/>
        <c:crosses val="autoZero"/>
        <c:crossBetween val="between"/>
      </c:valAx>
    </c:plotArea>
    <c:legend>
      <c:legendPos val="r"/>
      <c:layout>
        <c:manualLayout>
          <c:xMode val="edge"/>
          <c:yMode val="edge"/>
          <c:x val="0.67634386847478734"/>
          <c:y val="5.1258280214973126E-2"/>
          <c:w val="0.12226724263633824"/>
          <c:h val="0.13557867766529183"/>
        </c:manualLayout>
      </c:layout>
      <c:overlay val="0"/>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2258858267716467E-2"/>
          <c:y val="4.4057617797775513E-2"/>
          <c:w val="0.93133056284631022"/>
          <c:h val="0.7703370600288626"/>
        </c:manualLayout>
      </c:layout>
      <c:barChart>
        <c:barDir val="col"/>
        <c:grouping val="clustered"/>
        <c:varyColors val="0"/>
        <c:ser>
          <c:idx val="0"/>
          <c:order val="0"/>
          <c:tx>
            <c:strRef>
              <c:f>Sheet1!$B$1</c:f>
              <c:strCache>
                <c:ptCount val="1"/>
                <c:pt idx="0">
                  <c:v>ذكور</c:v>
                </c:pt>
              </c:strCache>
            </c:strRef>
          </c:tx>
          <c:spPr>
            <a:solidFill>
              <a:schemeClr val="accent2">
                <a:lumMod val="60000"/>
                <a:lumOff val="40000"/>
              </a:schemeClr>
            </a:solidFill>
          </c:spPr>
          <c:invertIfNegative val="0"/>
          <c:dLbls>
            <c:numFmt formatCode="#,##0.0" sourceLinked="0"/>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توقع البقاء على قيد الحياة</c:v>
                </c:pt>
                <c:pt idx="1">
                  <c:v>توقع البقاء على قيد الحياة بدون اعاقة</c:v>
                </c:pt>
                <c:pt idx="2">
                  <c:v>توقع البقاء على قيد الحياة بدون مرض مزمن</c:v>
                </c:pt>
                <c:pt idx="3">
                  <c:v>توقع البقاء على قيد الحياة بدون اعاقة ومرض مزمن</c:v>
                </c:pt>
              </c:strCache>
            </c:strRef>
          </c:cat>
          <c:val>
            <c:numRef>
              <c:f>Sheet1!$B$2:$B$5</c:f>
              <c:numCache>
                <c:formatCode>General</c:formatCode>
                <c:ptCount val="4"/>
                <c:pt idx="0">
                  <c:v>17.899999999999999</c:v>
                </c:pt>
                <c:pt idx="1">
                  <c:v>15.2</c:v>
                </c:pt>
                <c:pt idx="2">
                  <c:v>8.5</c:v>
                </c:pt>
                <c:pt idx="3">
                  <c:v>7.7</c:v>
                </c:pt>
              </c:numCache>
            </c:numRef>
          </c:val>
          <c:extLst>
            <c:ext xmlns:c16="http://schemas.microsoft.com/office/drawing/2014/chart" uri="{C3380CC4-5D6E-409C-BE32-E72D297353CC}">
              <c16:uniqueId val="{00000000-0533-4297-986C-1E8C57C5A4C4}"/>
            </c:ext>
          </c:extLst>
        </c:ser>
        <c:ser>
          <c:idx val="1"/>
          <c:order val="1"/>
          <c:tx>
            <c:strRef>
              <c:f>Sheet1!$C$1</c:f>
              <c:strCache>
                <c:ptCount val="1"/>
                <c:pt idx="0">
                  <c:v>اناث</c:v>
                </c:pt>
              </c:strCache>
            </c:strRef>
          </c:tx>
          <c:invertIfNegative val="0"/>
          <c:dLbls>
            <c:numFmt formatCode="#,##0.0" sourceLinked="0"/>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توقع البقاء على قيد الحياة</c:v>
                </c:pt>
                <c:pt idx="1">
                  <c:v>توقع البقاء على قيد الحياة بدون اعاقة</c:v>
                </c:pt>
                <c:pt idx="2">
                  <c:v>توقع البقاء على قيد الحياة بدون مرض مزمن</c:v>
                </c:pt>
                <c:pt idx="3">
                  <c:v>توقع البقاء على قيد الحياة بدون اعاقة ومرض مزمن</c:v>
                </c:pt>
              </c:strCache>
            </c:strRef>
          </c:cat>
          <c:val>
            <c:numRef>
              <c:f>Sheet1!$C$2:$C$5</c:f>
              <c:numCache>
                <c:formatCode>General</c:formatCode>
                <c:ptCount val="4"/>
                <c:pt idx="0">
                  <c:v>19.5</c:v>
                </c:pt>
                <c:pt idx="1">
                  <c:v>16.100000000000001</c:v>
                </c:pt>
                <c:pt idx="2">
                  <c:v>7.6</c:v>
                </c:pt>
                <c:pt idx="3">
                  <c:v>6.9</c:v>
                </c:pt>
              </c:numCache>
            </c:numRef>
          </c:val>
          <c:extLst>
            <c:ext xmlns:c16="http://schemas.microsoft.com/office/drawing/2014/chart" uri="{C3380CC4-5D6E-409C-BE32-E72D297353CC}">
              <c16:uniqueId val="{00000001-0533-4297-986C-1E8C57C5A4C4}"/>
            </c:ext>
          </c:extLst>
        </c:ser>
        <c:dLbls>
          <c:showLegendKey val="0"/>
          <c:showVal val="0"/>
          <c:showCatName val="0"/>
          <c:showSerName val="0"/>
          <c:showPercent val="0"/>
          <c:showBubbleSize val="0"/>
        </c:dLbls>
        <c:gapWidth val="150"/>
        <c:axId val="119905664"/>
        <c:axId val="119911552"/>
      </c:barChart>
      <c:catAx>
        <c:axId val="119905664"/>
        <c:scaling>
          <c:orientation val="minMax"/>
        </c:scaling>
        <c:delete val="0"/>
        <c:axPos val="b"/>
        <c:numFmt formatCode="General" sourceLinked="0"/>
        <c:majorTickMark val="out"/>
        <c:minorTickMark val="none"/>
        <c:tickLblPos val="nextTo"/>
        <c:txPr>
          <a:bodyPr/>
          <a:lstStyle/>
          <a:p>
            <a:pPr>
              <a:defRPr sz="800"/>
            </a:pPr>
            <a:endParaRPr lang="ar-SA"/>
          </a:p>
        </c:txPr>
        <c:crossAx val="119911552"/>
        <c:crosses val="autoZero"/>
        <c:auto val="1"/>
        <c:lblAlgn val="ctr"/>
        <c:lblOffset val="100"/>
        <c:noMultiLvlLbl val="0"/>
      </c:catAx>
      <c:valAx>
        <c:axId val="119911552"/>
        <c:scaling>
          <c:orientation val="minMax"/>
        </c:scaling>
        <c:delete val="0"/>
        <c:axPos val="l"/>
        <c:numFmt formatCode="General" sourceLinked="1"/>
        <c:majorTickMark val="out"/>
        <c:minorTickMark val="none"/>
        <c:tickLblPos val="nextTo"/>
        <c:txPr>
          <a:bodyPr/>
          <a:lstStyle/>
          <a:p>
            <a:pPr>
              <a:defRPr sz="800"/>
            </a:pPr>
            <a:endParaRPr lang="ar-SA"/>
          </a:p>
        </c:txPr>
        <c:crossAx val="119905664"/>
        <c:crosses val="autoZero"/>
        <c:crossBetween val="between"/>
      </c:valAx>
    </c:plotArea>
    <c:legend>
      <c:legendPos val="r"/>
      <c:layout>
        <c:manualLayout>
          <c:xMode val="edge"/>
          <c:yMode val="edge"/>
          <c:x val="0.67634386847478789"/>
          <c:y val="5.1258280214973126E-2"/>
          <c:w val="0.12226724263633827"/>
          <c:h val="0.13557867766529183"/>
        </c:manualLayout>
      </c:layout>
      <c:overlay val="0"/>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8.6956521739130543E-2"/>
          <c:y val="7.7363896848141975E-2"/>
          <c:w val="0.86862508167008412"/>
          <c:h val="0.66475644699142411"/>
        </c:manualLayout>
      </c:layout>
      <c:barChart>
        <c:barDir val="col"/>
        <c:grouping val="clustered"/>
        <c:varyColors val="0"/>
        <c:ser>
          <c:idx val="0"/>
          <c:order val="0"/>
          <c:tx>
            <c:strRef>
              <c:f>Sheet6!$B$2</c:f>
              <c:strCache>
                <c:ptCount val="1"/>
                <c:pt idx="0">
                  <c:v>1997</c:v>
                </c:pt>
              </c:strCache>
            </c:strRef>
          </c:tx>
          <c:spPr>
            <a:solidFill>
              <a:schemeClr val="accent2">
                <a:lumMod val="50000"/>
              </a:schemeClr>
            </a:solidFill>
          </c:spPr>
          <c:invertIfNegative val="0"/>
          <c:dLbls>
            <c:spPr>
              <a:noFill/>
              <a:ln w="25352">
                <a:noFill/>
              </a:ln>
            </c:spPr>
            <c:txPr>
              <a:bodyPr rot="5400000" vert="horz"/>
              <a:lstStyle/>
              <a:p>
                <a:pPr algn="ctr">
                  <a:defRPr sz="9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Sheet6!$A$3:$A$9</c:f>
              <c:strCache>
                <c:ptCount val="7"/>
                <c:pt idx="0">
                  <c:v>عامل</c:v>
                </c:pt>
                <c:pt idx="1">
                  <c:v>متعطل سبق له العمل</c:v>
                </c:pt>
                <c:pt idx="2">
                  <c:v>متعطل لم يسبق له العمل</c:v>
                </c:pt>
                <c:pt idx="3">
                  <c:v>التفرغ لأعمال المنزل</c:v>
                </c:pt>
                <c:pt idx="4">
                  <c:v>العجز/المرض</c:v>
                </c:pt>
                <c:pt idx="5">
                  <c:v>وجود إيراد / متقاعد</c:v>
                </c:pt>
                <c:pt idx="6">
                  <c:v>أخرى</c:v>
                </c:pt>
              </c:strCache>
            </c:strRef>
          </c:cat>
          <c:val>
            <c:numRef>
              <c:f>Sheet6!$B$3:$B$9</c:f>
              <c:numCache>
                <c:formatCode>General</c:formatCode>
                <c:ptCount val="7"/>
                <c:pt idx="0">
                  <c:v>15.1</c:v>
                </c:pt>
                <c:pt idx="1">
                  <c:v>7.9</c:v>
                </c:pt>
                <c:pt idx="2">
                  <c:v>0.2</c:v>
                </c:pt>
                <c:pt idx="3">
                  <c:v>31.3</c:v>
                </c:pt>
                <c:pt idx="4">
                  <c:v>33.9</c:v>
                </c:pt>
                <c:pt idx="5">
                  <c:v>8.7000000000000011</c:v>
                </c:pt>
                <c:pt idx="6">
                  <c:v>2.9</c:v>
                </c:pt>
              </c:numCache>
            </c:numRef>
          </c:val>
          <c:extLst>
            <c:ext xmlns:c16="http://schemas.microsoft.com/office/drawing/2014/chart" uri="{C3380CC4-5D6E-409C-BE32-E72D297353CC}">
              <c16:uniqueId val="{00000000-B28C-493F-BD49-96B22ABF9CB6}"/>
            </c:ext>
          </c:extLst>
        </c:ser>
        <c:ser>
          <c:idx val="1"/>
          <c:order val="1"/>
          <c:tx>
            <c:strRef>
              <c:f>Sheet6!$C$2</c:f>
              <c:strCache>
                <c:ptCount val="1"/>
                <c:pt idx="0">
                  <c:v>2017</c:v>
                </c:pt>
              </c:strCache>
            </c:strRef>
          </c:tx>
          <c:spPr>
            <a:solidFill>
              <a:schemeClr val="accent2">
                <a:lumMod val="60000"/>
                <a:lumOff val="40000"/>
              </a:schemeClr>
            </a:solidFill>
          </c:spPr>
          <c:invertIfNegative val="0"/>
          <c:dLbls>
            <c:spPr>
              <a:noFill/>
              <a:ln w="25352">
                <a:noFill/>
              </a:ln>
            </c:spPr>
            <c:txPr>
              <a:bodyPr rot="5400000" vert="horz"/>
              <a:lstStyle/>
              <a:p>
                <a:pPr algn="ctr">
                  <a:defRPr sz="9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Sheet6!$A$3:$A$9</c:f>
              <c:strCache>
                <c:ptCount val="7"/>
                <c:pt idx="0">
                  <c:v>عامل</c:v>
                </c:pt>
                <c:pt idx="1">
                  <c:v>متعطل سبق له العمل</c:v>
                </c:pt>
                <c:pt idx="2">
                  <c:v>متعطل لم يسبق له العمل</c:v>
                </c:pt>
                <c:pt idx="3">
                  <c:v>التفرغ لأعمال المنزل</c:v>
                </c:pt>
                <c:pt idx="4">
                  <c:v>العجز/المرض</c:v>
                </c:pt>
                <c:pt idx="5">
                  <c:v>وجود إيراد / متقاعد</c:v>
                </c:pt>
                <c:pt idx="6">
                  <c:v>أخرى</c:v>
                </c:pt>
              </c:strCache>
            </c:strRef>
          </c:cat>
          <c:val>
            <c:numRef>
              <c:f>Sheet6!$C$3:$C$9</c:f>
              <c:numCache>
                <c:formatCode>General</c:formatCode>
                <c:ptCount val="7"/>
                <c:pt idx="0">
                  <c:v>9.9</c:v>
                </c:pt>
                <c:pt idx="1">
                  <c:v>0.60000000000000009</c:v>
                </c:pt>
                <c:pt idx="2">
                  <c:v>0.9</c:v>
                </c:pt>
                <c:pt idx="3">
                  <c:v>19.399999999999999</c:v>
                </c:pt>
                <c:pt idx="4">
                  <c:v>54.7</c:v>
                </c:pt>
                <c:pt idx="5">
                  <c:v>14.4</c:v>
                </c:pt>
                <c:pt idx="6">
                  <c:v>0.1</c:v>
                </c:pt>
              </c:numCache>
            </c:numRef>
          </c:val>
          <c:extLst>
            <c:ext xmlns:c16="http://schemas.microsoft.com/office/drawing/2014/chart" uri="{C3380CC4-5D6E-409C-BE32-E72D297353CC}">
              <c16:uniqueId val="{00000001-B28C-493F-BD49-96B22ABF9CB6}"/>
            </c:ext>
          </c:extLst>
        </c:ser>
        <c:dLbls>
          <c:showLegendKey val="0"/>
          <c:showVal val="0"/>
          <c:showCatName val="0"/>
          <c:showSerName val="0"/>
          <c:showPercent val="0"/>
          <c:showBubbleSize val="0"/>
        </c:dLbls>
        <c:gapWidth val="150"/>
        <c:axId val="120310784"/>
        <c:axId val="120316672"/>
      </c:barChart>
      <c:catAx>
        <c:axId val="120310784"/>
        <c:scaling>
          <c:orientation val="minMax"/>
        </c:scaling>
        <c:delete val="0"/>
        <c:axPos val="b"/>
        <c:numFmt formatCode="General" sourceLinked="1"/>
        <c:majorTickMark val="out"/>
        <c:minorTickMark val="none"/>
        <c:tickLblPos val="nextTo"/>
        <c:txPr>
          <a:bodyPr rot="0" vert="horz"/>
          <a:lstStyle/>
          <a:p>
            <a:pPr>
              <a:defRPr sz="900"/>
            </a:pPr>
            <a:endParaRPr lang="ar-SA"/>
          </a:p>
        </c:txPr>
        <c:crossAx val="120316672"/>
        <c:crosses val="autoZero"/>
        <c:auto val="1"/>
        <c:lblAlgn val="ctr"/>
        <c:lblOffset val="100"/>
        <c:noMultiLvlLbl val="0"/>
      </c:catAx>
      <c:valAx>
        <c:axId val="120316672"/>
        <c:scaling>
          <c:orientation val="minMax"/>
        </c:scaling>
        <c:delete val="0"/>
        <c:axPos val="l"/>
        <c:numFmt formatCode="General" sourceLinked="1"/>
        <c:majorTickMark val="out"/>
        <c:minorTickMark val="none"/>
        <c:tickLblPos val="nextTo"/>
        <c:txPr>
          <a:bodyPr rot="0" vert="horz"/>
          <a:lstStyle/>
          <a:p>
            <a:pPr>
              <a:defRPr/>
            </a:pPr>
            <a:endParaRPr lang="ar-SA"/>
          </a:p>
        </c:txPr>
        <c:crossAx val="120310784"/>
        <c:crosses val="autoZero"/>
        <c:crossBetween val="between"/>
      </c:valAx>
    </c:plotArea>
    <c:legend>
      <c:legendPos val="r"/>
      <c:layout>
        <c:manualLayout>
          <c:xMode val="edge"/>
          <c:yMode val="edge"/>
          <c:x val="0.82710530721883013"/>
          <c:y val="4.2804136370955176E-2"/>
          <c:w val="0.147686091298184"/>
          <c:h val="0.12034389595969058"/>
        </c:manualLayout>
      </c:layout>
      <c:overlay val="0"/>
      <c:txPr>
        <a:bodyPr/>
        <a:lstStyle/>
        <a:p>
          <a:pPr>
            <a:defRPr sz="900"/>
          </a:pPr>
          <a:endParaRPr lang="ar-SA"/>
        </a:p>
      </c:txPr>
    </c:legend>
    <c:plotVisOnly val="1"/>
    <c:dispBlanksAs val="gap"/>
    <c:showDLblsOverMax val="0"/>
  </c:chart>
  <c:spPr>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0.83333</cdr:x>
      <cdr:y>0.11948</cdr:y>
    </cdr:from>
    <cdr:to>
      <cdr:x>1</cdr:x>
      <cdr:y>0.40519</cdr:y>
    </cdr:to>
    <cdr:sp macro="" textlink="">
      <cdr:nvSpPr>
        <cdr:cNvPr id="2" name="TextBox 1"/>
        <cdr:cNvSpPr txBox="1"/>
      </cdr:nvSpPr>
      <cdr:spPr>
        <a:xfrm xmlns:a="http://schemas.openxmlformats.org/drawingml/2006/main">
          <a:off x="5325687" y="382385"/>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SA"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08579-E9DB-44E4-A404-52297AF6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76</Pages>
  <Words>19083</Words>
  <Characters>108777</Characters>
  <Application>Microsoft Office Word</Application>
  <DocSecurity>0</DocSecurity>
  <Lines>906</Lines>
  <Paragraphs>255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mduraidi</dc:creator>
  <cp:lastModifiedBy>Rawya Alawneh</cp:lastModifiedBy>
  <cp:revision>237</cp:revision>
  <cp:lastPrinted>2020-09-15T08:52:00Z</cp:lastPrinted>
  <dcterms:created xsi:type="dcterms:W3CDTF">2020-01-30T08:13:00Z</dcterms:created>
  <dcterms:modified xsi:type="dcterms:W3CDTF">2020-09-22T11:31:00Z</dcterms:modified>
</cp:coreProperties>
</file>